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42" w:val="left" w:leader="none"/>
        </w:tabs>
        <w:spacing w:line="252" w:lineRule="auto" w:before="79"/>
        <w:ind w:left="8867" w:right="485" w:hanging="8687"/>
        <w:jc w:val="right"/>
        <w:rPr>
          <w:b/>
          <w:sz w:val="27"/>
        </w:rPr>
      </w:pPr>
      <w:r>
        <w:rPr/>
        <w:pict>
          <v:line style="position:absolute;mso-position-horizontal-relative:page;mso-position-vertical-relative:paragraph;z-index:-2512" from="69.282982pt,19.998075pt" to="542.716693pt,19.998075pt" stroked="true" strokeweight="1.803308pt" strokecolor="#000000">
            <v:stroke dashstyle="solid"/>
            <w10:wrap type="none"/>
          </v:line>
        </w:pict>
      </w:r>
      <w:r>
        <w:rPr>
          <w:b/>
          <w:w w:val="105"/>
          <w:position w:val="1"/>
          <w:sz w:val="27"/>
        </w:rPr>
        <w:t>California State </w:t>
      </w:r>
      <w:r>
        <w:rPr>
          <w:b/>
          <w:w w:val="105"/>
          <w:position w:val="1"/>
          <w:sz w:val="27"/>
          <w:u w:val="thick"/>
        </w:rPr>
        <w:t>University,</w:t>
      </w:r>
      <w:r>
        <w:rPr>
          <w:b/>
          <w:spacing w:val="-54"/>
          <w:w w:val="105"/>
          <w:position w:val="1"/>
          <w:sz w:val="27"/>
          <w:u w:val="thick"/>
        </w:rPr>
        <w:t> </w:t>
      </w:r>
      <w:r>
        <w:rPr>
          <w:b/>
          <w:w w:val="105"/>
          <w:position w:val="1"/>
          <w:sz w:val="27"/>
          <w:u w:val="thick"/>
        </w:rPr>
        <w:t>Long</w:t>
      </w:r>
      <w:r>
        <w:rPr>
          <w:b/>
          <w:spacing w:val="-31"/>
          <w:w w:val="105"/>
          <w:position w:val="1"/>
          <w:sz w:val="27"/>
        </w:rPr>
        <w:t> </w:t>
      </w:r>
      <w:r>
        <w:rPr>
          <w:b/>
          <w:w w:val="105"/>
          <w:position w:val="1"/>
          <w:sz w:val="27"/>
        </w:rPr>
        <w:t>Beach</w:t>
        <w:tab/>
      </w:r>
      <w:r>
        <w:rPr>
          <w:b/>
          <w:sz w:val="27"/>
          <w:u w:val="thick"/>
        </w:rPr>
        <w:t>Policy</w:t>
      </w:r>
      <w:r>
        <w:rPr>
          <w:b/>
          <w:spacing w:val="33"/>
          <w:sz w:val="27"/>
        </w:rPr>
        <w:t> </w:t>
      </w:r>
      <w:r>
        <w:rPr>
          <w:b/>
          <w:sz w:val="27"/>
        </w:rPr>
        <w:t>Statement</w:t>
      </w:r>
      <w:r>
        <w:rPr>
          <w:b/>
          <w:spacing w:val="-1"/>
          <w:w w:val="103"/>
          <w:sz w:val="27"/>
        </w:rPr>
        <w:t> </w:t>
      </w:r>
      <w:r>
        <w:rPr>
          <w:b/>
          <w:spacing w:val="-1"/>
          <w:w w:val="105"/>
          <w:sz w:val="27"/>
        </w:rPr>
        <w:t>91-06</w:t>
      </w:r>
    </w:p>
    <w:p>
      <w:pPr>
        <w:spacing w:before="188"/>
        <w:ind w:left="0" w:right="542" w:firstLine="0"/>
        <w:jc w:val="right"/>
        <w:rPr>
          <w:b/>
          <w:sz w:val="19"/>
        </w:rPr>
      </w:pPr>
      <w:r>
        <w:rPr>
          <w:b/>
          <w:w w:val="110"/>
          <w:sz w:val="19"/>
        </w:rPr>
        <w:t>May 13, 1991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216" w:lineRule="auto" w:before="178"/>
        <w:ind w:left="2805" w:right="1138" w:hanging="712"/>
        <w:jc w:val="left"/>
        <w:rPr>
          <w:b/>
          <w:sz w:val="23"/>
        </w:rPr>
      </w:pPr>
      <w:r>
        <w:rPr>
          <w:b/>
          <w:w w:val="105"/>
          <w:sz w:val="23"/>
        </w:rPr>
        <w:t>The</w:t>
      </w:r>
      <w:r>
        <w:rPr>
          <w:b/>
          <w:spacing w:val="-21"/>
          <w:w w:val="105"/>
          <w:sz w:val="23"/>
        </w:rPr>
        <w:t> </w:t>
      </w:r>
      <w:r>
        <w:rPr>
          <w:b/>
          <w:w w:val="105"/>
          <w:sz w:val="23"/>
        </w:rPr>
        <w:t>School</w:t>
      </w:r>
      <w:r>
        <w:rPr>
          <w:b/>
          <w:spacing w:val="-23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27"/>
          <w:w w:val="105"/>
          <w:sz w:val="23"/>
        </w:rPr>
        <w:t> </w:t>
      </w:r>
      <w:r>
        <w:rPr>
          <w:b/>
          <w:w w:val="105"/>
          <w:sz w:val="23"/>
        </w:rPr>
        <w:t>Business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Administration</w:t>
      </w:r>
      <w:r>
        <w:rPr>
          <w:b/>
          <w:spacing w:val="-36"/>
          <w:w w:val="105"/>
          <w:sz w:val="23"/>
        </w:rPr>
        <w:t> </w:t>
      </w:r>
      <w:r>
        <w:rPr>
          <w:b/>
          <w:w w:val="105"/>
          <w:sz w:val="23"/>
        </w:rPr>
        <w:t>Optiori</w:t>
      </w:r>
      <w:r>
        <w:rPr>
          <w:b/>
          <w:spacing w:val="-26"/>
          <w:w w:val="105"/>
          <w:sz w:val="23"/>
        </w:rPr>
        <w:t> </w:t>
      </w:r>
      <w:r>
        <w:rPr>
          <w:b/>
          <w:w w:val="105"/>
          <w:sz w:val="23"/>
        </w:rPr>
        <w:t>in International Business (code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3-2703)</w:t>
      </w:r>
    </w:p>
    <w:p>
      <w:pPr>
        <w:pStyle w:val="BodyText"/>
        <w:spacing w:before="187"/>
        <w:ind w:left="153"/>
      </w:pPr>
      <w:r>
        <w:rPr>
          <w:w w:val="105"/>
        </w:rPr>
        <w:t>The program described below was approved by the President on May 1, 1991.</w:t>
      </w:r>
    </w:p>
    <w:p>
      <w:pPr>
        <w:pStyle w:val="BodyText"/>
        <w:spacing w:before="2"/>
      </w:pPr>
    </w:p>
    <w:p>
      <w:pPr>
        <w:pStyle w:val="BodyText"/>
        <w:ind w:left="149" w:right="606" w:firstLine="4"/>
      </w:pP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objective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international</w:t>
      </w:r>
      <w:r>
        <w:rPr>
          <w:spacing w:val="-15"/>
          <w:w w:val="105"/>
        </w:rPr>
        <w:t> </w:t>
      </w:r>
      <w:r>
        <w:rPr>
          <w:w w:val="105"/>
        </w:rPr>
        <w:t>business</w:t>
      </w:r>
      <w:r>
        <w:rPr>
          <w:spacing w:val="-20"/>
          <w:w w:val="105"/>
        </w:rPr>
        <w:t> </w:t>
      </w:r>
      <w:r>
        <w:rPr>
          <w:w w:val="105"/>
        </w:rPr>
        <w:t>option</w:t>
      </w:r>
      <w:r>
        <w:rPr>
          <w:spacing w:val="-26"/>
          <w:w w:val="105"/>
        </w:rPr>
        <w:t> </w:t>
      </w:r>
      <w:r>
        <w:rPr>
          <w:w w:val="105"/>
        </w:rPr>
        <w:t>is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prepare</w:t>
      </w:r>
      <w:r>
        <w:rPr>
          <w:spacing w:val="-21"/>
          <w:w w:val="105"/>
        </w:rPr>
        <w:t> </w:t>
      </w:r>
      <w:r>
        <w:rPr>
          <w:w w:val="105"/>
        </w:rPr>
        <w:t>students</w:t>
      </w:r>
      <w:r>
        <w:rPr>
          <w:spacing w:val="-29"/>
          <w:w w:val="105"/>
        </w:rPr>
        <w:t> </w:t>
      </w:r>
      <w:r>
        <w:rPr>
          <w:w w:val="105"/>
        </w:rPr>
        <w:t>for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increasingly</w:t>
      </w:r>
      <w:r>
        <w:rPr>
          <w:spacing w:val="-9"/>
          <w:w w:val="105"/>
        </w:rPr>
        <w:t> </w:t>
      </w:r>
      <w:r>
        <w:rPr>
          <w:w w:val="105"/>
        </w:rPr>
        <w:t>competitive and interdependent international business world with which they must cope. There is great and growing</w:t>
      </w:r>
      <w:r>
        <w:rPr>
          <w:spacing w:val="-18"/>
          <w:w w:val="105"/>
        </w:rPr>
        <w:t> </w:t>
      </w:r>
      <w:r>
        <w:rPr>
          <w:w w:val="105"/>
        </w:rPr>
        <w:t>need</w:t>
      </w:r>
      <w:r>
        <w:rPr>
          <w:spacing w:val="-32"/>
          <w:w w:val="105"/>
        </w:rPr>
        <w:t> </w:t>
      </w:r>
      <w:r>
        <w:rPr>
          <w:w w:val="105"/>
        </w:rPr>
        <w:t>for</w:t>
      </w:r>
      <w:r>
        <w:rPr>
          <w:spacing w:val="-23"/>
          <w:w w:val="105"/>
        </w:rPr>
        <w:t> </w:t>
      </w:r>
      <w:r>
        <w:rPr>
          <w:w w:val="105"/>
        </w:rPr>
        <w:t>American</w:t>
      </w:r>
      <w:r>
        <w:rPr>
          <w:spacing w:val="-19"/>
          <w:w w:val="105"/>
        </w:rPr>
        <w:t> </w:t>
      </w:r>
      <w:r>
        <w:rPr>
          <w:w w:val="105"/>
        </w:rPr>
        <w:t>business</w:t>
      </w:r>
      <w:r>
        <w:rPr>
          <w:spacing w:val="-11"/>
          <w:w w:val="105"/>
        </w:rPr>
        <w:t> </w:t>
      </w:r>
      <w:r>
        <w:rPr>
          <w:w w:val="105"/>
        </w:rPr>
        <w:t>school</w:t>
      </w:r>
      <w:r>
        <w:rPr>
          <w:spacing w:val="-24"/>
          <w:w w:val="105"/>
        </w:rPr>
        <w:t> </w:t>
      </w:r>
      <w:r>
        <w:rPr>
          <w:w w:val="105"/>
        </w:rPr>
        <w:t>graduates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better</w:t>
      </w:r>
      <w:r>
        <w:rPr>
          <w:spacing w:val="-18"/>
          <w:w w:val="105"/>
        </w:rPr>
        <w:t> </w:t>
      </w:r>
      <w:r>
        <w:rPr>
          <w:w w:val="105"/>
        </w:rPr>
        <w:t>informed</w:t>
      </w:r>
      <w:r>
        <w:rPr>
          <w:spacing w:val="-26"/>
          <w:w w:val="105"/>
        </w:rPr>
        <w:t> </w:t>
      </w:r>
      <w:r>
        <w:rPr>
          <w:w w:val="105"/>
        </w:rPr>
        <w:t>about</w:t>
      </w:r>
      <w:r>
        <w:rPr>
          <w:spacing w:val="-15"/>
          <w:w w:val="105"/>
        </w:rPr>
        <w:t> </w:t>
      </w:r>
      <w:r>
        <w:rPr>
          <w:w w:val="105"/>
        </w:rPr>
        <w:t>how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compete</w:t>
      </w:r>
      <w:r>
        <w:rPr>
          <w:spacing w:val="-23"/>
          <w:w w:val="105"/>
        </w:rPr>
        <w:t> </w:t>
      </w:r>
      <w:r>
        <w:rPr>
          <w:w w:val="105"/>
        </w:rPr>
        <w:t>and do</w:t>
      </w:r>
      <w:r>
        <w:rPr>
          <w:spacing w:val="-17"/>
          <w:w w:val="105"/>
        </w:rPr>
        <w:t> </w:t>
      </w:r>
      <w:r>
        <w:rPr>
          <w:w w:val="105"/>
        </w:rPr>
        <w:t>business</w:t>
      </w:r>
      <w:r>
        <w:rPr>
          <w:spacing w:val="-7"/>
          <w:w w:val="105"/>
        </w:rPr>
        <w:t> </w:t>
      </w:r>
      <w:r>
        <w:rPr>
          <w:w w:val="105"/>
        </w:rPr>
        <w:t>outside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United</w:t>
      </w:r>
      <w:r>
        <w:rPr>
          <w:spacing w:val="-29"/>
          <w:w w:val="105"/>
        </w:rPr>
        <w:t> </w:t>
      </w:r>
      <w:r>
        <w:rPr>
          <w:w w:val="105"/>
        </w:rPr>
        <w:t>States</w:t>
      </w:r>
      <w:r>
        <w:rPr>
          <w:spacing w:val="-20"/>
          <w:w w:val="105"/>
        </w:rPr>
        <w:t> </w:t>
      </w:r>
      <w:r>
        <w:rPr>
          <w:w w:val="105"/>
        </w:rPr>
        <w:t>as</w:t>
      </w:r>
      <w:r>
        <w:rPr>
          <w:spacing w:val="-24"/>
          <w:w w:val="105"/>
        </w:rPr>
        <w:t> </w:t>
      </w:r>
      <w:r>
        <w:rPr>
          <w:w w:val="105"/>
        </w:rPr>
        <w:t>well</w:t>
      </w:r>
      <w:r>
        <w:rPr>
          <w:spacing w:val="-23"/>
          <w:w w:val="105"/>
        </w:rPr>
        <w:t> </w:t>
      </w:r>
      <w:r>
        <w:rPr>
          <w:w w:val="105"/>
        </w:rPr>
        <w:t>as</w:t>
      </w:r>
      <w:r>
        <w:rPr>
          <w:spacing w:val="-30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U.</w:t>
      </w:r>
      <w:r>
        <w:rPr>
          <w:spacing w:val="-31"/>
          <w:w w:val="105"/>
        </w:rPr>
        <w:t> </w:t>
      </w:r>
      <w:r>
        <w:rPr>
          <w:w w:val="105"/>
        </w:rPr>
        <w:t>S.</w:t>
      </w:r>
      <w:r>
        <w:rPr>
          <w:spacing w:val="-21"/>
          <w:w w:val="105"/>
        </w:rPr>
        <w:t> </w:t>
      </w:r>
      <w:r>
        <w:rPr>
          <w:w w:val="105"/>
        </w:rPr>
        <w:t>market</w:t>
      </w:r>
      <w:r>
        <w:rPr>
          <w:spacing w:val="-20"/>
          <w:w w:val="105"/>
        </w:rPr>
        <w:t> </w:t>
      </w:r>
      <w:r>
        <w:rPr>
          <w:w w:val="105"/>
        </w:rPr>
        <w:t>where</w:t>
      </w:r>
      <w:r>
        <w:rPr>
          <w:spacing w:val="-19"/>
          <w:w w:val="105"/>
        </w:rPr>
        <w:t> </w:t>
      </w:r>
      <w:r>
        <w:rPr>
          <w:w w:val="105"/>
        </w:rPr>
        <w:t>much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their</w:t>
      </w:r>
      <w:r>
        <w:rPr>
          <w:spacing w:val="-19"/>
          <w:w w:val="105"/>
        </w:rPr>
        <w:t> </w:t>
      </w:r>
      <w:r>
        <w:rPr>
          <w:w w:val="105"/>
        </w:rPr>
        <w:t>competition</w:t>
      </w:r>
      <w:r>
        <w:rPr>
          <w:spacing w:val="-7"/>
          <w:w w:val="105"/>
        </w:rPr>
        <w:t> </w:t>
      </w:r>
      <w:r>
        <w:rPr>
          <w:w w:val="105"/>
        </w:rPr>
        <w:t>is from</w:t>
      </w:r>
      <w:r>
        <w:rPr>
          <w:spacing w:val="-24"/>
          <w:w w:val="105"/>
        </w:rPr>
        <w:t> </w:t>
      </w:r>
      <w:r>
        <w:rPr>
          <w:w w:val="105"/>
        </w:rPr>
        <w:t>foreign</w:t>
      </w:r>
      <w:r>
        <w:rPr>
          <w:spacing w:val="-30"/>
          <w:w w:val="105"/>
        </w:rPr>
        <w:t> </w:t>
      </w:r>
      <w:r>
        <w:rPr>
          <w:w w:val="105"/>
        </w:rPr>
        <w:t>firms.</w:t>
      </w:r>
      <w:r>
        <w:rPr>
          <w:spacing w:val="13"/>
          <w:w w:val="105"/>
        </w:rPr>
        <w:t> </w:t>
      </w:r>
      <w:r>
        <w:rPr>
          <w:w w:val="105"/>
        </w:rPr>
        <w:t>Students</w:t>
      </w:r>
      <w:r>
        <w:rPr>
          <w:spacing w:val="-23"/>
          <w:w w:val="105"/>
        </w:rPr>
        <w:t> </w:t>
      </w:r>
      <w:r>
        <w:rPr>
          <w:w w:val="105"/>
        </w:rPr>
        <w:t>need</w:t>
      </w:r>
      <w:r>
        <w:rPr>
          <w:spacing w:val="-3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understand</w:t>
      </w:r>
      <w:r>
        <w:rPr>
          <w:spacing w:val="-24"/>
          <w:w w:val="105"/>
        </w:rPr>
        <w:t> </w:t>
      </w:r>
      <w:r>
        <w:rPr>
          <w:w w:val="105"/>
        </w:rPr>
        <w:t>how</w:t>
      </w:r>
      <w:r>
        <w:rPr>
          <w:spacing w:val="-26"/>
          <w:w w:val="105"/>
        </w:rPr>
        <w:t> </w:t>
      </w:r>
      <w:r>
        <w:rPr>
          <w:w w:val="105"/>
        </w:rPr>
        <w:t>international</w:t>
      </w:r>
      <w:r>
        <w:rPr>
          <w:spacing w:val="-22"/>
          <w:w w:val="105"/>
        </w:rPr>
        <w:t> </w:t>
      </w:r>
      <w:r>
        <w:rPr>
          <w:w w:val="105"/>
        </w:rPr>
        <w:t>business</w:t>
      </w:r>
      <w:r>
        <w:rPr>
          <w:spacing w:val="-20"/>
          <w:w w:val="105"/>
        </w:rPr>
        <w:t> </w:t>
      </w:r>
      <w:r>
        <w:rPr>
          <w:w w:val="105"/>
        </w:rPr>
        <w:t>practices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9"/>
          <w:w w:val="105"/>
        </w:rPr>
        <w:t> </w:t>
      </w:r>
      <w:r>
        <w:rPr>
          <w:w w:val="105"/>
        </w:rPr>
        <w:t>customs</w:t>
      </w:r>
      <w:r>
        <w:rPr>
          <w:spacing w:val="-15"/>
          <w:w w:val="105"/>
        </w:rPr>
        <w:t> </w:t>
      </w:r>
      <w:r>
        <w:rPr>
          <w:w w:val="105"/>
        </w:rPr>
        <w:t>differ from</w:t>
      </w:r>
      <w:r>
        <w:rPr>
          <w:spacing w:val="-20"/>
          <w:w w:val="105"/>
        </w:rPr>
        <w:t> </w:t>
      </w:r>
      <w:r>
        <w:rPr>
          <w:w w:val="105"/>
        </w:rPr>
        <w:t>those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U.</w:t>
      </w:r>
      <w:r>
        <w:rPr>
          <w:spacing w:val="-24"/>
          <w:w w:val="105"/>
        </w:rPr>
        <w:t> </w:t>
      </w:r>
      <w:r>
        <w:rPr>
          <w:w w:val="105"/>
        </w:rPr>
        <w:t>S. </w:t>
      </w:r>
      <w:r>
        <w:rPr>
          <w:i/>
          <w:w w:val="105"/>
          <w:sz w:val="19"/>
        </w:rPr>
        <w:t>They</w:t>
      </w:r>
      <w:r>
        <w:rPr>
          <w:i/>
          <w:spacing w:val="5"/>
          <w:w w:val="105"/>
          <w:sz w:val="19"/>
        </w:rPr>
        <w:t> </w:t>
      </w:r>
      <w:r>
        <w:rPr>
          <w:w w:val="105"/>
        </w:rPr>
        <w:t>need</w:t>
      </w:r>
      <w:r>
        <w:rPr>
          <w:spacing w:val="-15"/>
          <w:w w:val="105"/>
        </w:rPr>
        <w:t> </w:t>
      </w:r>
      <w:r>
        <w:rPr>
          <w:w w:val="105"/>
        </w:rPr>
        <w:t>at</w:t>
      </w:r>
      <w:r>
        <w:rPr>
          <w:spacing w:val="-18"/>
          <w:w w:val="105"/>
        </w:rPr>
        <w:t> </w:t>
      </w:r>
      <w:r>
        <w:rPr>
          <w:w w:val="105"/>
        </w:rPr>
        <w:t>least</w:t>
      </w:r>
      <w:r>
        <w:rPr>
          <w:spacing w:val="-21"/>
          <w:w w:val="105"/>
        </w:rPr>
        <w:t> </w:t>
      </w:r>
      <w:r>
        <w:rPr>
          <w:w w:val="105"/>
        </w:rPr>
        <w:t>some</w:t>
      </w:r>
      <w:r>
        <w:rPr>
          <w:spacing w:val="-27"/>
          <w:w w:val="105"/>
        </w:rPr>
        <w:t> </w:t>
      </w:r>
      <w:r>
        <w:rPr>
          <w:w w:val="105"/>
        </w:rPr>
        <w:t>familiarity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language</w:t>
      </w:r>
      <w:r>
        <w:rPr>
          <w:spacing w:val="-14"/>
          <w:w w:val="105"/>
        </w:rPr>
        <w:t> </w:t>
      </w:r>
      <w:r>
        <w:rPr>
          <w:w w:val="105"/>
        </w:rPr>
        <w:t>other</w:t>
      </w:r>
      <w:r>
        <w:rPr>
          <w:spacing w:val="-20"/>
          <w:w w:val="105"/>
        </w:rPr>
        <w:t> </w:t>
      </w:r>
      <w:r>
        <w:rPr>
          <w:w w:val="105"/>
        </w:rPr>
        <w:t>than</w:t>
      </w:r>
      <w:r>
        <w:rPr>
          <w:spacing w:val="-21"/>
          <w:w w:val="105"/>
        </w:rPr>
        <w:t> </w:t>
      </w:r>
      <w:r>
        <w:rPr>
          <w:w w:val="105"/>
        </w:rPr>
        <w:t>English</w:t>
      </w:r>
      <w:r>
        <w:rPr>
          <w:spacing w:val="-17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well</w:t>
      </w:r>
      <w:r>
        <w:rPr>
          <w:spacing w:val="-24"/>
          <w:w w:val="105"/>
        </w:rPr>
        <w:t> </w:t>
      </w:r>
      <w:r>
        <w:rPr>
          <w:w w:val="105"/>
        </w:rPr>
        <w:t>as with</w:t>
      </w:r>
      <w:r>
        <w:rPr>
          <w:spacing w:val="-20"/>
          <w:w w:val="105"/>
        </w:rPr>
        <w:t> </w:t>
      </w:r>
      <w:r>
        <w:rPr>
          <w:w w:val="105"/>
        </w:rPr>
        <w:t>cultural</w:t>
      </w:r>
      <w:r>
        <w:rPr>
          <w:spacing w:val="-3"/>
          <w:w w:val="105"/>
        </w:rPr>
        <w:t> </w:t>
      </w:r>
      <w:r>
        <w:rPr>
          <w:w w:val="105"/>
        </w:rPr>
        <w:t>diversity and</w:t>
      </w:r>
      <w:r>
        <w:rPr>
          <w:spacing w:val="-28"/>
          <w:w w:val="105"/>
        </w:rPr>
        <w:t> </w:t>
      </w:r>
      <w:r>
        <w:rPr>
          <w:w w:val="105"/>
        </w:rPr>
        <w:t>world</w:t>
      </w:r>
      <w:r>
        <w:rPr>
          <w:spacing w:val="-23"/>
          <w:w w:val="105"/>
        </w:rPr>
        <w:t> </w:t>
      </w:r>
      <w:r>
        <w:rPr>
          <w:w w:val="105"/>
        </w:rPr>
        <w:t>geography.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39"/>
      </w:pPr>
      <w:r>
        <w:rPr>
          <w:w w:val="105"/>
        </w:rPr>
        <w:t>International Business Option Requirements: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0" w:after="0"/>
        <w:ind w:left="123" w:right="0" w:firstLine="463"/>
        <w:jc w:val="left"/>
        <w:rPr>
          <w:sz w:val="20"/>
        </w:rPr>
      </w:pPr>
      <w:r>
        <w:rPr>
          <w:w w:val="105"/>
          <w:sz w:val="20"/>
        </w:rPr>
        <w:t>FIN</w:t>
      </w:r>
      <w:r>
        <w:rPr>
          <w:spacing w:val="-41"/>
          <w:w w:val="105"/>
          <w:sz w:val="20"/>
        </w:rPr>
        <w:t> </w:t>
      </w:r>
      <w:r>
        <w:rPr>
          <w:w w:val="105"/>
          <w:sz w:val="20"/>
        </w:rPr>
        <w:t>424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1" w:after="0"/>
        <w:ind w:left="123" w:right="0" w:firstLine="463"/>
        <w:jc w:val="left"/>
        <w:rPr>
          <w:sz w:val="20"/>
        </w:rPr>
      </w:pPr>
      <w:r>
        <w:rPr>
          <w:sz w:val="20"/>
        </w:rPr>
        <w:t>FIN</w:t>
      </w:r>
      <w:r>
        <w:rPr>
          <w:spacing w:val="-6"/>
          <w:sz w:val="20"/>
        </w:rPr>
        <w:t> </w:t>
      </w:r>
      <w:r>
        <w:rPr>
          <w:sz w:val="20"/>
        </w:rPr>
        <w:t>490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09" w:val="left" w:leader="none"/>
        </w:tabs>
        <w:spacing w:line="240" w:lineRule="auto" w:before="0" w:after="0"/>
        <w:ind w:left="1008" w:right="0" w:hanging="429"/>
        <w:jc w:val="left"/>
        <w:rPr>
          <w:sz w:val="20"/>
        </w:rPr>
      </w:pPr>
      <w:r>
        <w:rPr>
          <w:sz w:val="20"/>
        </w:rPr>
        <w:t>HRM</w:t>
      </w:r>
      <w:r>
        <w:rPr>
          <w:spacing w:val="-9"/>
          <w:sz w:val="20"/>
        </w:rPr>
        <w:t> </w:t>
      </w:r>
      <w:r>
        <w:rPr>
          <w:sz w:val="20"/>
        </w:rPr>
        <w:t>495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40" w:lineRule="auto" w:before="0" w:after="0"/>
        <w:ind w:left="1009" w:right="0" w:hanging="430"/>
        <w:jc w:val="left"/>
        <w:rPr>
          <w:sz w:val="20"/>
        </w:rPr>
      </w:pPr>
      <w:r>
        <w:rPr>
          <w:w w:val="105"/>
          <w:sz w:val="20"/>
        </w:rPr>
        <w:t>MGMT405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40" w:lineRule="auto" w:before="0" w:after="0"/>
        <w:ind w:left="1009" w:right="0" w:hanging="437"/>
        <w:jc w:val="left"/>
        <w:rPr>
          <w:sz w:val="20"/>
        </w:rPr>
      </w:pPr>
      <w:r>
        <w:rPr>
          <w:w w:val="105"/>
          <w:sz w:val="20"/>
        </w:rPr>
        <w:t>MGMT406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1" w:after="0"/>
        <w:ind w:left="1002" w:right="0" w:hanging="430"/>
        <w:jc w:val="left"/>
        <w:rPr>
          <w:sz w:val="20"/>
        </w:rPr>
      </w:pPr>
      <w:r>
        <w:rPr>
          <w:w w:val="105"/>
          <w:sz w:val="20"/>
        </w:rPr>
        <w:t>MKTG480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0" w:after="0"/>
        <w:ind w:left="1002" w:right="0" w:hanging="430"/>
        <w:jc w:val="left"/>
        <w:rPr>
          <w:sz w:val="20"/>
        </w:rPr>
      </w:pPr>
      <w:r>
        <w:rPr>
          <w:w w:val="105"/>
          <w:sz w:val="20"/>
        </w:rPr>
        <w:t>MKTG481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23" w:right="114" w:firstLine="441"/>
        <w:jc w:val="left"/>
        <w:rPr>
          <w:sz w:val="20"/>
        </w:rPr>
      </w:pPr>
      <w:r>
        <w:rPr>
          <w:w w:val="105"/>
          <w:sz w:val="20"/>
        </w:rPr>
        <w:t>One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year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(2</w:t>
      </w:r>
      <w:r>
        <w:rPr>
          <w:spacing w:val="-38"/>
          <w:w w:val="105"/>
          <w:sz w:val="20"/>
        </w:rPr>
        <w:t> </w:t>
      </w:r>
      <w:r>
        <w:rPr>
          <w:w w:val="105"/>
          <w:sz w:val="20"/>
        </w:rPr>
        <w:t>semesters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3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quarters)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language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important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international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business,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approved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as such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Director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International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Business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Option.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requirement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prior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entering</w:t>
      </w:r>
    </w:p>
    <w:p>
      <w:pPr>
        <w:pStyle w:val="BodyText"/>
        <w:spacing w:line="210" w:lineRule="exact"/>
        <w:ind w:left="119"/>
      </w:pPr>
      <w:r>
        <w:rPr>
          <w:w w:val="105"/>
        </w:rPr>
        <w:t>the SBA.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93" w:val="left" w:leader="none"/>
        </w:tabs>
        <w:spacing w:line="237" w:lineRule="auto" w:before="0" w:after="0"/>
        <w:ind w:left="122" w:right="272" w:firstLine="442"/>
        <w:jc w:val="left"/>
        <w:rPr>
          <w:sz w:val="20"/>
        </w:rPr>
      </w:pPr>
      <w:r>
        <w:rPr>
          <w:sz w:val="20"/>
        </w:rPr>
        <w:t>Choice of the language </w:t>
      </w:r>
      <w:r>
        <w:rPr>
          <w:b/>
          <w:sz w:val="20"/>
        </w:rPr>
        <w:t>will </w:t>
      </w:r>
      <w:r>
        <w:rPr>
          <w:sz w:val="20"/>
        </w:rPr>
        <w:t>determine the country or geographic area of the world about which the student must study to the extent of a minimum of </w:t>
      </w:r>
      <w:r>
        <w:rPr>
          <w:b/>
          <w:sz w:val="18"/>
        </w:rPr>
        <w:t>4 </w:t>
      </w:r>
      <w:r>
        <w:rPr>
          <w:sz w:val="20"/>
        </w:rPr>
        <w:t>courses (12 units). These </w:t>
      </w:r>
      <w:r>
        <w:rPr>
          <w:b/>
          <w:sz w:val="20"/>
        </w:rPr>
        <w:t>will </w:t>
      </w:r>
      <w:r>
        <w:rPr>
          <w:sz w:val="20"/>
        </w:rPr>
        <w:t>be in  lieu of 12 other elective units, and can be double counted as part of the student's general education</w:t>
      </w:r>
      <w:r>
        <w:rPr>
          <w:spacing w:val="-30"/>
          <w:sz w:val="20"/>
        </w:rPr>
        <w:t> </w:t>
      </w:r>
      <w:r>
        <w:rPr>
          <w:sz w:val="20"/>
        </w:rPr>
        <w:t>requirement.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  <w:r>
        <w:rPr/>
        <w:pict>
          <v:line style="position:absolute;mso-position-horizontal-relative:page;mso-position-vertical-relative:paragraph;z-index:0;mso-wrap-distance-left:0;mso-wrap-distance-right:0" from="66.396194pt,18.608879pt" to="539.108208pt,18.608879pt" stroked="true" strokeweight=".721323pt" strokecolor="#000000">
            <v:stroke dashstyle="solid"/>
            <w10:wrap type="topAndBottom"/>
          </v:line>
        </w:pict>
      </w:r>
    </w:p>
    <w:p>
      <w:pPr>
        <w:spacing w:line="261" w:lineRule="auto" w:before="51"/>
        <w:ind w:left="109" w:right="5837" w:hanging="1"/>
        <w:jc w:val="left"/>
        <w:rPr>
          <w:b/>
          <w:sz w:val="19"/>
        </w:rPr>
      </w:pPr>
      <w:r>
        <w:rPr>
          <w:b/>
          <w:w w:val="105"/>
          <w:sz w:val="19"/>
        </w:rPr>
        <w:t>EFFECTIVE: Immediately IMPLEMENTATION: Per Provost</w:t>
      </w:r>
    </w:p>
    <w:sectPr>
      <w:type w:val="continuous"/>
      <w:pgSz w:w="12220" w:h="15670"/>
      <w:pgMar w:top="1280" w:bottom="280" w:left="12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23" w:hanging="429"/>
        <w:jc w:val="left"/>
      </w:pPr>
      <w:rPr>
        <w:rFonts w:hint="default" w:ascii="Arial" w:hAnsi="Arial" w:eastAsia="Arial" w:cs="Arial"/>
        <w:spacing w:val="-1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123" w:hanging="4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6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9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5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8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1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4" w:hanging="4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23" w:hanging="43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2018-02-22T18:50:46Z</dcterms:created>
  <dcterms:modified xsi:type="dcterms:W3CDTF">2018-02-22T18:50:46Z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2017-02-14T00:00:00Z</vt:filetime>
  </property>
</Properties>
</file>