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5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1.55pt;height:59.9pt;mso-position-horizontal-relative:char;mso-position-vertical-relative:line" type="#_x0000_t202" filled="false" stroked="true" strokeweight=".721698pt" strokecolor="#000000">
            <w10:anchorlock/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225" w:lineRule="auto" w:before="0"/>
                    <w:ind w:left="3990" w:right="1982" w:hanging="1307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CALIFORNIA STATE</w:t>
                  </w:r>
                  <w:r>
                    <w:rPr>
                      <w:b/>
                      <w:spacing w:val="-52"/>
                      <w:w w:val="105"/>
                      <w:sz w:val="23"/>
                    </w:rPr>
                    <w:t> </w:t>
                  </w:r>
                  <w:r>
                    <w:rPr>
                      <w:b/>
                      <w:w w:val="105"/>
                      <w:sz w:val="23"/>
                    </w:rPr>
                    <w:t>UNIVERSITY, LONG BEACH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Heading1"/>
        <w:spacing w:line="258" w:lineRule="exact" w:before="101"/>
        <w:ind w:right="3591" w:firstLine="0"/>
        <w:jc w:val="center"/>
      </w:pPr>
      <w:r>
        <w:rPr>
          <w:w w:val="105"/>
        </w:rPr>
        <w:t>POLICY STATEMENT</w:t>
      </w:r>
    </w:p>
    <w:p>
      <w:pPr>
        <w:spacing w:line="235" w:lineRule="exact" w:before="0"/>
        <w:ind w:left="3570" w:right="3464" w:firstLine="0"/>
        <w:jc w:val="center"/>
        <w:rPr>
          <w:b/>
          <w:sz w:val="21"/>
        </w:rPr>
      </w:pPr>
      <w:r>
        <w:rPr>
          <w:b/>
          <w:w w:val="105"/>
          <w:sz w:val="21"/>
        </w:rPr>
        <w:t>8 8 - 0</w:t>
      </w:r>
      <w:r>
        <w:rPr>
          <w:b/>
          <w:spacing w:val="105"/>
          <w:w w:val="105"/>
          <w:sz w:val="21"/>
        </w:rPr>
        <w:t> </w:t>
      </w:r>
      <w:r>
        <w:rPr>
          <w:b/>
          <w:w w:val="105"/>
          <w:sz w:val="21"/>
        </w:rPr>
        <w:t>4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80"/>
        <w:ind w:left="3570" w:right="3424"/>
        <w:jc w:val="center"/>
      </w:pPr>
      <w:r>
        <w:rPr>
          <w:w w:val="105"/>
        </w:rPr>
        <w:t>May 9, 1988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1571" w:val="left" w:leader="none"/>
        </w:tabs>
        <w:ind w:left="102"/>
      </w:pPr>
      <w:r>
        <w:rPr>
          <w:w w:val="105"/>
        </w:rPr>
        <w:t>SUBJECT:</w:t>
        <w:tab/>
        <w:t>BACHELOR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FINE</w:t>
      </w:r>
      <w:r>
        <w:rPr>
          <w:spacing w:val="-18"/>
          <w:w w:val="105"/>
        </w:rPr>
        <w:t> </w:t>
      </w:r>
      <w:r>
        <w:rPr>
          <w:w w:val="105"/>
        </w:rPr>
        <w:t>ARTS</w:t>
      </w:r>
      <w:r>
        <w:rPr>
          <w:spacing w:val="-12"/>
          <w:w w:val="105"/>
        </w:rPr>
        <w:t> </w:t>
      </w:r>
      <w:r>
        <w:rPr>
          <w:w w:val="105"/>
        </w:rPr>
        <w:t>IN ART</w:t>
      </w:r>
      <w:r>
        <w:rPr>
          <w:spacing w:val="-18"/>
          <w:w w:val="105"/>
        </w:rPr>
        <w:t> </w:t>
      </w:r>
      <w:r>
        <w:rPr>
          <w:w w:val="105"/>
        </w:rPr>
        <w:t>OPTION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ART</w:t>
      </w:r>
      <w:r>
        <w:rPr>
          <w:spacing w:val="-26"/>
          <w:w w:val="105"/>
        </w:rPr>
        <w:t> </w:t>
      </w:r>
      <w:r>
        <w:rPr>
          <w:w w:val="105"/>
        </w:rPr>
        <w:t>PHOTOGRAPHY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 w:before="1"/>
        <w:ind w:left="839" w:hanging="4"/>
      </w:pPr>
      <w:r>
        <w:rPr>
          <w:w w:val="105"/>
        </w:rPr>
        <w:t>This program, recommended by the Academic Senate at its meeting of April 28, 1988, received the concurrence of</w:t>
      </w:r>
      <w:r>
        <w:rPr>
          <w:spacing w:val="-89"/>
          <w:w w:val="105"/>
        </w:rPr>
        <w:t> </w:t>
      </w:r>
      <w:r>
        <w:rPr>
          <w:w w:val="105"/>
        </w:rPr>
        <w:t>the President on May 9, 1988.</w:t>
      </w:r>
    </w:p>
    <w:p>
      <w:pPr>
        <w:pStyle w:val="BodyText"/>
        <w:rPr>
          <w:sz w:val="26"/>
        </w:rPr>
      </w:pPr>
    </w:p>
    <w:p>
      <w:pPr>
        <w:pStyle w:val="BodyText"/>
        <w:spacing w:before="149"/>
        <w:ind w:left="110" w:firstLine="3"/>
      </w:pPr>
      <w:r>
        <w:rPr>
          <w:w w:val="105"/>
        </w:rPr>
        <w:t>Requirements for the Bachelor of Fine Arts in Art Option in</w:t>
      </w:r>
      <w:r>
        <w:rPr>
          <w:spacing w:val="-82"/>
          <w:w w:val="105"/>
        </w:rPr>
        <w:t> </w:t>
      </w:r>
      <w:r>
        <w:rPr>
          <w:w w:val="105"/>
        </w:rPr>
        <w:t>Art Photography (code 4-5865):</w:t>
      </w:r>
    </w:p>
    <w:p>
      <w:pPr>
        <w:pStyle w:val="BodyText"/>
        <w:spacing w:line="235" w:lineRule="exact" w:before="222"/>
        <w:ind w:left="122"/>
      </w:pPr>
      <w:r>
        <w:rPr>
          <w:w w:val="105"/>
        </w:rPr>
        <w:t>Lower Division:</w:t>
      </w:r>
    </w:p>
    <w:p>
      <w:pPr>
        <w:pStyle w:val="BodyText"/>
        <w:spacing w:line="227" w:lineRule="exact"/>
        <w:ind w:left="848"/>
      </w:pPr>
      <w:r>
        <w:rPr>
          <w:w w:val="105"/>
        </w:rPr>
        <w:t>ART 112A, 112B, 131, 161, 181, 184, 187, DESN 121, I A</w:t>
      </w:r>
      <w:r>
        <w:rPr>
          <w:spacing w:val="-76"/>
          <w:w w:val="105"/>
        </w:rPr>
        <w:t> </w:t>
      </w:r>
      <w:r>
        <w:rPr>
          <w:w w:val="105"/>
        </w:rPr>
        <w:t>101,</w:t>
      </w:r>
    </w:p>
    <w:p>
      <w:pPr>
        <w:pStyle w:val="BodyText"/>
        <w:spacing w:line="244" w:lineRule="auto"/>
        <w:ind w:left="856" w:hanging="6"/>
      </w:pPr>
      <w:r>
        <w:rPr>
          <w:w w:val="105"/>
        </w:rPr>
        <w:t>and two 2-unit elective courses in ART, to a total of</w:t>
      </w:r>
      <w:r>
        <w:rPr>
          <w:spacing w:val="-67"/>
          <w:w w:val="105"/>
        </w:rPr>
        <w:t> </w:t>
      </w:r>
      <w:r>
        <w:rPr>
          <w:w w:val="105"/>
        </w:rPr>
        <w:t>29 units.</w:t>
      </w:r>
    </w:p>
    <w:p>
      <w:pPr>
        <w:pStyle w:val="BodyText"/>
        <w:spacing w:line="235" w:lineRule="exact" w:before="204"/>
        <w:ind w:left="120"/>
      </w:pPr>
      <w:r>
        <w:rPr>
          <w:w w:val="105"/>
        </w:rPr>
        <w:t>Upper Division:</w:t>
      </w:r>
    </w:p>
    <w:p>
      <w:pPr>
        <w:pStyle w:val="BodyText"/>
        <w:spacing w:line="224" w:lineRule="exact"/>
        <w:ind w:left="854"/>
      </w:pPr>
      <w:r>
        <w:rPr>
          <w:w w:val="105"/>
        </w:rPr>
        <w:t>I A 304, 306, 401, 403, 404, 405, 406, 407, 408, 409;</w:t>
      </w:r>
      <w:r>
        <w:rPr>
          <w:spacing w:val="-87"/>
          <w:w w:val="105"/>
        </w:rPr>
        <w:t> </w:t>
      </w:r>
      <w:r>
        <w:rPr>
          <w:w w:val="105"/>
        </w:rPr>
        <w:t>ART</w:t>
      </w:r>
    </w:p>
    <w:p>
      <w:pPr>
        <w:pStyle w:val="BodyText"/>
        <w:spacing w:line="230" w:lineRule="auto"/>
        <w:ind w:left="857" w:right="257" w:hanging="1"/>
        <w:jc w:val="both"/>
      </w:pPr>
      <w:r>
        <w:rPr>
          <w:w w:val="105"/>
        </w:rPr>
        <w:t>499V; six units selected from ART 438 and 439, or ART</w:t>
      </w:r>
      <w:r>
        <w:rPr>
          <w:spacing w:val="-69"/>
          <w:w w:val="105"/>
        </w:rPr>
        <w:t> </w:t>
      </w:r>
      <w:r>
        <w:rPr>
          <w:w w:val="105"/>
        </w:rPr>
        <w:t>320, or I A 308; nine units of ART coursework taken outside</w:t>
      </w:r>
      <w:r>
        <w:rPr>
          <w:spacing w:val="-67"/>
          <w:w w:val="105"/>
        </w:rPr>
        <w:t> </w:t>
      </w:r>
      <w:r>
        <w:rPr>
          <w:w w:val="105"/>
        </w:rPr>
        <w:t>the Art Photography specialization.</w:t>
      </w:r>
    </w:p>
    <w:p>
      <w:pPr>
        <w:pStyle w:val="BodyText"/>
        <w:rPr>
          <w:sz w:val="13"/>
        </w:rPr>
      </w:pPr>
    </w:p>
    <w:p>
      <w:pPr>
        <w:pStyle w:val="BodyText"/>
        <w:spacing w:before="101"/>
        <w:ind w:left="136"/>
      </w:pPr>
      <w:r>
        <w:rPr>
          <w:w w:val="110"/>
        </w:rPr>
        <w:t>:jrb</w:t>
      </w:r>
    </w:p>
    <w:p>
      <w:pPr>
        <w:pStyle w:val="BodyText"/>
        <w:tabs>
          <w:tab w:pos="1887" w:val="left" w:leader="none"/>
        </w:tabs>
        <w:spacing w:before="208"/>
        <w:ind w:left="142"/>
      </w:pPr>
      <w:r>
        <w:rPr>
          <w:w w:val="105"/>
        </w:rPr>
        <w:t>EFFECTIVE:</w:t>
        <w:tab/>
        <w:t>Fall</w:t>
      </w:r>
      <w:r>
        <w:rPr>
          <w:spacing w:val="-5"/>
          <w:w w:val="105"/>
        </w:rPr>
        <w:t> </w:t>
      </w:r>
      <w:r>
        <w:rPr>
          <w:w w:val="105"/>
        </w:rPr>
        <w:t>1988.</w:t>
      </w:r>
    </w:p>
    <w:sectPr>
      <w:type w:val="continuous"/>
      <w:pgSz w:w="12220" w:h="15670"/>
      <w:pgMar w:top="1040" w:bottom="280" w:left="11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3"/>
      <w:szCs w:val="23"/>
    </w:rPr>
  </w:style>
  <w:style w:styleId="Heading1" w:type="paragraph">
    <w:name w:val="Heading 1"/>
    <w:basedOn w:val="Normal"/>
    <w:uiPriority w:val="1"/>
    <w:qFormat/>
    <w:pPr>
      <w:ind w:left="3570" w:right="1982" w:hanging="1307"/>
      <w:outlineLvl w:val="1"/>
    </w:pPr>
    <w:rPr>
      <w:rFonts w:ascii="Courier New" w:hAnsi="Courier New" w:eastAsia="Courier New" w:cs="Courier New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2018-02-21T22:44:45Z</dcterms:created>
  <dcterms:modified xsi:type="dcterms:W3CDTF">2018-02-21T22:44:45Z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2017-02-14T00:00:00Z</vt:filetime>
  </property>
</Properties>
</file>