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876B8" w14:textId="77777777" w:rsidR="00F24C58" w:rsidRPr="00CD6F68" w:rsidRDefault="00F24C58" w:rsidP="00115CEC">
      <w:pPr>
        <w:jc w:val="right"/>
      </w:pPr>
      <w:bookmarkStart w:id="0" w:name="_GoBack"/>
      <w:bookmarkEnd w:id="0"/>
      <w:r w:rsidRPr="00CD6F68">
        <w:t>California State University, Long Beach Policy Statement</w:t>
      </w:r>
    </w:p>
    <w:p w14:paraId="544C0B4F" w14:textId="2D4812B0" w:rsidR="008C0493" w:rsidRPr="00F54772" w:rsidRDefault="00F25D07" w:rsidP="00115CEC">
      <w:pPr>
        <w:jc w:val="right"/>
      </w:pPr>
      <w:r>
        <w:t>18-14</w:t>
      </w:r>
    </w:p>
    <w:p w14:paraId="045AB649" w14:textId="05350A1B" w:rsidR="008C0493" w:rsidRPr="00F54772" w:rsidRDefault="00661C10" w:rsidP="00115CEC">
      <w:pPr>
        <w:jc w:val="right"/>
      </w:pPr>
      <w:r>
        <w:t>December 14</w:t>
      </w:r>
      <w:r w:rsidR="00DE493C">
        <w:t>, 2018</w:t>
      </w:r>
    </w:p>
    <w:p w14:paraId="270FC72B" w14:textId="77777777" w:rsidR="008C0493" w:rsidRPr="00F54772" w:rsidRDefault="008C0493" w:rsidP="008C0493">
      <w:pPr>
        <w:jc w:val="center"/>
        <w:rPr>
          <w:b/>
        </w:rPr>
      </w:pPr>
    </w:p>
    <w:p w14:paraId="23587C63" w14:textId="77777777" w:rsidR="008C0493" w:rsidRPr="00F54772" w:rsidRDefault="008C0493" w:rsidP="008C0493">
      <w:pPr>
        <w:jc w:val="center"/>
        <w:rPr>
          <w:b/>
        </w:rPr>
      </w:pPr>
    </w:p>
    <w:p w14:paraId="14A8AB8C" w14:textId="273239B6" w:rsidR="008C0493" w:rsidRPr="000A05AF" w:rsidRDefault="00F33448" w:rsidP="000A05AF">
      <w:pPr>
        <w:pStyle w:val="Heading1"/>
      </w:pPr>
      <w:r>
        <w:t>Minor in Design History and Theory</w:t>
      </w:r>
      <w:r w:rsidR="006F2524" w:rsidRPr="000A05AF">
        <w:t xml:space="preserve"> </w:t>
      </w:r>
    </w:p>
    <w:p w14:paraId="25C9DB93" w14:textId="77777777" w:rsidR="008C0493" w:rsidRPr="00F54772" w:rsidRDefault="008C0493" w:rsidP="008C0493">
      <w:pPr>
        <w:jc w:val="center"/>
      </w:pPr>
    </w:p>
    <w:p w14:paraId="4BF95557" w14:textId="38FC0363" w:rsidR="008C0493" w:rsidRPr="00F54772" w:rsidRDefault="008C0493" w:rsidP="00BF2344">
      <w:pPr>
        <w:pStyle w:val="Subtitle"/>
        <w:rPr>
          <w:rFonts w:ascii="Times New Roman" w:hAnsi="Times New Roman" w:cs="Times New Roman"/>
          <w:i/>
        </w:rPr>
      </w:pPr>
      <w:r w:rsidRPr="00F54772">
        <w:rPr>
          <w:rFonts w:ascii="Times New Roman" w:hAnsi="Times New Roman" w:cs="Times New Roman"/>
        </w:rPr>
        <w:t xml:space="preserve">This new state-supported program was recommended by the Academic Senate on </w:t>
      </w:r>
      <w:r w:rsidR="0022272A">
        <w:rPr>
          <w:rFonts w:ascii="Times New Roman" w:hAnsi="Times New Roman" w:cs="Times New Roman"/>
        </w:rPr>
        <w:t xml:space="preserve">November 1, 2018 </w:t>
      </w:r>
      <w:r w:rsidRPr="00F54772">
        <w:rPr>
          <w:rFonts w:ascii="Times New Roman" w:hAnsi="Times New Roman" w:cs="Times New Roman"/>
        </w:rPr>
        <w:t>and concurred by the President on</w:t>
      </w:r>
      <w:r w:rsidR="0022272A">
        <w:rPr>
          <w:rFonts w:ascii="Times New Roman" w:hAnsi="Times New Roman" w:cs="Times New Roman"/>
        </w:rPr>
        <w:t xml:space="preserve"> November 5, 2018</w:t>
      </w:r>
      <w:r w:rsidRPr="00F54772">
        <w:rPr>
          <w:rFonts w:ascii="Times New Roman" w:hAnsi="Times New Roman" w:cs="Times New Roman"/>
        </w:rPr>
        <w:t>.</w:t>
      </w:r>
    </w:p>
    <w:p w14:paraId="374BDAA0" w14:textId="77777777" w:rsidR="008C0493" w:rsidRPr="00F54772" w:rsidRDefault="008C0493" w:rsidP="008C0493">
      <w:pPr>
        <w:rPr>
          <w:b/>
        </w:rPr>
      </w:pPr>
    </w:p>
    <w:p w14:paraId="740EF4CD" w14:textId="77777777" w:rsidR="008C0493" w:rsidRPr="00F54772" w:rsidRDefault="008C0493" w:rsidP="000A05AF">
      <w:pPr>
        <w:pStyle w:val="Heading2"/>
      </w:pPr>
      <w:r w:rsidRPr="00F54772">
        <w:t>Program Description</w:t>
      </w:r>
    </w:p>
    <w:p w14:paraId="3F8FC13E" w14:textId="77777777" w:rsidR="007A6E91" w:rsidRDefault="007A6E91" w:rsidP="007A6E91">
      <w:pPr>
        <w:pStyle w:val="Subheading"/>
      </w:pPr>
      <w:r>
        <w:t>The Minor in Design History and Theory allows students to develop an understanding of the complex global issues impacting design of different periods and cultures from a variety of perspectives, integrating social, political, economic, material, cultural, functional, and aesthetic approaches.</w:t>
      </w:r>
    </w:p>
    <w:p w14:paraId="08F549E8" w14:textId="77777777" w:rsidR="007A6E91" w:rsidRDefault="007A6E91" w:rsidP="007A6E91">
      <w:pPr>
        <w:pStyle w:val="Subheading"/>
      </w:pPr>
    </w:p>
    <w:p w14:paraId="7CD26404" w14:textId="239AFEB1" w:rsidR="008C0493" w:rsidRPr="00F54772" w:rsidRDefault="007A6E91" w:rsidP="007A6E91">
      <w:pPr>
        <w:pStyle w:val="Subheading"/>
      </w:pPr>
      <w:r>
        <w:t>The Minor in Design History and Theory requires 15 semester units of course work. The program consists of 5 required courses.</w:t>
      </w:r>
    </w:p>
    <w:p w14:paraId="72FE6D4A" w14:textId="77777777" w:rsidR="00054E31" w:rsidRPr="00F54772" w:rsidRDefault="00054E31" w:rsidP="00197A88"/>
    <w:p w14:paraId="3B9CB8C5" w14:textId="77777777" w:rsidR="008B32D4" w:rsidRPr="00F54772" w:rsidRDefault="008B32D4" w:rsidP="003E7030">
      <w:pPr>
        <w:pStyle w:val="Heading2"/>
        <w:rPr>
          <w:rFonts w:ascii="Times New Roman" w:hAnsi="Times New Roman"/>
          <w:strike/>
          <w:color w:val="FF0000"/>
        </w:rPr>
      </w:pPr>
    </w:p>
    <w:p w14:paraId="13D39192" w14:textId="0C298F71" w:rsidR="008C0493" w:rsidRPr="0083436A" w:rsidRDefault="008C0493" w:rsidP="0083436A">
      <w:pPr>
        <w:pStyle w:val="Heading2"/>
      </w:pPr>
      <w:r w:rsidRPr="0083436A">
        <w:t xml:space="preserve">Requirements </w:t>
      </w:r>
      <w:r w:rsidR="007A6E91">
        <w:t>(15 units)</w:t>
      </w:r>
    </w:p>
    <w:p w14:paraId="4339A2B5" w14:textId="77777777" w:rsidR="007A6E91" w:rsidRDefault="007A6E91" w:rsidP="007A6E91"/>
    <w:p w14:paraId="1523E235" w14:textId="38378FE6" w:rsidR="007A6E91" w:rsidRDefault="007A6E91" w:rsidP="007A6E91">
      <w:r>
        <w:t xml:space="preserve">Take the following courses: </w:t>
      </w:r>
    </w:p>
    <w:p w14:paraId="1CA9C6AD" w14:textId="77777777" w:rsidR="007A6E91" w:rsidRDefault="007A6E91" w:rsidP="007A6E91"/>
    <w:p w14:paraId="73EA04D4" w14:textId="6E2473F6" w:rsidR="007A6E91" w:rsidRDefault="007A6E91" w:rsidP="007A6E91">
      <w:r w:rsidRPr="007A6E91">
        <w:t>DESN </w:t>
      </w:r>
      <w:r>
        <w:t xml:space="preserve">110 </w:t>
      </w:r>
      <w:r w:rsidRPr="007A6E91">
        <w:t>Foundation Design History </w:t>
      </w:r>
      <w:r>
        <w:t xml:space="preserve">(3) </w:t>
      </w:r>
    </w:p>
    <w:p w14:paraId="62FF1062" w14:textId="1414A0E5" w:rsidR="007A6E91" w:rsidRDefault="007A6E91" w:rsidP="007A6E91">
      <w:r>
        <w:t>Prerequisite(s): None</w:t>
      </w:r>
    </w:p>
    <w:p w14:paraId="0781A7F2" w14:textId="77777777" w:rsidR="007A6E91" w:rsidRPr="007A6E91" w:rsidRDefault="007A6E91" w:rsidP="007A6E91"/>
    <w:p w14:paraId="1FE84393" w14:textId="77777777" w:rsidR="007A6E91" w:rsidRDefault="007A6E91" w:rsidP="007A6E91">
      <w:r w:rsidRPr="007A6E91">
        <w:t>DESN </w:t>
      </w:r>
      <w:r>
        <w:t xml:space="preserve">268 </w:t>
      </w:r>
      <w:r w:rsidRPr="007A6E91">
        <w:t xml:space="preserve">History and Theory of Sustainability in Design </w:t>
      </w:r>
      <w:r>
        <w:t xml:space="preserve">(3) </w:t>
      </w:r>
    </w:p>
    <w:p w14:paraId="647B7D53" w14:textId="1B6B5F7E" w:rsidR="007A6E91" w:rsidRPr="007A6E91" w:rsidRDefault="007A6E91" w:rsidP="007A6E91">
      <w:r>
        <w:t xml:space="preserve">Prerequisite(s): </w:t>
      </w:r>
      <w:r w:rsidRPr="007A6E91">
        <w:t>GE Foundation Requirements</w:t>
      </w:r>
      <w:r>
        <w:t xml:space="preserve"> </w:t>
      </w:r>
      <w:r w:rsidR="00385F87">
        <w:t xml:space="preserve">or consent of instructor. </w:t>
      </w:r>
    </w:p>
    <w:p w14:paraId="2433CF24" w14:textId="77777777" w:rsidR="007A6E91" w:rsidRDefault="007A6E91" w:rsidP="007A6E91"/>
    <w:p w14:paraId="3D25B084" w14:textId="7AAEEFD6" w:rsidR="007A6E91" w:rsidRDefault="007A6E91" w:rsidP="007A6E91">
      <w:r w:rsidRPr="007A6E91">
        <w:t>DESN </w:t>
      </w:r>
      <w:r>
        <w:t xml:space="preserve">367 </w:t>
      </w:r>
      <w:r w:rsidRPr="007A6E91">
        <w:t>History and Theory of Architecture</w:t>
      </w:r>
      <w:r>
        <w:t xml:space="preserve"> (3)</w:t>
      </w:r>
      <w:r w:rsidRPr="007A6E91">
        <w:t xml:space="preserve">  </w:t>
      </w:r>
    </w:p>
    <w:p w14:paraId="0C67530C" w14:textId="30558E45" w:rsidR="007A6E91" w:rsidRPr="007A6E91" w:rsidRDefault="007A6E91" w:rsidP="007A6E91">
      <w:r>
        <w:t>Prerequisite(s)</w:t>
      </w:r>
      <w:r w:rsidR="00385F87">
        <w:t>:</w:t>
      </w:r>
      <w:r>
        <w:t xml:space="preserve"> </w:t>
      </w:r>
      <w:r w:rsidR="00385F87" w:rsidRPr="00385F87">
        <w:t>Completion</w:t>
      </w:r>
      <w:r w:rsidR="00385F87">
        <w:t xml:space="preserve"> of </w:t>
      </w:r>
      <w:r w:rsidRPr="007A6E91">
        <w:t>GE Foundation Requirements</w:t>
      </w:r>
      <w:r w:rsidR="00385F87">
        <w:t>.</w:t>
      </w:r>
      <w:r>
        <w:t xml:space="preserve"> </w:t>
      </w:r>
    </w:p>
    <w:p w14:paraId="729E6F38" w14:textId="77777777" w:rsidR="007A6E91" w:rsidRDefault="007A6E91" w:rsidP="007A6E91"/>
    <w:p w14:paraId="51AB8AA7" w14:textId="77777777" w:rsidR="007A6E91" w:rsidRDefault="007A6E91" w:rsidP="007A6E91">
      <w:r w:rsidRPr="007A6E91">
        <w:t xml:space="preserve">DESN 368 History and Theory of Design </w:t>
      </w:r>
      <w:r>
        <w:t xml:space="preserve">(3) </w:t>
      </w:r>
    </w:p>
    <w:p w14:paraId="689CA05A" w14:textId="3277932A" w:rsidR="007A6E91" w:rsidRPr="007A6E91" w:rsidRDefault="007A6E91" w:rsidP="007A6E91">
      <w:r>
        <w:t>Prerequisite(s)</w:t>
      </w:r>
      <w:r w:rsidR="00385F87">
        <w:t>:</w:t>
      </w:r>
      <w:r>
        <w:t xml:space="preserve"> </w:t>
      </w:r>
      <w:r w:rsidR="00385F87" w:rsidRPr="00385F87">
        <w:t>Completion</w:t>
      </w:r>
      <w:r w:rsidR="00385F87">
        <w:t xml:space="preserve"> of </w:t>
      </w:r>
      <w:r w:rsidRPr="007A6E91">
        <w:t>GE Foundation Requirements</w:t>
      </w:r>
      <w:r>
        <w:t xml:space="preserve"> </w:t>
      </w:r>
    </w:p>
    <w:p w14:paraId="431D9AB3" w14:textId="77777777" w:rsidR="007A6E91" w:rsidRDefault="007A6E91" w:rsidP="007A6E91"/>
    <w:p w14:paraId="2DC675A2" w14:textId="296223E3" w:rsidR="007A6E91" w:rsidRDefault="007A6E91" w:rsidP="007A6E91">
      <w:r w:rsidRPr="007A6E91">
        <w:t>DESN </w:t>
      </w:r>
      <w:r>
        <w:t xml:space="preserve">369 </w:t>
      </w:r>
      <w:r w:rsidRPr="007A6E91">
        <w:t xml:space="preserve">History and Theory of Furniture and Decorative </w:t>
      </w:r>
      <w:r w:rsidR="00385F87" w:rsidRPr="007A6E91">
        <w:t>Arts</w:t>
      </w:r>
      <w:r w:rsidR="00385F87">
        <w:t xml:space="preserve"> (</w:t>
      </w:r>
      <w:r>
        <w:t>3)</w:t>
      </w:r>
      <w:r w:rsidRPr="007A6E91">
        <w:t xml:space="preserve"> </w:t>
      </w:r>
    </w:p>
    <w:p w14:paraId="058CA989" w14:textId="4AAEE442" w:rsidR="007A6E91" w:rsidRPr="007A6E91" w:rsidRDefault="007A6E91" w:rsidP="007A6E91">
      <w:r>
        <w:t>Prerequisite(s)</w:t>
      </w:r>
      <w:r w:rsidR="00385F87">
        <w:t>:</w:t>
      </w:r>
      <w:r>
        <w:t xml:space="preserve"> </w:t>
      </w:r>
      <w:r w:rsidR="00385F87" w:rsidRPr="00385F87">
        <w:t>Completion</w:t>
      </w:r>
      <w:r w:rsidR="00385F87">
        <w:t xml:space="preserve"> of </w:t>
      </w:r>
      <w:r w:rsidRPr="007A6E91">
        <w:t>GE Foundation Requirement</w:t>
      </w:r>
    </w:p>
    <w:p w14:paraId="79E7FB05" w14:textId="77777777" w:rsidR="002C6644" w:rsidRPr="00F54772" w:rsidRDefault="002C6644" w:rsidP="002C6644">
      <w:pPr>
        <w:rPr>
          <w:strike/>
          <w:color w:val="FF0000"/>
        </w:rPr>
      </w:pPr>
    </w:p>
    <w:p w14:paraId="30DCD231" w14:textId="15EBBD57" w:rsidR="00385F87" w:rsidRDefault="00385F87" w:rsidP="00385F87">
      <w:r>
        <w:lastRenderedPageBreak/>
        <w:t>Students</w:t>
      </w:r>
      <w:r w:rsidRPr="00385F87">
        <w:t xml:space="preserve"> may substitute</w:t>
      </w:r>
      <w:r>
        <w:t xml:space="preserve"> the below courses</w:t>
      </w:r>
      <w:r w:rsidRPr="00385F87">
        <w:t xml:space="preserve"> in the Minor with advisor approval:</w:t>
      </w:r>
    </w:p>
    <w:p w14:paraId="02B359B0" w14:textId="77777777" w:rsidR="00385F87" w:rsidRDefault="00385F87" w:rsidP="00385F87"/>
    <w:p w14:paraId="30C69D4A" w14:textId="4E8CFD18" w:rsidR="00385F87" w:rsidRDefault="00385F87" w:rsidP="00385F87">
      <w:r>
        <w:t xml:space="preserve">AH 111A, AH111B, DESN 470. </w:t>
      </w:r>
    </w:p>
    <w:p w14:paraId="160D0B28" w14:textId="77777777" w:rsidR="008C0493" w:rsidRPr="00F54772" w:rsidRDefault="008C0493" w:rsidP="008C0493">
      <w:pPr>
        <w:rPr>
          <w:b/>
          <w:strike/>
        </w:rPr>
      </w:pPr>
    </w:p>
    <w:p w14:paraId="6018CEF2" w14:textId="0F27F058" w:rsidR="008C0493" w:rsidRPr="00F54772" w:rsidRDefault="00197A88" w:rsidP="0083436A">
      <w:r w:rsidRPr="000106D3">
        <w:t>EFFECTIVE:</w:t>
      </w:r>
      <w:r w:rsidRPr="00F54772">
        <w:t xml:space="preserve"> </w:t>
      </w:r>
      <w:r w:rsidR="00D821CC">
        <w:t>Fall 2019</w:t>
      </w:r>
    </w:p>
    <w:p w14:paraId="0BD7E767" w14:textId="77777777" w:rsidR="008C0493" w:rsidRPr="00F54772" w:rsidRDefault="008C0493" w:rsidP="0083436A"/>
    <w:p w14:paraId="32C80164" w14:textId="53FB82DF" w:rsidR="008C0493" w:rsidRPr="008E1CF1" w:rsidRDefault="008C0493" w:rsidP="0083436A">
      <w:r w:rsidRPr="000106D3">
        <w:t xml:space="preserve">Campus Code: </w:t>
      </w:r>
      <w:r w:rsidR="008E1CF1" w:rsidRPr="008E1CF1">
        <w:t>DESNUM01U1</w:t>
      </w:r>
    </w:p>
    <w:p w14:paraId="3DEA2D40" w14:textId="6FF574AD" w:rsidR="008C0493" w:rsidRPr="000106D3" w:rsidRDefault="008C0493" w:rsidP="0083436A">
      <w:r w:rsidRPr="000106D3">
        <w:t>College: </w:t>
      </w:r>
      <w:r w:rsidR="0056258E">
        <w:t>55</w:t>
      </w:r>
    </w:p>
    <w:p w14:paraId="63248682" w14:textId="4A63F716" w:rsidR="0068751F" w:rsidRPr="00AE062B" w:rsidRDefault="0068751F" w:rsidP="0068751F">
      <w:r w:rsidRPr="00AE062B">
        <w:t>Department:</w:t>
      </w:r>
      <w:r w:rsidR="000A6063" w:rsidRPr="00AE062B">
        <w:t xml:space="preserve"> </w:t>
      </w:r>
      <w:r w:rsidR="002D258C" w:rsidRPr="002D258C">
        <w:t>Department of Design</w:t>
      </w:r>
    </w:p>
    <w:p w14:paraId="0B490937" w14:textId="3E1A3AC1" w:rsidR="0068751F" w:rsidRPr="00AE062B" w:rsidRDefault="30471A1B" w:rsidP="0068751F">
      <w:r>
        <w:t xml:space="preserve">Degree Program Delivery Type: Face to Face </w:t>
      </w:r>
    </w:p>
    <w:p w14:paraId="0BF32A3F" w14:textId="06AD8950" w:rsidR="0068751F" w:rsidRDefault="0068751F" w:rsidP="0068751F">
      <w:r w:rsidRPr="00AE062B">
        <w:t>Major Pathway: (STEM or non-STEM):</w:t>
      </w:r>
      <w:r w:rsidR="00AE062B">
        <w:t xml:space="preserve"> </w:t>
      </w:r>
      <w:r w:rsidR="0022272A">
        <w:t xml:space="preserve">Non- </w:t>
      </w:r>
      <w:r w:rsidR="00AE062B">
        <w:t>STEM</w:t>
      </w:r>
    </w:p>
    <w:p w14:paraId="0AA86D42" w14:textId="77777777" w:rsidR="0068751F" w:rsidRDefault="0068751F" w:rsidP="0068751F"/>
    <w:p w14:paraId="5E5BEBA7" w14:textId="77777777" w:rsidR="008C0493" w:rsidRPr="00F54772" w:rsidRDefault="008C0493" w:rsidP="0083436A"/>
    <w:p w14:paraId="076C4235" w14:textId="77093147" w:rsidR="008C0493" w:rsidRPr="00F54772" w:rsidRDefault="008C0493" w:rsidP="0083436A">
      <w:r w:rsidRPr="00F54772">
        <w:t xml:space="preserve">PS </w:t>
      </w:r>
      <w:r w:rsidR="00F25D07">
        <w:t>18-14</w:t>
      </w:r>
    </w:p>
    <w:p w14:paraId="6E81C8E8" w14:textId="6695789E" w:rsidR="004706D6" w:rsidRPr="00F54772" w:rsidRDefault="004706D6" w:rsidP="0083436A">
      <w:pPr>
        <w:rPr>
          <w:strike/>
          <w:color w:val="FF0000"/>
        </w:rPr>
      </w:pPr>
    </w:p>
    <w:p w14:paraId="42A460DF" w14:textId="39E6AE39" w:rsidR="000A601F" w:rsidRPr="00F54772" w:rsidRDefault="000A601F" w:rsidP="006159DC">
      <w:pPr>
        <w:rPr>
          <w:b/>
          <w:strike/>
          <w:color w:val="FF0000"/>
        </w:rPr>
      </w:pPr>
    </w:p>
    <w:sectPr w:rsidR="000A601F" w:rsidRPr="00F54772" w:rsidSect="00A50901">
      <w:footerReference w:type="even" r:id="rId10"/>
      <w:footerReference w:type="default" r:id="rId11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CDBCB" w14:textId="77777777" w:rsidR="00815158" w:rsidRDefault="00815158" w:rsidP="001C719B">
      <w:r>
        <w:separator/>
      </w:r>
    </w:p>
  </w:endnote>
  <w:endnote w:type="continuationSeparator" w:id="0">
    <w:p w14:paraId="34D1893D" w14:textId="77777777" w:rsidR="00815158" w:rsidRDefault="00815158" w:rsidP="001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F4067" w14:textId="77777777" w:rsidR="00671489" w:rsidRDefault="00671489" w:rsidP="000A10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9BF5D" w14:textId="77777777" w:rsidR="00671489" w:rsidRDefault="00671489" w:rsidP="006714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F3A26" w14:textId="3E6D61B8" w:rsidR="00671489" w:rsidRDefault="00671489" w:rsidP="000A10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4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90C982" w14:textId="77777777" w:rsidR="00671489" w:rsidRDefault="00671489" w:rsidP="006714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5BFA9" w14:textId="77777777" w:rsidR="00815158" w:rsidRDefault="00815158" w:rsidP="001C719B">
      <w:r>
        <w:separator/>
      </w:r>
    </w:p>
  </w:footnote>
  <w:footnote w:type="continuationSeparator" w:id="0">
    <w:p w14:paraId="291FEBAF" w14:textId="77777777" w:rsidR="00815158" w:rsidRDefault="00815158" w:rsidP="001C7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BE2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D2E86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9921F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E0431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978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98C85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60CB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46FC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FA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5A7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D668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306AA"/>
    <w:multiLevelType w:val="multilevel"/>
    <w:tmpl w:val="B3D4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5B1B83"/>
    <w:multiLevelType w:val="hybridMultilevel"/>
    <w:tmpl w:val="3D544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473B3"/>
    <w:multiLevelType w:val="hybridMultilevel"/>
    <w:tmpl w:val="B62C4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E54552"/>
    <w:multiLevelType w:val="hybridMultilevel"/>
    <w:tmpl w:val="2960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DE06EC"/>
    <w:multiLevelType w:val="hybridMultilevel"/>
    <w:tmpl w:val="9C782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960839"/>
    <w:multiLevelType w:val="hybridMultilevel"/>
    <w:tmpl w:val="65F872AC"/>
    <w:lvl w:ilvl="0" w:tplc="977287F4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4A03534"/>
    <w:multiLevelType w:val="hybridMultilevel"/>
    <w:tmpl w:val="B3F2D5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AA646D"/>
    <w:multiLevelType w:val="hybridMultilevel"/>
    <w:tmpl w:val="F29A9818"/>
    <w:lvl w:ilvl="0" w:tplc="377E6A04">
      <w:numFmt w:val="bullet"/>
      <w:lvlText w:val="•"/>
      <w:lvlJc w:val="left"/>
      <w:pPr>
        <w:ind w:left="1080" w:hanging="72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52E7F"/>
    <w:multiLevelType w:val="hybridMultilevel"/>
    <w:tmpl w:val="658AC790"/>
    <w:lvl w:ilvl="0" w:tplc="EBA80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C4D0C"/>
    <w:multiLevelType w:val="hybridMultilevel"/>
    <w:tmpl w:val="2C7E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37D23"/>
    <w:multiLevelType w:val="hybridMultilevel"/>
    <w:tmpl w:val="79FAFE1C"/>
    <w:lvl w:ilvl="0" w:tplc="377E6A04">
      <w:numFmt w:val="bullet"/>
      <w:lvlText w:val="•"/>
      <w:lvlJc w:val="left"/>
      <w:pPr>
        <w:ind w:left="1080" w:hanging="72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67A38"/>
    <w:multiLevelType w:val="hybridMultilevel"/>
    <w:tmpl w:val="381E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75CE1"/>
    <w:multiLevelType w:val="hybridMultilevel"/>
    <w:tmpl w:val="17E060BA"/>
    <w:lvl w:ilvl="0" w:tplc="1F5431C2">
      <w:start w:val="1"/>
      <w:numFmt w:val="decimal"/>
      <w:pStyle w:val="List4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B197E"/>
    <w:multiLevelType w:val="hybridMultilevel"/>
    <w:tmpl w:val="457633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5"/>
  </w:num>
  <w:num w:numId="5">
    <w:abstractNumId w:val="20"/>
  </w:num>
  <w:num w:numId="6">
    <w:abstractNumId w:val="16"/>
  </w:num>
  <w:num w:numId="7">
    <w:abstractNumId w:val="24"/>
  </w:num>
  <w:num w:numId="8">
    <w:abstractNumId w:val="13"/>
  </w:num>
  <w:num w:numId="9">
    <w:abstractNumId w:val="22"/>
  </w:num>
  <w:num w:numId="10">
    <w:abstractNumId w:val="19"/>
  </w:num>
  <w:num w:numId="11">
    <w:abstractNumId w:val="0"/>
  </w:num>
  <w:num w:numId="12">
    <w:abstractNumId w:val="23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23"/>
    <w:lvlOverride w:ilvl="0">
      <w:startOverride w:val="1"/>
    </w:lvlOverride>
  </w:num>
  <w:num w:numId="24">
    <w:abstractNumId w:val="14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67"/>
    <w:rsid w:val="000075BF"/>
    <w:rsid w:val="000106D3"/>
    <w:rsid w:val="00021215"/>
    <w:rsid w:val="00031A37"/>
    <w:rsid w:val="000348DC"/>
    <w:rsid w:val="00054E31"/>
    <w:rsid w:val="00073944"/>
    <w:rsid w:val="00081CA5"/>
    <w:rsid w:val="000A05AF"/>
    <w:rsid w:val="000A601F"/>
    <w:rsid w:val="000A6063"/>
    <w:rsid w:val="000B6896"/>
    <w:rsid w:val="000B6BFE"/>
    <w:rsid w:val="000C1E3F"/>
    <w:rsid w:val="000E1BC4"/>
    <w:rsid w:val="000E2CB4"/>
    <w:rsid w:val="00107E5B"/>
    <w:rsid w:val="00115CEC"/>
    <w:rsid w:val="001333DA"/>
    <w:rsid w:val="00160674"/>
    <w:rsid w:val="00197A88"/>
    <w:rsid w:val="001A0C24"/>
    <w:rsid w:val="001B1464"/>
    <w:rsid w:val="001B2D32"/>
    <w:rsid w:val="001C0600"/>
    <w:rsid w:val="001C2939"/>
    <w:rsid w:val="001C3A98"/>
    <w:rsid w:val="001C719B"/>
    <w:rsid w:val="001D3D57"/>
    <w:rsid w:val="001F06AF"/>
    <w:rsid w:val="001F21B4"/>
    <w:rsid w:val="002174CE"/>
    <w:rsid w:val="0022272A"/>
    <w:rsid w:val="00231A30"/>
    <w:rsid w:val="00234517"/>
    <w:rsid w:val="00237CF3"/>
    <w:rsid w:val="002555F7"/>
    <w:rsid w:val="00265A11"/>
    <w:rsid w:val="00266B30"/>
    <w:rsid w:val="002838AE"/>
    <w:rsid w:val="002840C0"/>
    <w:rsid w:val="00284B5B"/>
    <w:rsid w:val="00292891"/>
    <w:rsid w:val="002B12F4"/>
    <w:rsid w:val="002C6644"/>
    <w:rsid w:val="002D258C"/>
    <w:rsid w:val="002E5503"/>
    <w:rsid w:val="002F492E"/>
    <w:rsid w:val="00304142"/>
    <w:rsid w:val="003058A7"/>
    <w:rsid w:val="003138C4"/>
    <w:rsid w:val="00323AF9"/>
    <w:rsid w:val="0033343D"/>
    <w:rsid w:val="003528EB"/>
    <w:rsid w:val="00365DF1"/>
    <w:rsid w:val="00385F87"/>
    <w:rsid w:val="00386BCE"/>
    <w:rsid w:val="00387D16"/>
    <w:rsid w:val="003C5A44"/>
    <w:rsid w:val="003E7030"/>
    <w:rsid w:val="00405923"/>
    <w:rsid w:val="00420509"/>
    <w:rsid w:val="00450DA7"/>
    <w:rsid w:val="00451822"/>
    <w:rsid w:val="0045572F"/>
    <w:rsid w:val="00457392"/>
    <w:rsid w:val="00457F80"/>
    <w:rsid w:val="00460C5B"/>
    <w:rsid w:val="00465575"/>
    <w:rsid w:val="00467643"/>
    <w:rsid w:val="004706D6"/>
    <w:rsid w:val="0048653C"/>
    <w:rsid w:val="004C04CC"/>
    <w:rsid w:val="004C2DDF"/>
    <w:rsid w:val="004E7C7E"/>
    <w:rsid w:val="004F45B2"/>
    <w:rsid w:val="00526927"/>
    <w:rsid w:val="0056258E"/>
    <w:rsid w:val="005817D8"/>
    <w:rsid w:val="005944FA"/>
    <w:rsid w:val="0059486D"/>
    <w:rsid w:val="005B550B"/>
    <w:rsid w:val="005C0A1A"/>
    <w:rsid w:val="005D5243"/>
    <w:rsid w:val="005F4998"/>
    <w:rsid w:val="00601BB7"/>
    <w:rsid w:val="006036B6"/>
    <w:rsid w:val="00605669"/>
    <w:rsid w:val="00614717"/>
    <w:rsid w:val="006159DC"/>
    <w:rsid w:val="00661C10"/>
    <w:rsid w:val="006628FC"/>
    <w:rsid w:val="00666A12"/>
    <w:rsid w:val="00671489"/>
    <w:rsid w:val="00686F2C"/>
    <w:rsid w:val="0068751F"/>
    <w:rsid w:val="006B7BF6"/>
    <w:rsid w:val="006C227A"/>
    <w:rsid w:val="006C250B"/>
    <w:rsid w:val="006F2524"/>
    <w:rsid w:val="00724182"/>
    <w:rsid w:val="0072538B"/>
    <w:rsid w:val="00750E8E"/>
    <w:rsid w:val="00772227"/>
    <w:rsid w:val="00776C34"/>
    <w:rsid w:val="00787BB4"/>
    <w:rsid w:val="00792C1D"/>
    <w:rsid w:val="00797F1E"/>
    <w:rsid w:val="007A103D"/>
    <w:rsid w:val="007A5079"/>
    <w:rsid w:val="007A6E91"/>
    <w:rsid w:val="007B568C"/>
    <w:rsid w:val="007C7CDE"/>
    <w:rsid w:val="007F56FE"/>
    <w:rsid w:val="007F7DE3"/>
    <w:rsid w:val="008004DE"/>
    <w:rsid w:val="00815158"/>
    <w:rsid w:val="00826D1D"/>
    <w:rsid w:val="0083436A"/>
    <w:rsid w:val="00846DEC"/>
    <w:rsid w:val="008754D0"/>
    <w:rsid w:val="0088423B"/>
    <w:rsid w:val="008B32D4"/>
    <w:rsid w:val="008C0493"/>
    <w:rsid w:val="008E1CF1"/>
    <w:rsid w:val="008E39C3"/>
    <w:rsid w:val="008F1B14"/>
    <w:rsid w:val="008F1F84"/>
    <w:rsid w:val="00904A75"/>
    <w:rsid w:val="00970FE7"/>
    <w:rsid w:val="00973940"/>
    <w:rsid w:val="0097763E"/>
    <w:rsid w:val="00982CDF"/>
    <w:rsid w:val="0099304D"/>
    <w:rsid w:val="009B3A18"/>
    <w:rsid w:val="009C5186"/>
    <w:rsid w:val="009E2541"/>
    <w:rsid w:val="00A2370F"/>
    <w:rsid w:val="00A44848"/>
    <w:rsid w:val="00A50901"/>
    <w:rsid w:val="00A664F9"/>
    <w:rsid w:val="00A81A8F"/>
    <w:rsid w:val="00A83007"/>
    <w:rsid w:val="00A90F0D"/>
    <w:rsid w:val="00AA1CEA"/>
    <w:rsid w:val="00AA3BBB"/>
    <w:rsid w:val="00AB1282"/>
    <w:rsid w:val="00AE062B"/>
    <w:rsid w:val="00AE5267"/>
    <w:rsid w:val="00AF2696"/>
    <w:rsid w:val="00AF7FD6"/>
    <w:rsid w:val="00B0651E"/>
    <w:rsid w:val="00B1262C"/>
    <w:rsid w:val="00B25704"/>
    <w:rsid w:val="00B6521C"/>
    <w:rsid w:val="00B70F67"/>
    <w:rsid w:val="00B75482"/>
    <w:rsid w:val="00B7658E"/>
    <w:rsid w:val="00B80FC4"/>
    <w:rsid w:val="00B84F0C"/>
    <w:rsid w:val="00B9477F"/>
    <w:rsid w:val="00BA6380"/>
    <w:rsid w:val="00BA67E1"/>
    <w:rsid w:val="00BC384C"/>
    <w:rsid w:val="00BD1116"/>
    <w:rsid w:val="00BD49C5"/>
    <w:rsid w:val="00BF2344"/>
    <w:rsid w:val="00C06EF1"/>
    <w:rsid w:val="00C1210D"/>
    <w:rsid w:val="00C34BFF"/>
    <w:rsid w:val="00C510BF"/>
    <w:rsid w:val="00C54EAB"/>
    <w:rsid w:val="00C55467"/>
    <w:rsid w:val="00C61D23"/>
    <w:rsid w:val="00C74782"/>
    <w:rsid w:val="00C76CEF"/>
    <w:rsid w:val="00CC5185"/>
    <w:rsid w:val="00CC6ADA"/>
    <w:rsid w:val="00CD2C22"/>
    <w:rsid w:val="00CE47E0"/>
    <w:rsid w:val="00CE5B95"/>
    <w:rsid w:val="00CF0784"/>
    <w:rsid w:val="00D04286"/>
    <w:rsid w:val="00D123F3"/>
    <w:rsid w:val="00D4309E"/>
    <w:rsid w:val="00D43B32"/>
    <w:rsid w:val="00D43E4A"/>
    <w:rsid w:val="00D62982"/>
    <w:rsid w:val="00D655AE"/>
    <w:rsid w:val="00D706E0"/>
    <w:rsid w:val="00D821CC"/>
    <w:rsid w:val="00DA1A2C"/>
    <w:rsid w:val="00DC131E"/>
    <w:rsid w:val="00DD055B"/>
    <w:rsid w:val="00DE493C"/>
    <w:rsid w:val="00E32255"/>
    <w:rsid w:val="00E50D43"/>
    <w:rsid w:val="00EA2630"/>
    <w:rsid w:val="00EB243A"/>
    <w:rsid w:val="00F01B51"/>
    <w:rsid w:val="00F02A19"/>
    <w:rsid w:val="00F03031"/>
    <w:rsid w:val="00F0544F"/>
    <w:rsid w:val="00F0581D"/>
    <w:rsid w:val="00F20057"/>
    <w:rsid w:val="00F24C58"/>
    <w:rsid w:val="00F25D07"/>
    <w:rsid w:val="00F25EBE"/>
    <w:rsid w:val="00F33448"/>
    <w:rsid w:val="00F34F2F"/>
    <w:rsid w:val="00F402BD"/>
    <w:rsid w:val="00F54772"/>
    <w:rsid w:val="00FF26C0"/>
    <w:rsid w:val="00FF5FB4"/>
    <w:rsid w:val="304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6A6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EC"/>
    <w:pPr>
      <w:spacing w:after="0" w:line="240" w:lineRule="auto"/>
    </w:pPr>
    <w:rPr>
      <w:rFonts w:ascii="Helvetica" w:hAnsi="Helvetic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5AF"/>
    <w:pPr>
      <w:jc w:val="center"/>
      <w:outlineLvl w:val="0"/>
    </w:pPr>
    <w:rPr>
      <w:b/>
      <w:color w:val="000000" w:themeColor="text1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1A0C24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25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255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255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255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32255"/>
    <w:p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2255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C55467"/>
    <w:rPr>
      <w:rFonts w:ascii="Times" w:hAnsi="Time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467"/>
    <w:rPr>
      <w:rFonts w:ascii="Times" w:hAnsi="Times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5546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E3225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59DC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A05AF"/>
    <w:rPr>
      <w:rFonts w:ascii="Helvetica" w:hAnsi="Helvetica" w:cs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A0C24"/>
    <w:rPr>
      <w:rFonts w:ascii="Helvetica" w:hAnsi="Helvetic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225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2255"/>
    <w:rPr>
      <w:rFonts w:ascii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2255"/>
    <w:rPr>
      <w:rFonts w:ascii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32255"/>
    <w:rPr>
      <w:rFonts w:ascii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32255"/>
    <w:rPr>
      <w:rFonts w:ascii="Times New Roman" w:hAnsi="Times New Roman" w:cs="Times New Roman"/>
      <w:b/>
      <w:sz w:val="24"/>
      <w:szCs w:val="24"/>
    </w:rPr>
  </w:style>
  <w:style w:type="paragraph" w:customStyle="1" w:styleId="Subheading1">
    <w:name w:val="Subheading 1"/>
    <w:basedOn w:val="Normal"/>
    <w:qFormat/>
    <w:rsid w:val="00E32255"/>
  </w:style>
  <w:style w:type="paragraph" w:customStyle="1" w:styleId="Subheading2">
    <w:name w:val="Subheading 2"/>
    <w:basedOn w:val="Normal"/>
    <w:qFormat/>
    <w:rsid w:val="00E32255"/>
  </w:style>
  <w:style w:type="paragraph" w:customStyle="1" w:styleId="Subheading">
    <w:name w:val="Subheading"/>
    <w:basedOn w:val="Normal"/>
    <w:qFormat/>
    <w:rsid w:val="00E32255"/>
  </w:style>
  <w:style w:type="paragraph" w:customStyle="1" w:styleId="TopHeader">
    <w:name w:val="Top Header"/>
    <w:basedOn w:val="ListParagraph"/>
    <w:qFormat/>
    <w:rsid w:val="00BC384C"/>
    <w:pPr>
      <w:numPr>
        <w:numId w:val="0"/>
      </w:numPr>
      <w:ind w:left="2160"/>
      <w:jc w:val="right"/>
    </w:pPr>
  </w:style>
  <w:style w:type="paragraph" w:styleId="BodyText">
    <w:name w:val="Body Text"/>
    <w:basedOn w:val="Normal"/>
    <w:link w:val="BodyTextChar"/>
    <w:uiPriority w:val="99"/>
    <w:unhideWhenUsed/>
    <w:rsid w:val="00BC384C"/>
  </w:style>
  <w:style w:type="character" w:customStyle="1" w:styleId="BodyTextChar">
    <w:name w:val="Body Text Char"/>
    <w:basedOn w:val="DefaultParagraphFont"/>
    <w:link w:val="BodyText"/>
    <w:uiPriority w:val="99"/>
    <w:rsid w:val="00BC384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84C"/>
  </w:style>
  <w:style w:type="character" w:customStyle="1" w:styleId="FooterChar">
    <w:name w:val="Footer Char"/>
    <w:basedOn w:val="DefaultParagraphFont"/>
    <w:link w:val="Footer"/>
    <w:uiPriority w:val="99"/>
    <w:rsid w:val="00BC384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TopHeader"/>
    <w:link w:val="HeaderChar"/>
    <w:uiPriority w:val="99"/>
    <w:unhideWhenUsed/>
    <w:rsid w:val="00BC384C"/>
  </w:style>
  <w:style w:type="character" w:customStyle="1" w:styleId="HeaderChar">
    <w:name w:val="Header Char"/>
    <w:basedOn w:val="DefaultParagraphFont"/>
    <w:link w:val="Header"/>
    <w:uiPriority w:val="99"/>
    <w:rsid w:val="00BC384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List2"/>
    <w:uiPriority w:val="99"/>
    <w:unhideWhenUsed/>
    <w:rsid w:val="00DA1A2C"/>
  </w:style>
  <w:style w:type="paragraph" w:styleId="List2">
    <w:name w:val="List 2"/>
    <w:basedOn w:val="ListParagraph"/>
    <w:uiPriority w:val="99"/>
    <w:unhideWhenUsed/>
    <w:rsid w:val="00DA1A2C"/>
    <w:pPr>
      <w:numPr>
        <w:numId w:val="0"/>
      </w:numPr>
      <w:ind w:left="720" w:hanging="360"/>
    </w:pPr>
  </w:style>
  <w:style w:type="paragraph" w:styleId="List3">
    <w:name w:val="List 3"/>
    <w:basedOn w:val="ListParagraph"/>
    <w:uiPriority w:val="99"/>
    <w:unhideWhenUsed/>
    <w:rsid w:val="00DA1A2C"/>
    <w:pPr>
      <w:numPr>
        <w:numId w:val="0"/>
      </w:numPr>
      <w:ind w:left="720" w:hanging="360"/>
    </w:pPr>
  </w:style>
  <w:style w:type="paragraph" w:styleId="List4">
    <w:name w:val="List 4"/>
    <w:basedOn w:val="ListParagraph"/>
    <w:uiPriority w:val="99"/>
    <w:unhideWhenUsed/>
    <w:rsid w:val="00DA1A2C"/>
    <w:pPr>
      <w:numPr>
        <w:numId w:val="12"/>
      </w:numPr>
    </w:pPr>
  </w:style>
  <w:style w:type="character" w:styleId="Strong">
    <w:name w:val="Strong"/>
    <w:uiPriority w:val="22"/>
    <w:qFormat/>
    <w:rsid w:val="00CE5B95"/>
  </w:style>
  <w:style w:type="paragraph" w:styleId="Subtitle">
    <w:name w:val="Subtitle"/>
    <w:basedOn w:val="Normal"/>
    <w:next w:val="Normal"/>
    <w:link w:val="SubtitleChar"/>
    <w:uiPriority w:val="11"/>
    <w:qFormat/>
    <w:rsid w:val="000A05AF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05AF"/>
    <w:rPr>
      <w:rFonts w:ascii="Helvetica" w:eastAsiaTheme="majorEastAsia" w:hAnsi="Helvetica" w:cstheme="majorBidi"/>
      <w:iCs/>
      <w:spacing w:val="15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1489"/>
  </w:style>
  <w:style w:type="character" w:styleId="CommentReference">
    <w:name w:val="annotation reference"/>
    <w:basedOn w:val="DefaultParagraphFont"/>
    <w:uiPriority w:val="99"/>
    <w:semiHidden/>
    <w:unhideWhenUsed/>
    <w:rsid w:val="00F25E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E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EBE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E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EBE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5EB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47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566E1CB2DE7478DE449BD2533106C" ma:contentTypeVersion="8" ma:contentTypeDescription="Create a new document." ma:contentTypeScope="" ma:versionID="c7e8c3f3f12c9a8b76263823c2d34dbc">
  <xsd:schema xmlns:xsd="http://www.w3.org/2001/XMLSchema" xmlns:xs="http://www.w3.org/2001/XMLSchema" xmlns:p="http://schemas.microsoft.com/office/2006/metadata/properties" xmlns:ns1="http://schemas.microsoft.com/sharepoint/v3" xmlns:ns2="4f2eeae1-546e-482f-8dc2-c47fb262400f" xmlns:ns3="43fe3149-411e-4425-b575-0516f8a7049a" targetNamespace="http://schemas.microsoft.com/office/2006/metadata/properties" ma:root="true" ma:fieldsID="891acd613f08ad17c7b9a08fd2f42f12" ns1:_="" ns2:_="" ns3:_="">
    <xsd:import namespace="http://schemas.microsoft.com/sharepoint/v3"/>
    <xsd:import namespace="4f2eeae1-546e-482f-8dc2-c47fb262400f"/>
    <xsd:import namespace="43fe3149-411e-4425-b575-0516f8a7049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eeae1-546e-482f-8dc2-c47fb262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e3149-411e-4425-b575-0516f8a70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2B160-9CF5-46DA-B6C6-99B2E854B051}">
  <ds:schemaRefs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43fe3149-411e-4425-b575-0516f8a70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f2eeae1-546e-482f-8dc2-c47fb262400f"/>
  </ds:schemaRefs>
</ds:datastoreItem>
</file>

<file path=customXml/itemProps2.xml><?xml version="1.0" encoding="utf-8"?>
<ds:datastoreItem xmlns:ds="http://schemas.openxmlformats.org/officeDocument/2006/customXml" ds:itemID="{1D8D4882-A37D-4A62-AE23-42DF70938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4D49D-25BE-4401-B584-7A1EDB787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2eeae1-546e-482f-8dc2-c47fb262400f"/>
    <ds:schemaRef ds:uri="43fe3149-411e-4425-b575-0516f8a70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Horne</dc:creator>
  <cp:lastModifiedBy>Ann Kinsey</cp:lastModifiedBy>
  <cp:revision>2</cp:revision>
  <cp:lastPrinted>2014-10-21T00:55:00Z</cp:lastPrinted>
  <dcterms:created xsi:type="dcterms:W3CDTF">2019-01-02T22:12:00Z</dcterms:created>
  <dcterms:modified xsi:type="dcterms:W3CDTF">2019-01-02T22:12:00Z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0x010100365566E1CB2DE7478DE449BD2533106C</vt:lpwstr>
  </property>
</Properties>
</file>