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9D1FE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Minutes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1E7C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07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3A72AE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527091" w:rsidRDefault="00527091" w:rsidP="008D5697">
      <w:pPr>
        <w:jc w:val="center"/>
        <w:rPr>
          <w:rFonts w:ascii="Calibri" w:hAnsi="Calibri" w:cs="Arial"/>
          <w:b/>
          <w:bCs/>
        </w:rPr>
      </w:pP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  <w:r w:rsidR="009D1FED">
        <w:rPr>
          <w:rFonts w:ascii="Arial" w:hAnsi="Arial" w:cs="Arial"/>
          <w:sz w:val="24"/>
          <w:szCs w:val="24"/>
        </w:rPr>
        <w:t>at 2:05</w:t>
      </w:r>
      <w:r w:rsidR="008F3DB7">
        <w:rPr>
          <w:rFonts w:ascii="Arial" w:hAnsi="Arial" w:cs="Arial"/>
          <w:sz w:val="24"/>
          <w:szCs w:val="24"/>
        </w:rPr>
        <w:t>pm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1349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</w:t>
      </w:r>
      <w:r w:rsidR="009D1FED">
        <w:rPr>
          <w:rFonts w:ascii="Arial" w:hAnsi="Arial" w:cs="Arial"/>
          <w:sz w:val="24"/>
          <w:szCs w:val="24"/>
        </w:rPr>
        <w:t>:  N. Barnes; J. Brocato;</w:t>
      </w:r>
      <w:r w:rsidR="00D57297">
        <w:rPr>
          <w:rFonts w:ascii="Arial" w:hAnsi="Arial" w:cs="Arial"/>
          <w:sz w:val="24"/>
          <w:szCs w:val="24"/>
        </w:rPr>
        <w:t xml:space="preserve"> L. Gatlin; L. </w:t>
      </w:r>
      <w:proofErr w:type="spellStart"/>
      <w:r w:rsidR="00D57297">
        <w:rPr>
          <w:rFonts w:ascii="Arial" w:hAnsi="Arial" w:cs="Arial"/>
          <w:sz w:val="24"/>
          <w:szCs w:val="24"/>
        </w:rPr>
        <w:t>Ceia</w:t>
      </w:r>
      <w:proofErr w:type="spellEnd"/>
      <w:r w:rsidR="00D57297">
        <w:rPr>
          <w:rFonts w:ascii="Arial" w:hAnsi="Arial" w:cs="Arial"/>
          <w:sz w:val="24"/>
          <w:szCs w:val="24"/>
        </w:rPr>
        <w:t xml:space="preserve">; H. Chung; </w:t>
      </w:r>
      <w:r w:rsidR="009D1FED">
        <w:rPr>
          <w:rFonts w:ascii="Arial" w:hAnsi="Arial" w:cs="Arial"/>
          <w:sz w:val="24"/>
          <w:szCs w:val="24"/>
        </w:rPr>
        <w:t xml:space="preserve">T. </w:t>
      </w:r>
      <w:proofErr w:type="spellStart"/>
      <w:r w:rsidR="009D1FED">
        <w:rPr>
          <w:rFonts w:ascii="Arial" w:hAnsi="Arial" w:cs="Arial"/>
          <w:sz w:val="24"/>
          <w:szCs w:val="24"/>
        </w:rPr>
        <w:t>Gredig</w:t>
      </w:r>
      <w:proofErr w:type="spellEnd"/>
      <w:r w:rsidR="009D1FED">
        <w:rPr>
          <w:rFonts w:ascii="Arial" w:hAnsi="Arial" w:cs="Arial"/>
          <w:sz w:val="24"/>
          <w:szCs w:val="24"/>
        </w:rPr>
        <w:t xml:space="preserve">; L. Johnson; </w:t>
      </w:r>
      <w:r w:rsidR="00D57297">
        <w:rPr>
          <w:rFonts w:ascii="Arial" w:hAnsi="Arial" w:cs="Arial"/>
          <w:sz w:val="24"/>
          <w:szCs w:val="24"/>
        </w:rPr>
        <w:t xml:space="preserve">C. Lindsey; </w:t>
      </w:r>
      <w:r>
        <w:rPr>
          <w:rFonts w:ascii="Arial" w:hAnsi="Arial" w:cs="Arial"/>
          <w:sz w:val="24"/>
          <w:szCs w:val="24"/>
        </w:rPr>
        <w:t xml:space="preserve">S. </w:t>
      </w:r>
      <w:r w:rsidR="009D1FED">
        <w:rPr>
          <w:rFonts w:ascii="Arial" w:hAnsi="Arial" w:cs="Arial"/>
          <w:sz w:val="24"/>
          <w:szCs w:val="24"/>
        </w:rPr>
        <w:t>Platt, Convening Chair;</w:t>
      </w:r>
      <w:r w:rsidR="00C67081">
        <w:rPr>
          <w:rFonts w:ascii="Arial" w:hAnsi="Arial" w:cs="Arial"/>
          <w:sz w:val="24"/>
          <w:szCs w:val="24"/>
        </w:rPr>
        <w:t xml:space="preserve"> S. Sayeg</w:t>
      </w:r>
      <w:r w:rsidR="00D57297">
        <w:rPr>
          <w:rFonts w:ascii="Arial" w:hAnsi="Arial" w:cs="Arial"/>
          <w:sz w:val="24"/>
          <w:szCs w:val="24"/>
        </w:rPr>
        <w:t xml:space="preserve">h; C. </w:t>
      </w:r>
      <w:proofErr w:type="spellStart"/>
      <w:r w:rsidR="00D57297">
        <w:rPr>
          <w:rFonts w:ascii="Arial" w:hAnsi="Arial" w:cs="Arial"/>
          <w:sz w:val="24"/>
          <w:szCs w:val="24"/>
        </w:rPr>
        <w:t>Yamagiwa</w:t>
      </w:r>
      <w:proofErr w:type="spellEnd"/>
      <w:r w:rsidR="00D57297">
        <w:rPr>
          <w:rFonts w:ascii="Arial" w:hAnsi="Arial" w:cs="Arial"/>
          <w:sz w:val="24"/>
          <w:szCs w:val="24"/>
        </w:rPr>
        <w:t xml:space="preserve"> (student rep); B. Vogel; </w:t>
      </w:r>
      <w:r w:rsidR="00C67081">
        <w:rPr>
          <w:rFonts w:ascii="Arial" w:hAnsi="Arial" w:cs="Arial"/>
          <w:sz w:val="24"/>
          <w:szCs w:val="24"/>
        </w:rPr>
        <w:t>R. Weitzman (IRA).</w:t>
      </w:r>
      <w:r w:rsidR="00D57297">
        <w:rPr>
          <w:rFonts w:ascii="Arial" w:hAnsi="Arial" w:cs="Arial"/>
          <w:sz w:val="24"/>
          <w:szCs w:val="24"/>
        </w:rPr>
        <w:t xml:space="preserve"> 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4B659E" w:rsidRDefault="004B659E" w:rsidP="004B659E">
      <w:pPr>
        <w:pStyle w:val="ListParagraph"/>
        <w:rPr>
          <w:rFonts w:ascii="Arial" w:hAnsi="Arial" w:cs="Arial"/>
          <w:sz w:val="24"/>
          <w:szCs w:val="24"/>
        </w:rPr>
      </w:pPr>
    </w:p>
    <w:p w:rsidR="004B659E" w:rsidRPr="00CF2F3C" w:rsidRDefault="004B6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the Minutes:  May 11, 2016 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9650E2" w:rsidRPr="003A72AE" w:rsidRDefault="006E763A" w:rsidP="009650E2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Announcement</w:t>
      </w:r>
      <w:r w:rsidR="009B5467" w:rsidRPr="003A72AE">
        <w:rPr>
          <w:rFonts w:ascii="Arial" w:hAnsi="Arial" w:cs="Arial"/>
          <w:sz w:val="24"/>
          <w:szCs w:val="24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r>
        <w:rPr>
          <w:rFonts w:ascii="Arial" w:hAnsi="Arial" w:cs="Arial"/>
          <w:sz w:val="24"/>
          <w:szCs w:val="24"/>
        </w:rPr>
        <w:t xml:space="preserve">business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3009B5" w:rsidRDefault="00A213D7" w:rsidP="003009B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EF2C05">
        <w:rPr>
          <w:rFonts w:ascii="Arial" w:hAnsi="Arial" w:cs="Arial"/>
          <w:sz w:val="24"/>
          <w:szCs w:val="24"/>
        </w:rPr>
        <w:t>September 2</w:t>
      </w:r>
      <w:r w:rsidR="001E7C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  <w:r w:rsidR="000A00C8">
        <w:rPr>
          <w:rFonts w:ascii="Arial" w:hAnsi="Arial" w:cs="Arial"/>
          <w:sz w:val="24"/>
          <w:szCs w:val="24"/>
        </w:rPr>
        <w:t xml:space="preserve">  Please plan to arrive on time as there wil</w:t>
      </w:r>
      <w:r w:rsidR="003009B5">
        <w:rPr>
          <w:rFonts w:ascii="Arial" w:hAnsi="Arial" w:cs="Arial"/>
          <w:sz w:val="24"/>
          <w:szCs w:val="24"/>
        </w:rPr>
        <w:t>l be two Program Review Reports:  Science Education and Biological Sciences.</w:t>
      </w:r>
    </w:p>
    <w:p w:rsidR="003009B5" w:rsidRDefault="003009B5" w:rsidP="003009B5">
      <w:pPr>
        <w:pStyle w:val="ListParagraph"/>
        <w:rPr>
          <w:rFonts w:ascii="Arial" w:hAnsi="Arial" w:cs="Arial"/>
          <w:sz w:val="24"/>
          <w:szCs w:val="24"/>
        </w:rPr>
      </w:pPr>
    </w:p>
    <w:p w:rsidR="00C81FC6" w:rsidRPr="003A72AE" w:rsidRDefault="00234F91" w:rsidP="003009B5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A72AE">
        <w:rPr>
          <w:rFonts w:ascii="Arial" w:hAnsi="Arial" w:cs="Arial"/>
          <w:sz w:val="24"/>
          <w:szCs w:val="24"/>
        </w:rPr>
        <w:t>New</w:t>
      </w:r>
      <w:r w:rsidR="00BB5877" w:rsidRPr="003A72AE">
        <w:rPr>
          <w:rFonts w:ascii="Arial" w:hAnsi="Arial" w:cs="Arial"/>
          <w:sz w:val="24"/>
          <w:szCs w:val="24"/>
        </w:rPr>
        <w:t xml:space="preserve"> Business:</w:t>
      </w:r>
    </w:p>
    <w:p w:rsidR="00881939" w:rsidRDefault="00EF2C05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1E7C05">
        <w:rPr>
          <w:rFonts w:ascii="Arial" w:hAnsi="Arial" w:cs="Arial"/>
          <w:sz w:val="24"/>
          <w:szCs w:val="24"/>
        </w:rPr>
        <w:t>7</w:t>
      </w:r>
      <w:r w:rsidR="00084D81">
        <w:rPr>
          <w:rFonts w:ascii="Arial" w:hAnsi="Arial" w:cs="Arial"/>
          <w:sz w:val="24"/>
          <w:szCs w:val="24"/>
        </w:rPr>
        <w:t xml:space="preserve"> Organizational Meeting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Charge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Duties of Officers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Officers</w:t>
      </w:r>
    </w:p>
    <w:p w:rsidR="00DA6BC0" w:rsidRDefault="00084D81" w:rsidP="003A3BF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BC0">
        <w:rPr>
          <w:rFonts w:ascii="Arial" w:hAnsi="Arial" w:cs="Arial"/>
          <w:sz w:val="24"/>
          <w:szCs w:val="24"/>
        </w:rPr>
        <w:t>Chair</w:t>
      </w:r>
      <w:r w:rsidR="007506ED" w:rsidRPr="00DA6BC0">
        <w:rPr>
          <w:rFonts w:ascii="Arial" w:hAnsi="Arial" w:cs="Arial"/>
          <w:sz w:val="24"/>
          <w:szCs w:val="24"/>
        </w:rPr>
        <w:t xml:space="preserve"> </w:t>
      </w:r>
      <w:r w:rsidR="00552BC5" w:rsidRPr="00DA6BC0">
        <w:rPr>
          <w:rFonts w:ascii="Arial" w:hAnsi="Arial" w:cs="Arial"/>
          <w:sz w:val="24"/>
          <w:szCs w:val="24"/>
        </w:rPr>
        <w:t xml:space="preserve">- </w:t>
      </w:r>
      <w:r w:rsidR="00BA0EF3" w:rsidRPr="00DA6BC0">
        <w:rPr>
          <w:rFonts w:ascii="Arial" w:hAnsi="Arial" w:cs="Arial"/>
          <w:sz w:val="24"/>
          <w:szCs w:val="24"/>
        </w:rPr>
        <w:t xml:space="preserve">Nielan Barnes </w:t>
      </w:r>
    </w:p>
    <w:p w:rsidR="00084D81" w:rsidRPr="00DA6BC0" w:rsidRDefault="00084D81" w:rsidP="003A3BF8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DA6BC0">
        <w:rPr>
          <w:rFonts w:ascii="Arial" w:hAnsi="Arial" w:cs="Arial"/>
          <w:sz w:val="24"/>
          <w:szCs w:val="24"/>
        </w:rPr>
        <w:t>Vice Chair</w:t>
      </w:r>
      <w:r w:rsidR="00BA0EF3" w:rsidRPr="00DA6BC0">
        <w:rPr>
          <w:rFonts w:ascii="Arial" w:hAnsi="Arial" w:cs="Arial"/>
          <w:sz w:val="24"/>
          <w:szCs w:val="24"/>
        </w:rPr>
        <w:t xml:space="preserve"> – Jo </w:t>
      </w:r>
      <w:r w:rsidR="00552BC5" w:rsidRPr="00DA6BC0">
        <w:rPr>
          <w:rFonts w:ascii="Arial" w:hAnsi="Arial" w:cs="Arial"/>
          <w:sz w:val="24"/>
          <w:szCs w:val="24"/>
        </w:rPr>
        <w:t>Brocato</w:t>
      </w:r>
    </w:p>
    <w:p w:rsidR="00084D81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</w:t>
      </w:r>
      <w:r w:rsidR="00552BC5">
        <w:rPr>
          <w:rFonts w:ascii="Arial" w:hAnsi="Arial" w:cs="Arial"/>
          <w:sz w:val="24"/>
          <w:szCs w:val="24"/>
        </w:rPr>
        <w:t>- Susan Platt</w:t>
      </w:r>
    </w:p>
    <w:p w:rsidR="00EF2C05" w:rsidRPr="00084D81" w:rsidRDefault="00EF2C05" w:rsidP="00EF2C0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-201</w:t>
      </w:r>
      <w:r w:rsidR="001E7C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PARC Meeting Dates</w:t>
      </w:r>
    </w:p>
    <w:p w:rsidR="001E7C05" w:rsidRDefault="001E7C05" w:rsidP="001E7C05">
      <w:pPr>
        <w:rPr>
          <w:rFonts w:ascii="Arial" w:hAnsi="Arial" w:cs="Arial"/>
          <w:sz w:val="24"/>
          <w:szCs w:val="24"/>
        </w:rPr>
      </w:pPr>
    </w:p>
    <w:p w:rsidR="00084D81" w:rsidRPr="0026011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:</w:t>
      </w:r>
      <w:r w:rsidRPr="00084D81">
        <w:rPr>
          <w:lang w:val="en"/>
        </w:rPr>
        <w:t xml:space="preserve"> </w:t>
      </w:r>
      <w:r>
        <w:rPr>
          <w:lang w:val="en"/>
        </w:rPr>
        <w:t xml:space="preserve"> </w:t>
      </w:r>
      <w:r w:rsidRPr="00084D81">
        <w:rPr>
          <w:rFonts w:ascii="Arial" w:hAnsi="Arial" w:cs="Arial"/>
          <w:sz w:val="24"/>
          <w:szCs w:val="24"/>
          <w:lang w:val="en"/>
        </w:rPr>
        <w:t>Septem</w:t>
      </w:r>
      <w:r>
        <w:rPr>
          <w:rFonts w:ascii="Arial" w:hAnsi="Arial" w:cs="Arial"/>
          <w:sz w:val="24"/>
          <w:szCs w:val="24"/>
          <w:lang w:val="en"/>
        </w:rPr>
        <w:t xml:space="preserve">ber </w:t>
      </w:r>
      <w:r w:rsidR="001E7C05">
        <w:rPr>
          <w:rFonts w:ascii="Arial" w:hAnsi="Arial" w:cs="Arial"/>
          <w:sz w:val="24"/>
          <w:szCs w:val="24"/>
          <w:lang w:val="en"/>
        </w:rPr>
        <w:t>7</w:t>
      </w:r>
      <w:r>
        <w:rPr>
          <w:rFonts w:ascii="Arial" w:hAnsi="Arial" w:cs="Arial"/>
          <w:sz w:val="24"/>
          <w:szCs w:val="24"/>
          <w:lang w:val="en"/>
        </w:rPr>
        <w:t xml:space="preserve">, September </w:t>
      </w:r>
      <w:r w:rsidR="001E7C05">
        <w:rPr>
          <w:rFonts w:ascii="Arial" w:hAnsi="Arial" w:cs="Arial"/>
          <w:sz w:val="24"/>
          <w:szCs w:val="24"/>
          <w:lang w:val="en"/>
        </w:rPr>
        <w:t>21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October 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="00260115">
        <w:rPr>
          <w:rFonts w:ascii="Arial" w:hAnsi="Arial" w:cs="Arial"/>
          <w:sz w:val="24"/>
          <w:szCs w:val="24"/>
          <w:lang w:val="en"/>
        </w:rPr>
        <w:t xml:space="preserve">, October </w:t>
      </w:r>
      <w:r w:rsidR="001E7C05">
        <w:rPr>
          <w:rFonts w:ascii="Arial" w:hAnsi="Arial" w:cs="Arial"/>
          <w:sz w:val="24"/>
          <w:szCs w:val="24"/>
          <w:lang w:val="en"/>
        </w:rPr>
        <w:t>19</w:t>
      </w:r>
      <w:r w:rsidR="00260115">
        <w:rPr>
          <w:rFonts w:ascii="Arial" w:hAnsi="Arial" w:cs="Arial"/>
          <w:sz w:val="24"/>
          <w:szCs w:val="24"/>
          <w:lang w:val="en"/>
        </w:rPr>
        <w:t xml:space="preserve">, November </w:t>
      </w:r>
      <w:r w:rsidR="001E7C05">
        <w:rPr>
          <w:rFonts w:ascii="Arial" w:hAnsi="Arial" w:cs="Arial"/>
          <w:sz w:val="24"/>
          <w:szCs w:val="24"/>
          <w:lang w:val="en"/>
        </w:rPr>
        <w:t>2</w:t>
      </w:r>
      <w:r w:rsidRPr="00084D81">
        <w:rPr>
          <w:rFonts w:ascii="Arial" w:hAnsi="Arial" w:cs="Arial"/>
          <w:sz w:val="24"/>
          <w:szCs w:val="24"/>
          <w:lang w:val="en"/>
        </w:rPr>
        <w:t>, November 1</w:t>
      </w:r>
      <w:r w:rsidR="001E7C05">
        <w:rPr>
          <w:rFonts w:ascii="Arial" w:hAnsi="Arial" w:cs="Arial"/>
          <w:sz w:val="24"/>
          <w:szCs w:val="24"/>
          <w:lang w:val="en"/>
        </w:rPr>
        <w:t>6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December </w:t>
      </w:r>
      <w:r w:rsidR="001E7C05">
        <w:rPr>
          <w:rFonts w:ascii="Arial" w:hAnsi="Arial" w:cs="Arial"/>
          <w:sz w:val="24"/>
          <w:szCs w:val="24"/>
          <w:lang w:val="en"/>
        </w:rPr>
        <w:t>7.</w:t>
      </w:r>
    </w:p>
    <w:p w:rsidR="00260115" w:rsidRDefault="0026011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Pr="00EF2C05" w:rsidRDefault="00084D81" w:rsidP="00084D81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201</w:t>
      </w:r>
      <w:r w:rsidR="001E7C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: </w:t>
      </w:r>
      <w:r w:rsidRPr="00084D81">
        <w:rPr>
          <w:rFonts w:ascii="Arial" w:hAnsi="Arial" w:cs="Arial"/>
          <w:sz w:val="24"/>
          <w:szCs w:val="24"/>
          <w:lang w:val="en"/>
        </w:rPr>
        <w:t xml:space="preserve">February </w:t>
      </w:r>
      <w:r w:rsidR="001E7C05">
        <w:rPr>
          <w:rFonts w:ascii="Arial" w:hAnsi="Arial" w:cs="Arial"/>
          <w:sz w:val="24"/>
          <w:szCs w:val="24"/>
          <w:lang w:val="en"/>
        </w:rPr>
        <w:t>1</w:t>
      </w:r>
      <w:r w:rsidRPr="00084D81">
        <w:rPr>
          <w:rFonts w:ascii="Arial" w:hAnsi="Arial" w:cs="Arial"/>
          <w:sz w:val="24"/>
          <w:szCs w:val="24"/>
          <w:lang w:val="en"/>
        </w:rPr>
        <w:t>, February 1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March </w:t>
      </w:r>
      <w:r w:rsidR="001E7C05">
        <w:rPr>
          <w:rFonts w:ascii="Arial" w:hAnsi="Arial" w:cs="Arial"/>
          <w:sz w:val="24"/>
          <w:szCs w:val="24"/>
          <w:lang w:val="en"/>
        </w:rPr>
        <w:t>1</w:t>
      </w:r>
      <w:r w:rsidRPr="00084D81">
        <w:rPr>
          <w:rFonts w:ascii="Arial" w:hAnsi="Arial" w:cs="Arial"/>
          <w:sz w:val="24"/>
          <w:szCs w:val="24"/>
          <w:lang w:val="en"/>
        </w:rPr>
        <w:t>, March 1</w:t>
      </w:r>
      <w:r w:rsidR="001E7C05">
        <w:rPr>
          <w:rFonts w:ascii="Arial" w:hAnsi="Arial" w:cs="Arial"/>
          <w:sz w:val="24"/>
          <w:szCs w:val="24"/>
          <w:lang w:val="en"/>
        </w:rPr>
        <w:t>5</w:t>
      </w:r>
      <w:r w:rsidRPr="00084D81">
        <w:rPr>
          <w:rFonts w:ascii="Arial" w:hAnsi="Arial" w:cs="Arial"/>
          <w:sz w:val="24"/>
          <w:szCs w:val="24"/>
          <w:lang w:val="en"/>
        </w:rPr>
        <w:t xml:space="preserve">, April </w:t>
      </w:r>
      <w:r w:rsidR="001E7C05">
        <w:rPr>
          <w:rFonts w:ascii="Arial" w:hAnsi="Arial" w:cs="Arial"/>
          <w:sz w:val="24"/>
          <w:szCs w:val="24"/>
          <w:lang w:val="en"/>
        </w:rPr>
        <w:t xml:space="preserve">5, April 19, </w:t>
      </w:r>
      <w:r w:rsidRPr="00084D81">
        <w:rPr>
          <w:rFonts w:ascii="Arial" w:hAnsi="Arial" w:cs="Arial"/>
          <w:sz w:val="24"/>
          <w:szCs w:val="24"/>
          <w:lang w:val="en"/>
        </w:rPr>
        <w:t xml:space="preserve">May </w:t>
      </w:r>
      <w:r w:rsidR="001E7C05">
        <w:rPr>
          <w:rFonts w:ascii="Arial" w:hAnsi="Arial" w:cs="Arial"/>
          <w:sz w:val="24"/>
          <w:szCs w:val="24"/>
          <w:lang w:val="en"/>
        </w:rPr>
        <w:t>3</w:t>
      </w:r>
      <w:r w:rsidR="00260115">
        <w:rPr>
          <w:rFonts w:ascii="Arial" w:hAnsi="Arial" w:cs="Arial"/>
          <w:sz w:val="24"/>
          <w:szCs w:val="24"/>
          <w:lang w:val="en"/>
        </w:rPr>
        <w:t>, and May 1</w:t>
      </w:r>
      <w:r w:rsidR="001E7C05">
        <w:rPr>
          <w:rFonts w:ascii="Arial" w:hAnsi="Arial" w:cs="Arial"/>
          <w:sz w:val="24"/>
          <w:szCs w:val="24"/>
          <w:lang w:val="en"/>
        </w:rPr>
        <w:t>7</w:t>
      </w:r>
      <w:r w:rsidR="00260115">
        <w:rPr>
          <w:rFonts w:ascii="Arial" w:hAnsi="Arial" w:cs="Arial"/>
          <w:sz w:val="24"/>
          <w:szCs w:val="24"/>
          <w:lang w:val="en"/>
        </w:rPr>
        <w:t xml:space="preserve"> (hold date)</w:t>
      </w:r>
      <w:r>
        <w:rPr>
          <w:rFonts w:ascii="Arial" w:hAnsi="Arial" w:cs="Arial"/>
          <w:sz w:val="24"/>
          <w:szCs w:val="24"/>
          <w:lang w:val="en"/>
        </w:rPr>
        <w:t>.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Review Presentations:  None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084D81" w:rsidRDefault="001E7C05" w:rsidP="00084D81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D0B6D">
        <w:rPr>
          <w:rFonts w:ascii="Arial" w:hAnsi="Arial" w:cs="Arial"/>
          <w:sz w:val="24"/>
          <w:szCs w:val="24"/>
        </w:rPr>
        <w:t xml:space="preserve">The Program Review Process at CSULB / Sharlene Sayegh, Director of </w:t>
      </w:r>
      <w:r w:rsidR="007D0B6D" w:rsidRPr="007D0B6D">
        <w:rPr>
          <w:rFonts w:ascii="Arial" w:hAnsi="Arial" w:cs="Arial"/>
          <w:sz w:val="24"/>
          <w:szCs w:val="24"/>
        </w:rPr>
        <w:t>Program Review and Assessment.</w:t>
      </w:r>
    </w:p>
    <w:p w:rsidR="00552BC5" w:rsidRDefault="00552BC5" w:rsidP="00446C1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Sharlene gave an overview of the review process and asked for updates from current UPRCs.  </w:t>
      </w: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A01CB4" w:rsidRDefault="00A01CB4" w:rsidP="00A01C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A01CB4">
        <w:rPr>
          <w:rFonts w:ascii="Arial" w:hAnsi="Arial" w:cs="Arial"/>
          <w:sz w:val="24"/>
          <w:szCs w:val="24"/>
        </w:rPr>
        <w:t xml:space="preserve">For upcoming Sept, 22-23 external review for CLA </w:t>
      </w:r>
      <w:proofErr w:type="spellStart"/>
      <w:r w:rsidRPr="00A01CB4">
        <w:rPr>
          <w:rFonts w:ascii="Arial" w:hAnsi="Arial" w:cs="Arial"/>
          <w:sz w:val="24"/>
          <w:szCs w:val="24"/>
        </w:rPr>
        <w:t>Dept</w:t>
      </w:r>
      <w:proofErr w:type="spellEnd"/>
      <w:r w:rsidRPr="00A01CB4">
        <w:rPr>
          <w:rFonts w:ascii="Arial" w:hAnsi="Arial" w:cs="Arial"/>
          <w:sz w:val="24"/>
          <w:szCs w:val="24"/>
        </w:rPr>
        <w:t xml:space="preserve"> of Philosophy– L. Gatlin and </w:t>
      </w:r>
      <w:proofErr w:type="spellStart"/>
      <w:r w:rsidRPr="00A01CB4">
        <w:rPr>
          <w:rFonts w:ascii="Arial" w:hAnsi="Arial" w:cs="Arial"/>
          <w:sz w:val="24"/>
          <w:szCs w:val="24"/>
        </w:rPr>
        <w:t>B.Vogel</w:t>
      </w:r>
      <w:proofErr w:type="spellEnd"/>
      <w:r w:rsidRPr="00A01CB4">
        <w:rPr>
          <w:rFonts w:ascii="Arial" w:hAnsi="Arial" w:cs="Arial"/>
          <w:sz w:val="24"/>
          <w:szCs w:val="24"/>
        </w:rPr>
        <w:t xml:space="preserve"> named as UPRC.  </w:t>
      </w:r>
    </w:p>
    <w:p w:rsidR="00C239C4" w:rsidRPr="00C239C4" w:rsidRDefault="007C7F8F" w:rsidP="00C239C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239C4">
        <w:rPr>
          <w:rFonts w:ascii="Arial" w:hAnsi="Arial" w:cs="Arial"/>
          <w:sz w:val="24"/>
          <w:szCs w:val="24"/>
        </w:rPr>
        <w:t>BS for Health Care Administration is open for UPRC</w:t>
      </w:r>
      <w:r w:rsidR="00C239C4" w:rsidRPr="00C239C4">
        <w:rPr>
          <w:rFonts w:ascii="Arial" w:hAnsi="Arial" w:cs="Arial"/>
          <w:sz w:val="24"/>
          <w:szCs w:val="24"/>
        </w:rPr>
        <w:t xml:space="preserve"> immediate expedited review</w:t>
      </w:r>
      <w:r w:rsidRPr="00C239C4">
        <w:rPr>
          <w:rFonts w:ascii="Arial" w:hAnsi="Arial" w:cs="Arial"/>
          <w:sz w:val="24"/>
          <w:szCs w:val="24"/>
        </w:rPr>
        <w:t>;</w:t>
      </w:r>
      <w:r w:rsidR="00C239C4" w:rsidRPr="00C239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39C4" w:rsidRPr="00C239C4">
        <w:rPr>
          <w:rFonts w:ascii="Arial" w:hAnsi="Arial" w:cs="Arial"/>
          <w:sz w:val="24"/>
          <w:szCs w:val="24"/>
        </w:rPr>
        <w:t>Rigo</w:t>
      </w:r>
      <w:proofErr w:type="spellEnd"/>
      <w:r w:rsidR="00C239C4" w:rsidRPr="00C239C4">
        <w:rPr>
          <w:rFonts w:ascii="Arial" w:hAnsi="Arial" w:cs="Arial"/>
          <w:sz w:val="24"/>
          <w:szCs w:val="24"/>
        </w:rPr>
        <w:t xml:space="preserve"> Rodriguez and Laura </w:t>
      </w:r>
      <w:proofErr w:type="spellStart"/>
      <w:r w:rsidR="00C239C4" w:rsidRPr="00C239C4">
        <w:rPr>
          <w:rFonts w:ascii="Arial" w:hAnsi="Arial" w:cs="Arial"/>
          <w:sz w:val="24"/>
          <w:szCs w:val="24"/>
        </w:rPr>
        <w:t>Ciea</w:t>
      </w:r>
      <w:proofErr w:type="spellEnd"/>
      <w:r w:rsidR="00C239C4" w:rsidRPr="00C239C4">
        <w:rPr>
          <w:rFonts w:ascii="Arial" w:hAnsi="Arial" w:cs="Arial"/>
          <w:sz w:val="24"/>
          <w:szCs w:val="24"/>
        </w:rPr>
        <w:t xml:space="preserve">. </w:t>
      </w:r>
    </w:p>
    <w:p w:rsidR="00C239C4" w:rsidRDefault="00C239C4" w:rsidP="00C239C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239C4">
        <w:rPr>
          <w:rFonts w:ascii="Arial" w:hAnsi="Arial" w:cs="Arial"/>
          <w:sz w:val="24"/>
          <w:szCs w:val="24"/>
        </w:rPr>
        <w:t xml:space="preserve">College of Business Administration is open UPRC immediate expedited review; </w:t>
      </w:r>
      <w:r>
        <w:rPr>
          <w:rFonts w:ascii="Arial" w:hAnsi="Arial" w:cs="Arial"/>
          <w:sz w:val="24"/>
          <w:szCs w:val="24"/>
        </w:rPr>
        <w:t xml:space="preserve">Thomas </w:t>
      </w:r>
      <w:proofErr w:type="spellStart"/>
      <w:r>
        <w:rPr>
          <w:rFonts w:ascii="Arial" w:hAnsi="Arial" w:cs="Arial"/>
          <w:sz w:val="24"/>
          <w:szCs w:val="24"/>
        </w:rPr>
        <w:t>Gredig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Lorin</w:t>
      </w:r>
      <w:proofErr w:type="spellEnd"/>
      <w:r>
        <w:rPr>
          <w:rFonts w:ascii="Arial" w:hAnsi="Arial" w:cs="Arial"/>
          <w:sz w:val="24"/>
          <w:szCs w:val="24"/>
        </w:rPr>
        <w:t xml:space="preserve"> Johnson. </w:t>
      </w:r>
    </w:p>
    <w:p w:rsidR="00C239C4" w:rsidRPr="00A01CB4" w:rsidRDefault="00C239C4" w:rsidP="00A01CB4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updated program review schedule will be posted on Beachboard.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446C11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C239C4">
        <w:rPr>
          <w:rFonts w:ascii="Arial" w:hAnsi="Arial" w:cs="Arial"/>
          <w:sz w:val="24"/>
          <w:szCs w:val="24"/>
        </w:rPr>
        <w:t>at 3:</w:t>
      </w:r>
      <w:r w:rsidR="00446C11">
        <w:rPr>
          <w:rFonts w:ascii="Arial" w:hAnsi="Arial" w:cs="Arial"/>
          <w:sz w:val="24"/>
          <w:szCs w:val="24"/>
        </w:rPr>
        <w:t>00 p.m.</w:t>
      </w:r>
    </w:p>
    <w:p w:rsidR="00446C11" w:rsidRDefault="00446C1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79488E" w:rsidP="00234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minutes have </w:t>
      </w:r>
      <w:bookmarkStart w:id="0" w:name="_GoBack"/>
      <w:bookmarkEnd w:id="0"/>
      <w:r w:rsidR="00446C11">
        <w:rPr>
          <w:rFonts w:ascii="Arial" w:hAnsi="Arial" w:cs="Arial"/>
          <w:sz w:val="24"/>
          <w:szCs w:val="24"/>
        </w:rPr>
        <w:t>been approved.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31187"/>
    <w:multiLevelType w:val="hybridMultilevel"/>
    <w:tmpl w:val="E632C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741DA"/>
    <w:rsid w:val="000800B8"/>
    <w:rsid w:val="00084D81"/>
    <w:rsid w:val="000858A2"/>
    <w:rsid w:val="0009252A"/>
    <w:rsid w:val="000A00C8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009B5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A72AE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6C11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B659E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2BC5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B6CA2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06E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88E"/>
    <w:rsid w:val="00794BF5"/>
    <w:rsid w:val="007A274F"/>
    <w:rsid w:val="007A3234"/>
    <w:rsid w:val="007B2252"/>
    <w:rsid w:val="007B2A5D"/>
    <w:rsid w:val="007B4D42"/>
    <w:rsid w:val="007C29F4"/>
    <w:rsid w:val="007C2CA2"/>
    <w:rsid w:val="007C7F8F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13494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B52F4"/>
    <w:rsid w:val="008C1536"/>
    <w:rsid w:val="008C6838"/>
    <w:rsid w:val="008D5697"/>
    <w:rsid w:val="008E0FE4"/>
    <w:rsid w:val="008E7D22"/>
    <w:rsid w:val="008F3DB7"/>
    <w:rsid w:val="009241E3"/>
    <w:rsid w:val="009256F3"/>
    <w:rsid w:val="00925E54"/>
    <w:rsid w:val="00931D89"/>
    <w:rsid w:val="0095019C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1FED"/>
    <w:rsid w:val="009D4BE8"/>
    <w:rsid w:val="009E2EDB"/>
    <w:rsid w:val="009E4D6E"/>
    <w:rsid w:val="009F5262"/>
    <w:rsid w:val="00A0075C"/>
    <w:rsid w:val="00A01178"/>
    <w:rsid w:val="00A01CB4"/>
    <w:rsid w:val="00A03A78"/>
    <w:rsid w:val="00A060F7"/>
    <w:rsid w:val="00A213D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A0EF3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39C4"/>
    <w:rsid w:val="00C267D9"/>
    <w:rsid w:val="00C26FAE"/>
    <w:rsid w:val="00C35F68"/>
    <w:rsid w:val="00C458A8"/>
    <w:rsid w:val="00C57299"/>
    <w:rsid w:val="00C619E9"/>
    <w:rsid w:val="00C63EAA"/>
    <w:rsid w:val="00C6539A"/>
    <w:rsid w:val="00C67081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57297"/>
    <w:rsid w:val="00D674DC"/>
    <w:rsid w:val="00D72B27"/>
    <w:rsid w:val="00D747DF"/>
    <w:rsid w:val="00D841C2"/>
    <w:rsid w:val="00DA4B43"/>
    <w:rsid w:val="00DA6BC0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94826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5D91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C4DFF4-1A94-4FE6-BCD2-E0474D2D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BED47-A1FC-4986-95E9-D64A852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2013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Susan Platt</cp:lastModifiedBy>
  <cp:revision>2</cp:revision>
  <cp:lastPrinted>2013-11-01T18:16:00Z</cp:lastPrinted>
  <dcterms:created xsi:type="dcterms:W3CDTF">2016-11-04T17:08:00Z</dcterms:created>
  <dcterms:modified xsi:type="dcterms:W3CDTF">2016-11-04T17:08:00Z</dcterms:modified>
</cp:coreProperties>
</file>