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9" w:rsidRPr="003D2EC3" w:rsidRDefault="002622D9">
      <w:pPr>
        <w:rPr>
          <w:b/>
        </w:rPr>
      </w:pPr>
      <w:r w:rsidRPr="003D2EC3">
        <w:rPr>
          <w:b/>
        </w:rPr>
        <w:t>Faculty Personnel Policies C</w:t>
      </w:r>
      <w:r w:rsidR="003D2EC3" w:rsidRPr="003D2EC3">
        <w:rPr>
          <w:b/>
        </w:rPr>
        <w:t xml:space="preserve">ouncil </w:t>
      </w:r>
      <w:r w:rsidR="004B29E5">
        <w:rPr>
          <w:b/>
        </w:rPr>
        <w:t>(FPPC) minutes</w:t>
      </w:r>
    </w:p>
    <w:p w:rsidR="00D0725B" w:rsidRPr="003D2EC3" w:rsidRDefault="00574807">
      <w:pPr>
        <w:rPr>
          <w:b/>
        </w:rPr>
      </w:pPr>
      <w:r>
        <w:rPr>
          <w:b/>
        </w:rPr>
        <w:t>Meeting #8</w:t>
      </w:r>
      <w:r w:rsidR="002622D9" w:rsidRPr="003D2EC3">
        <w:rPr>
          <w:b/>
        </w:rPr>
        <w:t>: minutes</w:t>
      </w:r>
    </w:p>
    <w:p w:rsidR="002622D9" w:rsidRDefault="002622D9">
      <w:pPr>
        <w:rPr>
          <w:b/>
        </w:rPr>
      </w:pPr>
      <w:r w:rsidRPr="003D2EC3">
        <w:rPr>
          <w:b/>
        </w:rPr>
        <w:t xml:space="preserve">Friday </w:t>
      </w:r>
      <w:r w:rsidR="004B29E5">
        <w:rPr>
          <w:b/>
        </w:rPr>
        <w:t>Feb 16, 2018</w:t>
      </w:r>
      <w:r w:rsidRPr="003D2EC3">
        <w:rPr>
          <w:b/>
        </w:rPr>
        <w:t xml:space="preserve"> @ 12:30-2:30PM</w:t>
      </w:r>
    </w:p>
    <w:p w:rsidR="003D2EC3" w:rsidRPr="003D2EC3" w:rsidRDefault="003D2EC3">
      <w:pPr>
        <w:rPr>
          <w:b/>
        </w:rPr>
      </w:pPr>
    </w:p>
    <w:p w:rsidR="002622D9" w:rsidRDefault="002622D9">
      <w:r>
        <w:t xml:space="preserve">In attendance: A. Colburn, M. Wiley, D. </w:t>
      </w:r>
      <w:proofErr w:type="spellStart"/>
      <w:r>
        <w:t>Ottolia</w:t>
      </w:r>
      <w:proofErr w:type="spellEnd"/>
      <w:r>
        <w:t xml:space="preserve">, H. Ramachandran, P. </w:t>
      </w:r>
      <w:proofErr w:type="spellStart"/>
      <w:r>
        <w:t>Soni</w:t>
      </w:r>
      <w:proofErr w:type="spellEnd"/>
      <w:r>
        <w:t>, J</w:t>
      </w:r>
      <w:r w:rsidR="003D2EC3">
        <w:t xml:space="preserve">. </w:t>
      </w:r>
      <w:proofErr w:type="spellStart"/>
      <w:r>
        <w:t>Pattnaik</w:t>
      </w:r>
      <w:proofErr w:type="spellEnd"/>
      <w:r>
        <w:t>, U. Lassiter</w:t>
      </w:r>
      <w:r w:rsidR="004B29E5">
        <w:t>,</w:t>
      </w:r>
      <w:r w:rsidR="004B29E5" w:rsidRPr="004B29E5">
        <w:t xml:space="preserve"> </w:t>
      </w:r>
      <w:r w:rsidR="002C2123">
        <w:t xml:space="preserve">L. Haas, L. </w:t>
      </w:r>
      <w:proofErr w:type="spellStart"/>
      <w:r w:rsidR="002C2123">
        <w:t>Blecher</w:t>
      </w:r>
      <w:proofErr w:type="spellEnd"/>
      <w:r w:rsidR="002C2123">
        <w:t xml:space="preserve">, S. </w:t>
      </w:r>
      <w:proofErr w:type="spellStart"/>
      <w:r w:rsidR="002C2123">
        <w:t>Pa</w:t>
      </w:r>
      <w:r w:rsidR="004B29E5">
        <w:t>v</w:t>
      </w:r>
      <w:r w:rsidR="002C2123">
        <w:t>r</w:t>
      </w:r>
      <w:r w:rsidR="004B29E5">
        <w:t>i</w:t>
      </w:r>
      <w:proofErr w:type="spellEnd"/>
      <w:r>
        <w:t xml:space="preserve">. Absent: R. Marcus, </w:t>
      </w:r>
      <w:r w:rsidR="002C2123">
        <w:t xml:space="preserve">J. </w:t>
      </w:r>
      <w:proofErr w:type="spellStart"/>
      <w:r w:rsidR="002C2123">
        <w:t>Torabzadeh</w:t>
      </w:r>
      <w:proofErr w:type="spellEnd"/>
      <w:r w:rsidR="006302F8">
        <w:t>, L. Kermode</w:t>
      </w:r>
      <w:bookmarkStart w:id="0" w:name="_GoBack"/>
      <w:bookmarkEnd w:id="0"/>
    </w:p>
    <w:p w:rsidR="002622D9" w:rsidRDefault="002622D9" w:rsidP="002622D9">
      <w:pPr>
        <w:pStyle w:val="ListParagraph"/>
        <w:numPr>
          <w:ilvl w:val="0"/>
          <w:numId w:val="1"/>
        </w:numPr>
      </w:pPr>
      <w:r>
        <w:t>Approval of minutes from last meeting: approved</w:t>
      </w:r>
    </w:p>
    <w:p w:rsidR="002C2123" w:rsidRDefault="002622D9" w:rsidP="002622D9">
      <w:pPr>
        <w:pStyle w:val="ListParagraph"/>
        <w:numPr>
          <w:ilvl w:val="0"/>
          <w:numId w:val="1"/>
        </w:numPr>
      </w:pPr>
      <w:r>
        <w:t xml:space="preserve">Announcement: </w:t>
      </w:r>
      <w:r w:rsidR="004B29E5">
        <w:t xml:space="preserve">Reassigned Time </w:t>
      </w:r>
      <w:r w:rsidR="002C2123">
        <w:t xml:space="preserve">for Exceptional Service (CBA 20.37 policy) </w:t>
      </w:r>
      <w:r w:rsidR="004B29E5">
        <w:t>passed by the Senate</w:t>
      </w:r>
      <w:r w:rsidR="002C2123">
        <w:t xml:space="preserve"> with virtually no changes</w:t>
      </w:r>
      <w:r w:rsidR="004B29E5">
        <w:t>; legal consult regarding con</w:t>
      </w:r>
      <w:r w:rsidR="002C2123">
        <w:t>flict of interest has happened.</w:t>
      </w:r>
    </w:p>
    <w:p w:rsidR="002C2123" w:rsidRDefault="002C2123" w:rsidP="002C2123">
      <w:pPr>
        <w:pStyle w:val="ListParagraph"/>
        <w:numPr>
          <w:ilvl w:val="0"/>
          <w:numId w:val="1"/>
        </w:numPr>
      </w:pPr>
      <w:r>
        <w:t>Discussion about</w:t>
      </w:r>
      <w:r w:rsidR="004B29E5">
        <w:t xml:space="preserve"> RSCA policy</w:t>
      </w:r>
      <w:r>
        <w:t>:</w:t>
      </w:r>
    </w:p>
    <w:p w:rsidR="004B29E5" w:rsidRDefault="002C2123" w:rsidP="002C2123">
      <w:pPr>
        <w:pStyle w:val="ListParagraph"/>
        <w:numPr>
          <w:ilvl w:val="2"/>
          <w:numId w:val="1"/>
        </w:numPr>
      </w:pPr>
      <w:r>
        <w:t>30 “consecutive” days discussed and modified,</w:t>
      </w:r>
      <w:r w:rsidR="004B29E5">
        <w:t xml:space="preserve"> tabled (M. Wiley will check with Chancellor’s Office)</w:t>
      </w:r>
    </w:p>
    <w:p w:rsidR="002C2123" w:rsidRDefault="002C2123" w:rsidP="002C2123">
      <w:pPr>
        <w:pStyle w:val="ListParagraph"/>
        <w:numPr>
          <w:ilvl w:val="2"/>
          <w:numId w:val="1"/>
        </w:numPr>
      </w:pPr>
      <w:r>
        <w:t>Discussion about making small faculty grants part of RSCA reassigned time</w:t>
      </w:r>
    </w:p>
    <w:p w:rsidR="004B29E5" w:rsidRDefault="002C2123" w:rsidP="002C2123">
      <w:pPr>
        <w:pStyle w:val="ListParagraph"/>
        <w:numPr>
          <w:ilvl w:val="2"/>
          <w:numId w:val="1"/>
        </w:numPr>
      </w:pPr>
      <w:proofErr w:type="spellStart"/>
      <w:r>
        <w:t>Pavri</w:t>
      </w:r>
      <w:proofErr w:type="spellEnd"/>
      <w:r>
        <w:t xml:space="preserve"> proposed to open the possibility of more </w:t>
      </w:r>
      <w:r>
        <w:t xml:space="preserve">flexibility in awarding RSCA reassigned time/small faculty grants. </w:t>
      </w:r>
    </w:p>
    <w:p w:rsidR="004B29E5" w:rsidRDefault="004B29E5" w:rsidP="002622D9">
      <w:pPr>
        <w:pStyle w:val="ListParagraph"/>
        <w:numPr>
          <w:ilvl w:val="0"/>
          <w:numId w:val="1"/>
        </w:numPr>
      </w:pPr>
      <w:r>
        <w:t>Discussion of the difference between ‘conflict of interest’ (involves money) and nepotism</w:t>
      </w:r>
      <w:r w:rsidR="002C2123">
        <w:t xml:space="preserve"> (favoritism to family)</w:t>
      </w:r>
      <w:r w:rsidR="002454CE">
        <w:t xml:space="preserve">. To decide next time: do we need to change the </w:t>
      </w:r>
      <w:r w:rsidR="002C2123">
        <w:t>policy, part of the policy, etc.</w:t>
      </w:r>
    </w:p>
    <w:p w:rsidR="002C2123" w:rsidRDefault="002C2123" w:rsidP="003D2EC3">
      <w:pPr>
        <w:pStyle w:val="ListParagraph"/>
      </w:pPr>
    </w:p>
    <w:p w:rsidR="003D2EC3" w:rsidRDefault="003D2EC3" w:rsidP="002C2123">
      <w:pPr>
        <w:pStyle w:val="ListParagraph"/>
        <w:ind w:left="0"/>
      </w:pPr>
      <w:r>
        <w:t>Minutes by U. Lassiter</w:t>
      </w:r>
    </w:p>
    <w:p w:rsidR="002622D9" w:rsidRDefault="002622D9"/>
    <w:sectPr w:rsidR="0026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73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9"/>
    <w:rsid w:val="002454CE"/>
    <w:rsid w:val="002622D9"/>
    <w:rsid w:val="002C2123"/>
    <w:rsid w:val="003D2EC3"/>
    <w:rsid w:val="004B29E5"/>
    <w:rsid w:val="00574807"/>
    <w:rsid w:val="006302F8"/>
    <w:rsid w:val="007E33D9"/>
    <w:rsid w:val="00D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11DA"/>
  <w15:chartTrackingRefBased/>
  <w15:docId w15:val="{B2774292-4587-4A9F-804A-EFA9174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 Lassiter</dc:creator>
  <cp:keywords/>
  <dc:description/>
  <cp:lastModifiedBy>Alan Colburn</cp:lastModifiedBy>
  <cp:revision>4</cp:revision>
  <dcterms:created xsi:type="dcterms:W3CDTF">2018-02-28T23:44:00Z</dcterms:created>
  <dcterms:modified xsi:type="dcterms:W3CDTF">2018-02-28T23:45:00Z</dcterms:modified>
</cp:coreProperties>
</file>