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E5" w:rsidRDefault="009548D7">
      <w:r>
        <w:t>Faculty Personnel Policies Council Agenda</w:t>
      </w:r>
    </w:p>
    <w:p w:rsidR="009548D7" w:rsidRDefault="009548D7">
      <w:r>
        <w:t>Meeting #1</w:t>
      </w:r>
    </w:p>
    <w:p w:rsidR="009548D7" w:rsidRDefault="009548D7">
      <w:r>
        <w:t>September 15, 2017</w:t>
      </w:r>
    </w:p>
    <w:p w:rsidR="009548D7" w:rsidRDefault="009548D7"/>
    <w:p w:rsidR="009548D7" w:rsidRDefault="009548D7">
      <w:r>
        <w:t xml:space="preserve">1. </w:t>
      </w:r>
      <w:r>
        <w:t>Introductions</w:t>
      </w: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7"/>
        <w:gridCol w:w="683"/>
        <w:gridCol w:w="756"/>
        <w:gridCol w:w="1065"/>
        <w:gridCol w:w="660"/>
        <w:gridCol w:w="2116"/>
      </w:tblGrid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Bold" w:eastAsia="Times New Roman" w:hAnsi="Calibri-Bold" w:cs="Times New Roman"/>
                <w:b/>
                <w:bCs/>
                <w:color w:val="002060"/>
                <w:sz w:val="14"/>
                <w:szCs w:val="14"/>
              </w:rPr>
              <w:t xml:space="preserve">Last Name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Bold" w:eastAsia="Times New Roman" w:hAnsi="Calibri-Bold" w:cs="Times New Roman"/>
                <w:b/>
                <w:bCs/>
                <w:color w:val="002060"/>
                <w:sz w:val="14"/>
                <w:szCs w:val="14"/>
              </w:rPr>
              <w:t xml:space="preserve">First Name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Bold" w:eastAsia="Times New Roman" w:hAnsi="Calibri-Bold" w:cs="Times New Roman"/>
                <w:b/>
                <w:bCs/>
                <w:color w:val="002060"/>
                <w:sz w:val="14"/>
                <w:szCs w:val="14"/>
              </w:rPr>
              <w:t xml:space="preserve">Rank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Bold" w:eastAsia="Times New Roman" w:hAnsi="Calibri-Bold" w:cs="Times New Roman"/>
                <w:b/>
                <w:bCs/>
                <w:color w:val="002060"/>
                <w:sz w:val="14"/>
                <w:szCs w:val="14"/>
              </w:rPr>
              <w:t xml:space="preserve">Department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Bold" w:eastAsia="Times New Roman" w:hAnsi="Calibri-Bold" w:cs="Times New Roman"/>
                <w:b/>
                <w:bCs/>
                <w:color w:val="002060"/>
                <w:sz w:val="14"/>
                <w:szCs w:val="14"/>
              </w:rPr>
              <w:t xml:space="preserve">College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Bold" w:eastAsia="Times New Roman" w:hAnsi="Calibri-Bold" w:cs="Times New Roman"/>
                <w:b/>
                <w:bCs/>
                <w:color w:val="002060"/>
                <w:sz w:val="14"/>
                <w:szCs w:val="14"/>
              </w:rPr>
              <w:t xml:space="preserve">Email </w:t>
            </w:r>
          </w:p>
        </w:tc>
      </w:tr>
      <w:tr w:rsidR="002D028D" w:rsidRPr="00345A63" w:rsidTr="002D028D">
        <w:trPr>
          <w:trHeight w:val="39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Soni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Praveen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Professor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Marketing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CBA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Praveen.soni@csulb.edu </w:t>
            </w:r>
          </w:p>
        </w:tc>
      </w:tr>
      <w:tr w:rsidR="002D028D" w:rsidRPr="00345A63" w:rsidTr="002D028D">
        <w:trPr>
          <w:trHeight w:val="33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Pattnaik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Jyotsna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Professor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Teacher Education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CED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jyotsna.pattnaik@csulb.edu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Reynolds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Grace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Professor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Health Care Administration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CHHS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Grace.Reynolds-fisher@csulb.edu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Marcus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Richard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Professor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International Studies Program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CLA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ArialMT" w:eastAsia="Times New Roman" w:hAnsi="ArialMT" w:cs="Times New Roman"/>
                <w:color w:val="000000"/>
                <w:sz w:val="14"/>
                <w:szCs w:val="14"/>
              </w:rPr>
              <w:t xml:space="preserve">richard.marcus@csulb.edu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Kermode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Lloyd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Professor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English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CLA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lloyd.kermode@csulb.edu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Colburn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Alan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Professor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Science Education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CNSM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alan.colburn@csulb.edu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Torabzadeh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Jalal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Professor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Mechanical &amp; Aerospace Engineering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COE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jalal.torabzadeh@csulb.edu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Ottolia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Dorothy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Professor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Design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COTA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dorothy.ottolia@csulb.edu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Lassiter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Unna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Lecturer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Geography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CLA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lassiterui@gmail.com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Italic" w:eastAsia="Times New Roman" w:hAnsi="Calibri-Italic" w:cs="Times New Roman"/>
                <w:i/>
                <w:iCs/>
                <w:color w:val="FF0000"/>
                <w:sz w:val="14"/>
                <w:szCs w:val="14"/>
              </w:rPr>
              <w:t xml:space="preserve">TBD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Italic" w:eastAsia="Times New Roman" w:hAnsi="Calibri-Italic" w:cs="Times New Roman"/>
                <w:i/>
                <w:iCs/>
                <w:color w:val="FF0000"/>
                <w:sz w:val="14"/>
                <w:szCs w:val="14"/>
              </w:rPr>
              <w:t xml:space="preserve">CFA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Italic" w:eastAsia="Times New Roman" w:hAnsi="Calibri-Italic" w:cs="Times New Roman"/>
                <w:i/>
                <w:iCs/>
                <w:color w:val="FF0000"/>
                <w:sz w:val="14"/>
                <w:szCs w:val="14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-Italic" w:eastAsia="Times New Roman" w:hAnsi="Calibri-Italic" w:cs="Times New Roman"/>
                <w:i/>
                <w:iCs/>
                <w:color w:val="FF0000"/>
                <w:sz w:val="14"/>
                <w:szCs w:val="14"/>
              </w:rPr>
              <w:t>1 representative from the California Faculty</w:t>
            </w:r>
            <w:r w:rsidRPr="00345A63">
              <w:rPr>
                <w:rFonts w:ascii="Calibri-Italic" w:eastAsia="Times New Roman" w:hAnsi="Calibri-Italic" w:cs="Times New Roman"/>
                <w:i/>
                <w:iCs/>
                <w:color w:val="FF0000"/>
                <w:sz w:val="14"/>
                <w:szCs w:val="14"/>
              </w:rPr>
              <w:br/>
              <w:t>Association (CFA)</w:t>
            </w:r>
          </w:p>
        </w:tc>
        <w:tc>
          <w:tcPr>
            <w:tcW w:w="0" w:type="auto"/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Ramachandran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Hema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Librarian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University Library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UL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Hema.Ramachandran@csulb.edu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Wiley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Mark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AVP Faculty</w:t>
            </w: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 xml:space="preserve">Affairs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Academic Affairs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AA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mark.wiley@csulb.edu </w:t>
            </w:r>
          </w:p>
        </w:tc>
      </w:tr>
      <w:tr w:rsidR="002D028D" w:rsidRPr="00345A63" w:rsidTr="002D028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Pavri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Shireen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Dean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Office of the Dean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CED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8D" w:rsidRPr="00345A63" w:rsidRDefault="002D028D" w:rsidP="00345A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5A6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Shireen.pavri@csulb.edu </w:t>
            </w:r>
          </w:p>
        </w:tc>
      </w:tr>
    </w:tbl>
    <w:p w:rsidR="00345A63" w:rsidRDefault="00345A63"/>
    <w:p w:rsidR="009548D7" w:rsidRDefault="009548D7">
      <w:r>
        <w:t xml:space="preserve">2. </w:t>
      </w:r>
      <w:r>
        <w:t>Approval of minutes from orga</w:t>
      </w:r>
      <w:r>
        <w:t>nizatio</w:t>
      </w:r>
      <w:bookmarkStart w:id="0" w:name="_GoBack"/>
      <w:bookmarkEnd w:id="0"/>
      <w:r>
        <w:t>nal meeting, spring 2017</w:t>
      </w:r>
    </w:p>
    <w:p w:rsidR="009548D7" w:rsidRDefault="009548D7">
      <w:r>
        <w:t>3. Discussion about policies the council may consider this semester</w:t>
      </w:r>
    </w:p>
    <w:p w:rsidR="009548D7" w:rsidRDefault="009548D7">
      <w:r>
        <w:t>4. Background and preliminary discussion about 17-05 Student Evaluations of Teaching</w:t>
      </w:r>
    </w:p>
    <w:sectPr w:rsidR="0095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D7"/>
    <w:rsid w:val="000B7FE5"/>
    <w:rsid w:val="002D028D"/>
    <w:rsid w:val="00345A63"/>
    <w:rsid w:val="004B3AC8"/>
    <w:rsid w:val="009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9A37"/>
  <w15:chartTrackingRefBased/>
  <w15:docId w15:val="{E4878E47-A428-478C-AFB1-4BB2B22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45A63"/>
    <w:rPr>
      <w:rFonts w:ascii="Calibri-Bold" w:hAnsi="Calibri-Bold" w:hint="default"/>
      <w:b/>
      <w:bCs/>
      <w:i w:val="0"/>
      <w:iCs w:val="0"/>
      <w:color w:val="002060"/>
      <w:sz w:val="14"/>
      <w:szCs w:val="14"/>
    </w:rPr>
  </w:style>
  <w:style w:type="character" w:customStyle="1" w:styleId="fontstyle21">
    <w:name w:val="fontstyle21"/>
    <w:basedOn w:val="DefaultParagraphFont"/>
    <w:rsid w:val="00345A63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345A63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345A63"/>
    <w:rPr>
      <w:rFonts w:ascii="Calibri-Italic" w:hAnsi="Calibri-Italic" w:hint="default"/>
      <w:b w:val="0"/>
      <w:bCs w:val="0"/>
      <w:i/>
      <w:iCs/>
      <w:color w:val="FF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2D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2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Colburn</dc:creator>
  <cp:keywords/>
  <dc:description/>
  <cp:lastModifiedBy>Alan Colburn</cp:lastModifiedBy>
  <cp:revision>2</cp:revision>
  <dcterms:created xsi:type="dcterms:W3CDTF">2017-09-14T20:01:00Z</dcterms:created>
  <dcterms:modified xsi:type="dcterms:W3CDTF">2017-09-14T20:30:00Z</dcterms:modified>
</cp:coreProperties>
</file>