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83455" w14:textId="77777777" w:rsidR="002D4CA9" w:rsidRPr="00C174B9" w:rsidRDefault="002D4CA9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of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Faculty Personnel Policies Council</w:t>
      </w:r>
      <w:r w:rsidR="0089159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14:paraId="1CDC7F48" w14:textId="51EE0568" w:rsidR="004B208C" w:rsidRPr="00C174B9" w:rsidRDefault="0098695D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February 6, 2015</w:t>
      </w:r>
      <w:r w:rsidR="00521C66">
        <w:rPr>
          <w:rFonts w:ascii="Arial" w:hAnsi="Arial" w:cs="Arial"/>
          <w:color w:val="222222"/>
          <w:shd w:val="clear" w:color="auto" w:fill="FFFFFF"/>
        </w:rPr>
        <w:t>—draft by Vaca</w:t>
      </w:r>
    </w:p>
    <w:p w14:paraId="520BB29D" w14:textId="77777777" w:rsidR="00981B5F" w:rsidRDefault="00981B5F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5D0197D" w14:textId="0E7DF361" w:rsidR="00106732" w:rsidRPr="00C174B9" w:rsidRDefault="00126801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869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D66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Chris Burnett, Michael Constas, </w:t>
      </w:r>
      <w:r w:rsidR="003834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Marquita Grenot-Scheyer, </w:t>
      </w:r>
      <w:r w:rsidR="00DD66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Alexandra Jaffe, </w:t>
      </w:r>
      <w:r w:rsidR="009869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Jyostna Pattnaik, </w:t>
      </w:r>
      <w:r w:rsidR="007919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Jalal 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 w:rsidR="0067507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Andrew Vaca, David Whitney</w:t>
      </w:r>
      <w:r w:rsidR="00383436">
        <w:rPr>
          <w:rFonts w:ascii="Arial" w:hAnsi="Arial" w:cs="Arial"/>
          <w:color w:val="222222"/>
          <w:sz w:val="24"/>
          <w:szCs w:val="24"/>
          <w:shd w:val="clear" w:color="auto" w:fill="FFFFFF"/>
        </w:rPr>
        <w:t>, and Mark Wiley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</w:p>
    <w:p w14:paraId="3B6E8BD4" w14:textId="77777777" w:rsidR="00126801" w:rsidRDefault="007C6F72" w:rsidP="0089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DBDB1" w14:textId="77777777" w:rsidR="005473E8" w:rsidRDefault="00DE6974" w:rsidP="005473E8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043F9B">
        <w:rPr>
          <w:rFonts w:ascii="Arial" w:hAnsi="Arial" w:cs="Arial"/>
          <w:sz w:val="24"/>
          <w:szCs w:val="24"/>
        </w:rPr>
        <w:t>12:</w:t>
      </w:r>
      <w:r w:rsidR="0098695D">
        <w:rPr>
          <w:rFonts w:ascii="Arial" w:hAnsi="Arial" w:cs="Arial"/>
          <w:sz w:val="24"/>
          <w:szCs w:val="24"/>
        </w:rPr>
        <w:t>42</w:t>
      </w:r>
      <w:r w:rsidR="00043F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</w:t>
      </w:r>
      <w:r w:rsidR="00A40190">
        <w:rPr>
          <w:rFonts w:ascii="Arial" w:hAnsi="Arial" w:cs="Arial"/>
          <w:sz w:val="24"/>
          <w:szCs w:val="24"/>
        </w:rPr>
        <w:t>.</w:t>
      </w:r>
    </w:p>
    <w:p w14:paraId="429F4E78" w14:textId="77777777" w:rsidR="005473E8" w:rsidRPr="005473E8" w:rsidRDefault="005473E8" w:rsidP="00547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F71F6E" w14:textId="6386BA20" w:rsidR="004B208C" w:rsidRPr="005473E8" w:rsidRDefault="005473E8" w:rsidP="005473E8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approved.</w:t>
      </w:r>
      <w:r w:rsidR="00A40190" w:rsidRPr="005473E8">
        <w:rPr>
          <w:rFonts w:ascii="Arial" w:hAnsi="Arial" w:cs="Arial"/>
          <w:sz w:val="24"/>
          <w:szCs w:val="24"/>
        </w:rPr>
        <w:br/>
      </w:r>
    </w:p>
    <w:p w14:paraId="157D8984" w14:textId="0A30F694" w:rsidR="00DE6974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473E8">
        <w:rPr>
          <w:rFonts w:ascii="Arial" w:hAnsi="Arial" w:cs="Arial"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 xml:space="preserve"> </w:t>
      </w:r>
      <w:r w:rsidR="005473E8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approved</w:t>
      </w:r>
      <w:r w:rsidR="005473E8">
        <w:rPr>
          <w:rFonts w:ascii="Arial" w:hAnsi="Arial" w:cs="Arial"/>
          <w:sz w:val="24"/>
          <w:szCs w:val="24"/>
        </w:rPr>
        <w:t>.</w:t>
      </w:r>
      <w:r w:rsidR="00A40190">
        <w:rPr>
          <w:rFonts w:ascii="Arial" w:hAnsi="Arial" w:cs="Arial"/>
          <w:sz w:val="24"/>
          <w:szCs w:val="24"/>
        </w:rPr>
        <w:br/>
      </w:r>
    </w:p>
    <w:p w14:paraId="0C115C88" w14:textId="77777777" w:rsidR="000A1DEC" w:rsidRDefault="000A1DEC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</w:t>
      </w:r>
      <w:r w:rsidR="0087463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were made.</w:t>
      </w:r>
    </w:p>
    <w:p w14:paraId="1CE6738D" w14:textId="77777777" w:rsidR="00383436" w:rsidRDefault="005473E8" w:rsidP="000A1DE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Wiley has joined FPPC as the new AVP for Faculty Affairs.  </w:t>
      </w:r>
    </w:p>
    <w:p w14:paraId="11177D24" w14:textId="4FEBBBC4" w:rsidR="000A1DEC" w:rsidRDefault="005473E8" w:rsidP="000A1DE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O’Connor is the new Assoc. Dean of CLA.  There will be an election at the next Academic Senate meeting for a new Chair.</w:t>
      </w:r>
    </w:p>
    <w:p w14:paraId="62022FF1" w14:textId="77777777" w:rsidR="005473E8" w:rsidRDefault="005473E8" w:rsidP="000A1DE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Wiley reported on the coming salary increase.</w:t>
      </w:r>
    </w:p>
    <w:p w14:paraId="61ED1959" w14:textId="77777777" w:rsidR="005473E8" w:rsidRDefault="005473E8" w:rsidP="000A1DE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of Education is having their re-accreditation visit this spring.</w:t>
      </w:r>
    </w:p>
    <w:p w14:paraId="64C8D2A4" w14:textId="123DFF0A" w:rsidR="005473E8" w:rsidRPr="00383436" w:rsidRDefault="005473E8" w:rsidP="0038343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3436">
        <w:rPr>
          <w:rFonts w:ascii="Arial" w:hAnsi="Arial" w:cs="Arial"/>
          <w:sz w:val="24"/>
          <w:szCs w:val="24"/>
        </w:rPr>
        <w:t>Legacy Lectures will return to campus.</w:t>
      </w:r>
    </w:p>
    <w:p w14:paraId="5C3EF758" w14:textId="77777777" w:rsidR="005473E8" w:rsidRDefault="005473E8" w:rsidP="005473E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Hour policy is still on the floor of the Academic Senate.</w:t>
      </w:r>
    </w:p>
    <w:p w14:paraId="244CE9CA" w14:textId="1767262C" w:rsidR="00177948" w:rsidRDefault="005473E8" w:rsidP="005473E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Intellectual Property policy has been delayed due to time constraints in the Academic Senate.</w:t>
      </w:r>
      <w:r w:rsidR="00177948">
        <w:rPr>
          <w:rFonts w:ascii="Arial" w:hAnsi="Arial" w:cs="Arial"/>
          <w:sz w:val="24"/>
          <w:szCs w:val="24"/>
        </w:rPr>
        <w:br/>
      </w:r>
    </w:p>
    <w:p w14:paraId="35B1A5E0" w14:textId="5F3E60D4" w:rsidR="00891592" w:rsidRPr="00383436" w:rsidRDefault="00383436" w:rsidP="00383436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383436">
        <w:rPr>
          <w:rFonts w:ascii="Arial" w:hAnsi="Arial" w:cs="Arial"/>
          <w:sz w:val="24"/>
          <w:szCs w:val="24"/>
        </w:rPr>
        <w:t xml:space="preserve">The Council </w:t>
      </w:r>
      <w:r>
        <w:rPr>
          <w:rFonts w:ascii="Arial" w:hAnsi="Arial" w:cs="Arial"/>
          <w:sz w:val="24"/>
          <w:szCs w:val="24"/>
        </w:rPr>
        <w:t>discussed</w:t>
      </w:r>
      <w:r w:rsidRPr="00383436">
        <w:rPr>
          <w:rFonts w:ascii="Arial" w:hAnsi="Arial" w:cs="Arial"/>
          <w:sz w:val="24"/>
          <w:szCs w:val="24"/>
        </w:rPr>
        <w:t xml:space="preserve"> the proposed draft policy on </w:t>
      </w:r>
      <w:r>
        <w:rPr>
          <w:rFonts w:ascii="Arial" w:hAnsi="Arial" w:cs="Arial"/>
          <w:sz w:val="24"/>
          <w:szCs w:val="24"/>
        </w:rPr>
        <w:t xml:space="preserve">the </w:t>
      </w:r>
      <w:r w:rsidR="005473E8" w:rsidRPr="00383436">
        <w:rPr>
          <w:rFonts w:ascii="Arial" w:hAnsi="Arial" w:cs="Arial"/>
          <w:sz w:val="24"/>
          <w:szCs w:val="24"/>
        </w:rPr>
        <w:t>Avoidance of Conflict of Interest in the Assignment of Course Materials</w:t>
      </w:r>
      <w:r>
        <w:rPr>
          <w:rFonts w:ascii="Arial" w:hAnsi="Arial" w:cs="Arial"/>
          <w:sz w:val="24"/>
          <w:szCs w:val="24"/>
        </w:rPr>
        <w:t>, a copy of the policy with the changes made at this meeting are attached.  The policy was approved by the Council.</w:t>
      </w:r>
      <w:r w:rsidR="00940AA7" w:rsidRPr="00383436">
        <w:rPr>
          <w:rFonts w:ascii="Arial" w:hAnsi="Arial" w:cs="Arial"/>
          <w:sz w:val="24"/>
          <w:szCs w:val="24"/>
        </w:rPr>
        <w:br/>
      </w:r>
    </w:p>
    <w:p w14:paraId="7755FEF3" w14:textId="581B82C3" w:rsidR="00363407" w:rsidRPr="00383436" w:rsidRDefault="00383436" w:rsidP="00383436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meeting was adjourned at 2:30 PM.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2"/>
        <w:gridCol w:w="4748"/>
      </w:tblGrid>
      <w:tr w:rsidR="007C4A94" w14:paraId="00BCC8BF" w14:textId="77777777" w:rsidTr="0066562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2A265" w14:textId="77777777" w:rsidR="00665625" w:rsidRPr="001A4380" w:rsidRDefault="00665625" w:rsidP="001A4380">
            <w:pPr>
              <w:spacing w:after="200"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7C4A94" w14:paraId="34B6126A" w14:textId="77777777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4FDFDEAB" w14:textId="43F76539" w:rsidR="00BF5F3D" w:rsidRPr="001A4380" w:rsidRDefault="00BF5F3D" w:rsidP="001A4380">
            <w:pPr>
              <w:spacing w:after="200"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1A438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These minutes have not been approved. </w:t>
            </w:r>
          </w:p>
          <w:p w14:paraId="5062144B" w14:textId="04F317B9" w:rsidR="00BF5F3D" w:rsidRPr="001A4380" w:rsidRDefault="00BF5F3D" w:rsidP="001A4380">
            <w:pPr>
              <w:spacing w:after="200"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1A438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Submitted Respectfully,</w:t>
            </w:r>
            <w:bookmarkStart w:id="0" w:name="_GoBack"/>
            <w:bookmarkEnd w:id="0"/>
          </w:p>
          <w:p w14:paraId="656E08DF" w14:textId="5DB165E0" w:rsidR="007C4A94" w:rsidRPr="001A4380" w:rsidRDefault="00BF5F3D" w:rsidP="001A4380">
            <w:pPr>
              <w:spacing w:after="200"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1A438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Michael Constas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495749C6" w14:textId="77777777" w:rsidR="007C4A94" w:rsidRPr="001A4380" w:rsidRDefault="007C4A94" w:rsidP="001A4380">
            <w:pPr>
              <w:spacing w:after="200"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E1EBB" w14:paraId="02EC4E22" w14:textId="77777777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47ED2C0C" w14:textId="77777777"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70BFA365" w14:textId="77777777" w:rsidR="001E1EBB" w:rsidRDefault="001E1EBB" w:rsidP="000A1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14:paraId="3584A006" w14:textId="77777777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3E7E2C51" w14:textId="77777777"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09770196" w14:textId="77777777" w:rsidR="001E1EBB" w:rsidRDefault="001E1EBB" w:rsidP="000A1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14:paraId="3781BB6C" w14:textId="77777777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3BFBD96D" w14:textId="77777777" w:rsidR="001E1EBB" w:rsidRDefault="001E1EBB" w:rsidP="007C4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47D0FCDE" w14:textId="77777777"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FFF1DC" w14:textId="77777777" w:rsidR="00332E33" w:rsidRDefault="00332E33" w:rsidP="00056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32E33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4F85D" w14:textId="77777777" w:rsidR="00281D7B" w:rsidRDefault="00281D7B" w:rsidP="00B80B4D">
      <w:pPr>
        <w:spacing w:after="0" w:line="240" w:lineRule="auto"/>
      </w:pPr>
      <w:r>
        <w:separator/>
      </w:r>
    </w:p>
  </w:endnote>
  <w:endnote w:type="continuationSeparator" w:id="0">
    <w:p w14:paraId="675966C8" w14:textId="77777777" w:rsidR="00281D7B" w:rsidRDefault="00281D7B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E2D4F" w14:textId="77777777" w:rsidR="00281D7B" w:rsidRDefault="00281D7B" w:rsidP="00B80B4D">
      <w:pPr>
        <w:spacing w:after="0" w:line="240" w:lineRule="auto"/>
      </w:pPr>
      <w:r>
        <w:separator/>
      </w:r>
    </w:p>
  </w:footnote>
  <w:footnote w:type="continuationSeparator" w:id="0">
    <w:p w14:paraId="3CE6EB24" w14:textId="77777777" w:rsidR="00281D7B" w:rsidRDefault="00281D7B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D6468"/>
    <w:multiLevelType w:val="hybridMultilevel"/>
    <w:tmpl w:val="5D92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8C"/>
    <w:rsid w:val="00005F1C"/>
    <w:rsid w:val="00014964"/>
    <w:rsid w:val="00020FC4"/>
    <w:rsid w:val="00040924"/>
    <w:rsid w:val="00043F9B"/>
    <w:rsid w:val="000563FE"/>
    <w:rsid w:val="000659EF"/>
    <w:rsid w:val="000825E6"/>
    <w:rsid w:val="000A1DEC"/>
    <w:rsid w:val="000A4725"/>
    <w:rsid w:val="000B0AE3"/>
    <w:rsid w:val="00106732"/>
    <w:rsid w:val="00115991"/>
    <w:rsid w:val="00126801"/>
    <w:rsid w:val="00142ED1"/>
    <w:rsid w:val="00144CC8"/>
    <w:rsid w:val="00157CD0"/>
    <w:rsid w:val="00177948"/>
    <w:rsid w:val="001A4380"/>
    <w:rsid w:val="001A4548"/>
    <w:rsid w:val="001B566E"/>
    <w:rsid w:val="001E1EBB"/>
    <w:rsid w:val="002030B9"/>
    <w:rsid w:val="00226591"/>
    <w:rsid w:val="002538F4"/>
    <w:rsid w:val="00277594"/>
    <w:rsid w:val="00281D7B"/>
    <w:rsid w:val="002A7999"/>
    <w:rsid w:val="002D4CA9"/>
    <w:rsid w:val="002E21A1"/>
    <w:rsid w:val="002F2138"/>
    <w:rsid w:val="003006D7"/>
    <w:rsid w:val="00332E33"/>
    <w:rsid w:val="00363407"/>
    <w:rsid w:val="00383436"/>
    <w:rsid w:val="003934EB"/>
    <w:rsid w:val="004030D7"/>
    <w:rsid w:val="004745BC"/>
    <w:rsid w:val="00491460"/>
    <w:rsid w:val="004B208C"/>
    <w:rsid w:val="004D5232"/>
    <w:rsid w:val="004E663D"/>
    <w:rsid w:val="005124D5"/>
    <w:rsid w:val="00521C66"/>
    <w:rsid w:val="00545465"/>
    <w:rsid w:val="005473E8"/>
    <w:rsid w:val="005A2198"/>
    <w:rsid w:val="005B2C31"/>
    <w:rsid w:val="005B5D4F"/>
    <w:rsid w:val="005B6451"/>
    <w:rsid w:val="005F0520"/>
    <w:rsid w:val="00665625"/>
    <w:rsid w:val="00675078"/>
    <w:rsid w:val="00681705"/>
    <w:rsid w:val="00690A0C"/>
    <w:rsid w:val="006A109C"/>
    <w:rsid w:val="006B4A22"/>
    <w:rsid w:val="006D6146"/>
    <w:rsid w:val="00751BC1"/>
    <w:rsid w:val="007703D9"/>
    <w:rsid w:val="00791923"/>
    <w:rsid w:val="007A5930"/>
    <w:rsid w:val="007C4A94"/>
    <w:rsid w:val="007C6F72"/>
    <w:rsid w:val="007E103D"/>
    <w:rsid w:val="007F4A2B"/>
    <w:rsid w:val="007F759C"/>
    <w:rsid w:val="00867944"/>
    <w:rsid w:val="0087463B"/>
    <w:rsid w:val="00876B9A"/>
    <w:rsid w:val="00891592"/>
    <w:rsid w:val="008B0303"/>
    <w:rsid w:val="008F6023"/>
    <w:rsid w:val="00901FE8"/>
    <w:rsid w:val="00936E86"/>
    <w:rsid w:val="00940AA7"/>
    <w:rsid w:val="00945249"/>
    <w:rsid w:val="00980096"/>
    <w:rsid w:val="00981B5F"/>
    <w:rsid w:val="0098695D"/>
    <w:rsid w:val="00A0794F"/>
    <w:rsid w:val="00A23E4C"/>
    <w:rsid w:val="00A40190"/>
    <w:rsid w:val="00A91035"/>
    <w:rsid w:val="00AE7260"/>
    <w:rsid w:val="00B161CB"/>
    <w:rsid w:val="00B80B4D"/>
    <w:rsid w:val="00BA78B0"/>
    <w:rsid w:val="00BC2897"/>
    <w:rsid w:val="00BF5F3D"/>
    <w:rsid w:val="00C174B9"/>
    <w:rsid w:val="00C813D4"/>
    <w:rsid w:val="00C978AA"/>
    <w:rsid w:val="00CB3017"/>
    <w:rsid w:val="00D51CDB"/>
    <w:rsid w:val="00D91397"/>
    <w:rsid w:val="00DA0597"/>
    <w:rsid w:val="00DA6997"/>
    <w:rsid w:val="00DA74C6"/>
    <w:rsid w:val="00DD6687"/>
    <w:rsid w:val="00DE6974"/>
    <w:rsid w:val="00DF15AA"/>
    <w:rsid w:val="00E15A59"/>
    <w:rsid w:val="00E52DCD"/>
    <w:rsid w:val="00E55FE2"/>
    <w:rsid w:val="00E66F32"/>
    <w:rsid w:val="00E9473B"/>
    <w:rsid w:val="00F14295"/>
    <w:rsid w:val="00F554B4"/>
    <w:rsid w:val="00FD7D4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5D88F69"/>
  <w15:docId w15:val="{262ECD82-A000-4C69-A5A6-709BAA3D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7AD2-6A2C-48BB-8E75-B4FB58B3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Michael Constas</cp:lastModifiedBy>
  <cp:revision>7</cp:revision>
  <dcterms:created xsi:type="dcterms:W3CDTF">2015-02-06T22:28:00Z</dcterms:created>
  <dcterms:modified xsi:type="dcterms:W3CDTF">2015-02-06T22:49:00Z</dcterms:modified>
</cp:coreProperties>
</file>