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C" w:rsidRPr="0044618A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University Resources Council</w:t>
      </w:r>
    </w:p>
    <w:p w:rsidR="009B17A7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Agenda </w:t>
      </w:r>
      <w:r w:rsidR="00262D65" w:rsidRPr="0044618A">
        <w:rPr>
          <w:rFonts w:ascii="Times New Roman" w:hAnsi="Times New Roman"/>
          <w:sz w:val="28"/>
          <w:szCs w:val="28"/>
        </w:rPr>
        <w:t>–</w:t>
      </w:r>
      <w:r w:rsidRPr="0044618A">
        <w:rPr>
          <w:rFonts w:ascii="Times New Roman" w:hAnsi="Times New Roman"/>
          <w:sz w:val="28"/>
          <w:szCs w:val="28"/>
        </w:rPr>
        <w:t xml:space="preserve"> </w:t>
      </w:r>
      <w:r w:rsidR="00262D65" w:rsidRPr="0044618A">
        <w:rPr>
          <w:rFonts w:ascii="Times New Roman" w:hAnsi="Times New Roman"/>
          <w:sz w:val="28"/>
          <w:szCs w:val="28"/>
        </w:rPr>
        <w:t xml:space="preserve">Meeting </w:t>
      </w:r>
      <w:r w:rsidRPr="0044618A">
        <w:rPr>
          <w:rFonts w:ascii="Times New Roman" w:hAnsi="Times New Roman"/>
          <w:sz w:val="28"/>
          <w:szCs w:val="28"/>
        </w:rPr>
        <w:t xml:space="preserve">of </w:t>
      </w:r>
      <w:r w:rsidR="007833E7">
        <w:rPr>
          <w:rFonts w:ascii="Times New Roman" w:hAnsi="Times New Roman"/>
          <w:sz w:val="28"/>
          <w:szCs w:val="28"/>
        </w:rPr>
        <w:t xml:space="preserve">November </w:t>
      </w:r>
      <w:r w:rsidR="00E118B6">
        <w:rPr>
          <w:rFonts w:ascii="Times New Roman" w:hAnsi="Times New Roman"/>
          <w:sz w:val="28"/>
          <w:szCs w:val="28"/>
        </w:rPr>
        <w:t>16</w:t>
      </w:r>
      <w:r w:rsidRPr="0044618A">
        <w:rPr>
          <w:rFonts w:ascii="Times New Roman" w:hAnsi="Times New Roman"/>
          <w:sz w:val="28"/>
          <w:szCs w:val="28"/>
        </w:rPr>
        <w:t>, 2010</w:t>
      </w:r>
    </w:p>
    <w:p w:rsidR="00CE1A84" w:rsidRPr="0044618A" w:rsidRDefault="00CE1A84" w:rsidP="00446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President’s Conference Room at 1pm</w:t>
      </w:r>
    </w:p>
    <w:p w:rsidR="009B17A7" w:rsidRPr="0044618A" w:rsidRDefault="009B17A7">
      <w:pPr>
        <w:rPr>
          <w:rFonts w:ascii="Times New Roman" w:hAnsi="Times New Roman"/>
          <w:sz w:val="28"/>
          <w:szCs w:val="28"/>
        </w:rPr>
      </w:pP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Call to order and roll call</w:t>
      </w: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agenda – </w:t>
      </w:r>
      <w:r w:rsidR="007833E7">
        <w:rPr>
          <w:rFonts w:ascii="Times New Roman" w:hAnsi="Times New Roman"/>
          <w:sz w:val="28"/>
          <w:szCs w:val="28"/>
        </w:rPr>
        <w:t xml:space="preserve">November </w:t>
      </w:r>
      <w:r w:rsidR="00E118B6">
        <w:rPr>
          <w:rFonts w:ascii="Times New Roman" w:hAnsi="Times New Roman"/>
          <w:sz w:val="28"/>
          <w:szCs w:val="28"/>
        </w:rPr>
        <w:t>16</w:t>
      </w:r>
      <w:r w:rsidR="009C1516">
        <w:rPr>
          <w:rFonts w:ascii="Times New Roman" w:hAnsi="Times New Roman"/>
          <w:sz w:val="28"/>
          <w:szCs w:val="28"/>
        </w:rPr>
        <w:t xml:space="preserve">, </w:t>
      </w:r>
      <w:r w:rsidRPr="0044618A">
        <w:rPr>
          <w:rFonts w:ascii="Times New Roman" w:hAnsi="Times New Roman"/>
          <w:sz w:val="28"/>
          <w:szCs w:val="28"/>
        </w:rPr>
        <w:t>2010</w:t>
      </w:r>
      <w:r w:rsidR="009C1516">
        <w:rPr>
          <w:rFonts w:ascii="Times New Roman" w:hAnsi="Times New Roman"/>
          <w:sz w:val="28"/>
          <w:szCs w:val="28"/>
        </w:rPr>
        <w:t xml:space="preserve"> meeting</w:t>
      </w:r>
    </w:p>
    <w:p w:rsidR="009B17A7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minutes – </w:t>
      </w:r>
      <w:r w:rsidR="00E118B6">
        <w:rPr>
          <w:rFonts w:ascii="Times New Roman" w:hAnsi="Times New Roman"/>
          <w:sz w:val="28"/>
          <w:szCs w:val="28"/>
        </w:rPr>
        <w:t>November 2</w:t>
      </w:r>
      <w:r w:rsidR="009073FA">
        <w:rPr>
          <w:rFonts w:ascii="Times New Roman" w:hAnsi="Times New Roman"/>
          <w:sz w:val="28"/>
          <w:szCs w:val="28"/>
        </w:rPr>
        <w:t xml:space="preserve">, </w:t>
      </w:r>
      <w:r w:rsidR="00CA7CE3">
        <w:rPr>
          <w:rFonts w:ascii="Times New Roman" w:hAnsi="Times New Roman"/>
          <w:sz w:val="28"/>
          <w:szCs w:val="28"/>
        </w:rPr>
        <w:t>2010 meeting</w:t>
      </w:r>
    </w:p>
    <w:p w:rsidR="002A1701" w:rsidRPr="0044618A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Announcements</w:t>
      </w:r>
    </w:p>
    <w:p w:rsidR="00A80B02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Reports</w:t>
      </w:r>
      <w:r w:rsidR="009073FA">
        <w:rPr>
          <w:rFonts w:ascii="Times New Roman" w:hAnsi="Times New Roman"/>
          <w:sz w:val="28"/>
          <w:szCs w:val="28"/>
        </w:rPr>
        <w:t xml:space="preserve"> </w:t>
      </w:r>
    </w:p>
    <w:p w:rsidR="009073FA" w:rsidRDefault="00EF76AF" w:rsidP="00A80B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CSULB Foundation </w:t>
      </w:r>
      <w:r w:rsidR="004E5798">
        <w:rPr>
          <w:rFonts w:ascii="Times New Roman" w:hAnsi="Times New Roman"/>
          <w:sz w:val="28"/>
          <w:szCs w:val="28"/>
        </w:rPr>
        <w:t xml:space="preserve">sources and uses of funds  </w:t>
      </w:r>
      <w:r>
        <w:rPr>
          <w:rFonts w:ascii="Times New Roman" w:hAnsi="Times New Roman"/>
          <w:sz w:val="28"/>
          <w:szCs w:val="28"/>
        </w:rPr>
        <w:t>– Sharon Taylor</w:t>
      </w:r>
      <w:r w:rsidR="004E5798">
        <w:rPr>
          <w:rFonts w:ascii="Times New Roman" w:hAnsi="Times New Roman"/>
          <w:sz w:val="28"/>
          <w:szCs w:val="28"/>
        </w:rPr>
        <w:t>, AVP Financial Management</w:t>
      </w:r>
      <w:r>
        <w:rPr>
          <w:rFonts w:ascii="Times New Roman" w:hAnsi="Times New Roman"/>
          <w:sz w:val="28"/>
          <w:szCs w:val="28"/>
        </w:rPr>
        <w:t xml:space="preserve"> and Brian Nowlin</w:t>
      </w:r>
      <w:r w:rsidR="004E5798">
        <w:rPr>
          <w:rFonts w:ascii="Times New Roman" w:hAnsi="Times New Roman"/>
          <w:sz w:val="28"/>
          <w:szCs w:val="28"/>
        </w:rPr>
        <w:t>, Director</w:t>
      </w:r>
      <w:r w:rsidR="007833E7">
        <w:rPr>
          <w:rFonts w:ascii="Times New Roman" w:hAnsi="Times New Roman"/>
          <w:sz w:val="28"/>
          <w:szCs w:val="28"/>
        </w:rPr>
        <w:t xml:space="preserve">; </w:t>
      </w:r>
      <w:r w:rsidR="004E5798">
        <w:rPr>
          <w:rFonts w:ascii="Times New Roman" w:hAnsi="Times New Roman"/>
          <w:sz w:val="28"/>
          <w:szCs w:val="28"/>
        </w:rPr>
        <w:t xml:space="preserve"> </w:t>
      </w:r>
      <w:r w:rsidR="004E5798">
        <w:rPr>
          <w:rFonts w:ascii="Times New Roman" w:hAnsi="Times New Roman"/>
          <w:sz w:val="28"/>
          <w:szCs w:val="28"/>
        </w:rPr>
        <w:tab/>
      </w:r>
      <w:r w:rsidR="004E5798">
        <w:rPr>
          <w:rFonts w:ascii="Times New Roman" w:hAnsi="Times New Roman"/>
          <w:sz w:val="28"/>
          <w:szCs w:val="28"/>
        </w:rPr>
        <w:tab/>
        <w:t xml:space="preserve">  </w:t>
      </w:r>
      <w:r w:rsidR="007833E7">
        <w:rPr>
          <w:rFonts w:ascii="Times New Roman" w:hAnsi="Times New Roman"/>
          <w:sz w:val="28"/>
          <w:szCs w:val="28"/>
        </w:rPr>
        <w:t>Time certain 1:05 pm</w:t>
      </w:r>
    </w:p>
    <w:p w:rsidR="00A80B02" w:rsidRDefault="00EF76AF" w:rsidP="00A80B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Contemplated changes in the CSULB Foundation – Sharon Taylor </w:t>
      </w:r>
      <w:r w:rsidR="004E5798">
        <w:rPr>
          <w:rFonts w:ascii="Times New Roman" w:hAnsi="Times New Roman"/>
          <w:sz w:val="28"/>
          <w:szCs w:val="28"/>
        </w:rPr>
        <w:t xml:space="preserve"> and Brian Nowlin</w:t>
      </w:r>
    </w:p>
    <w:p w:rsidR="00BA724D" w:rsidRDefault="004E5798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Contemplated changes in the Office of University Research and in promoting RSCA at CSULB – Dr. T. C. Yih, AVP for Research and External Support</w:t>
      </w:r>
    </w:p>
    <w:p w:rsidR="009F4325" w:rsidRDefault="009F4325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A719C">
        <w:rPr>
          <w:rFonts w:ascii="Times New Roman" w:hAnsi="Times New Roman"/>
          <w:sz w:val="28"/>
          <w:szCs w:val="28"/>
        </w:rPr>
        <w:t xml:space="preserve">10 -11 </w:t>
      </w:r>
      <w:r>
        <w:rPr>
          <w:rFonts w:ascii="Times New Roman" w:hAnsi="Times New Roman"/>
          <w:sz w:val="28"/>
          <w:szCs w:val="28"/>
        </w:rPr>
        <w:t>Budget of the Division of Student Services – Vice President Doug Robinson; Time certain 2pm</w:t>
      </w:r>
    </w:p>
    <w:p w:rsidR="009F4325" w:rsidRPr="00BA724D" w:rsidRDefault="009F4325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Impact of the policy of mandated freshmen housing on campus in fall 2010 – Vice President Doug Robinson </w:t>
      </w:r>
    </w:p>
    <w:p w:rsidR="009073FA" w:rsidRPr="009073FA" w:rsidRDefault="00262D65" w:rsidP="009073F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Unfinished Business</w:t>
      </w:r>
      <w:r w:rsidR="00691E56" w:rsidRPr="009073FA">
        <w:rPr>
          <w:rFonts w:ascii="Times New Roman" w:hAnsi="Times New Roman"/>
          <w:sz w:val="28"/>
          <w:szCs w:val="28"/>
        </w:rPr>
        <w:t xml:space="preserve"> </w:t>
      </w:r>
    </w:p>
    <w:p w:rsidR="00F26A0E" w:rsidRPr="00F26A0E" w:rsidRDefault="00F26A0E" w:rsidP="00F26A0E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Topics and Issues for the URC</w:t>
      </w:r>
      <w:r>
        <w:rPr>
          <w:rFonts w:ascii="Times New Roman" w:hAnsi="Times New Roman"/>
          <w:sz w:val="28"/>
          <w:szCs w:val="28"/>
        </w:rPr>
        <w:t xml:space="preserve"> in 2010-11</w:t>
      </w:r>
      <w:r w:rsidR="004E5798">
        <w:rPr>
          <w:rFonts w:ascii="Times New Roman" w:hAnsi="Times New Roman"/>
          <w:sz w:val="28"/>
          <w:szCs w:val="28"/>
        </w:rPr>
        <w:t xml:space="preserve"> – Reports from the subcommittees and input/feedback on </w:t>
      </w:r>
      <w:r w:rsidR="009F4325">
        <w:rPr>
          <w:rFonts w:ascii="Times New Roman" w:hAnsi="Times New Roman"/>
          <w:sz w:val="28"/>
          <w:szCs w:val="28"/>
        </w:rPr>
        <w:t>proposed questions</w:t>
      </w:r>
    </w:p>
    <w:p w:rsidR="007833E7" w:rsidRPr="00217FF1" w:rsidRDefault="007833E7" w:rsidP="007833E7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17FF1">
        <w:rPr>
          <w:rFonts w:ascii="Times New Roman" w:hAnsi="Times New Roman"/>
          <w:sz w:val="28"/>
          <w:szCs w:val="28"/>
        </w:rPr>
        <w:t>URC Charge and Composition</w:t>
      </w:r>
      <w:r w:rsidR="00F26A0E">
        <w:rPr>
          <w:rFonts w:ascii="Times New Roman" w:hAnsi="Times New Roman"/>
          <w:sz w:val="28"/>
          <w:szCs w:val="28"/>
        </w:rPr>
        <w:t xml:space="preserve"> (postponed to spring 2011)</w:t>
      </w:r>
    </w:p>
    <w:p w:rsidR="00B56BEA" w:rsidRPr="00B56BEA" w:rsidRDefault="00262D65" w:rsidP="00B56B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New Business</w:t>
      </w:r>
      <w:r w:rsidR="00B56BEA" w:rsidRPr="00B56BEA">
        <w:rPr>
          <w:rFonts w:ascii="Times New Roman" w:hAnsi="Times New Roman"/>
          <w:sz w:val="28"/>
          <w:szCs w:val="28"/>
        </w:rPr>
        <w:t xml:space="preserve"> </w:t>
      </w:r>
    </w:p>
    <w:p w:rsidR="00BA724D" w:rsidRPr="00A80B02" w:rsidRDefault="00BA724D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2009-10 Lottery expenditures and 2010-11 Lottery allocations and priorities – AVP Marianne Hata; Time permitting</w:t>
      </w:r>
    </w:p>
    <w:p w:rsidR="009F6495" w:rsidRPr="009C1516" w:rsidRDefault="009F6495" w:rsidP="009C15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Open Discussion – </w:t>
      </w:r>
      <w:r w:rsidR="009C1516">
        <w:rPr>
          <w:rFonts w:ascii="Times New Roman" w:hAnsi="Times New Roman"/>
          <w:sz w:val="28"/>
          <w:szCs w:val="28"/>
        </w:rPr>
        <w:t xml:space="preserve">Costs and operations of the University; </w:t>
      </w:r>
      <w:r w:rsidR="00205260" w:rsidRPr="009C1516">
        <w:rPr>
          <w:rFonts w:ascii="Times New Roman" w:hAnsi="Times New Roman"/>
          <w:sz w:val="28"/>
          <w:szCs w:val="28"/>
        </w:rPr>
        <w:t>Time Permitting</w:t>
      </w:r>
    </w:p>
    <w:p w:rsidR="00205260" w:rsidRPr="0044618A" w:rsidRDefault="00205260" w:rsidP="009F649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sectPr w:rsidR="00205260" w:rsidRPr="0044618A" w:rsidSect="008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678"/>
    <w:multiLevelType w:val="hybridMultilevel"/>
    <w:tmpl w:val="C93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17A7"/>
    <w:rsid w:val="001E16F3"/>
    <w:rsid w:val="00205260"/>
    <w:rsid w:val="00217FF1"/>
    <w:rsid w:val="00232E2B"/>
    <w:rsid w:val="00262D65"/>
    <w:rsid w:val="002A1701"/>
    <w:rsid w:val="002C05CC"/>
    <w:rsid w:val="003056B0"/>
    <w:rsid w:val="0044618A"/>
    <w:rsid w:val="004E5798"/>
    <w:rsid w:val="00691E56"/>
    <w:rsid w:val="007833E7"/>
    <w:rsid w:val="0084677C"/>
    <w:rsid w:val="008A719C"/>
    <w:rsid w:val="009073FA"/>
    <w:rsid w:val="009335DF"/>
    <w:rsid w:val="009B17A7"/>
    <w:rsid w:val="009C1516"/>
    <w:rsid w:val="009F4325"/>
    <w:rsid w:val="009F6495"/>
    <w:rsid w:val="00A80B02"/>
    <w:rsid w:val="00B56BEA"/>
    <w:rsid w:val="00BA724D"/>
    <w:rsid w:val="00C80002"/>
    <w:rsid w:val="00CA7CE3"/>
    <w:rsid w:val="00CE1A84"/>
    <w:rsid w:val="00D37CDA"/>
    <w:rsid w:val="00D53CD8"/>
    <w:rsid w:val="00E118B6"/>
    <w:rsid w:val="00E75300"/>
    <w:rsid w:val="00EC10C2"/>
    <w:rsid w:val="00EF76AF"/>
    <w:rsid w:val="00F2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jalexan2</cp:lastModifiedBy>
  <cp:revision>2</cp:revision>
  <dcterms:created xsi:type="dcterms:W3CDTF">2011-03-04T22:18:00Z</dcterms:created>
  <dcterms:modified xsi:type="dcterms:W3CDTF">2011-03-04T22:18:00Z</dcterms:modified>
</cp:coreProperties>
</file>