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90201">
        <w:rPr>
          <w:rFonts w:ascii="Calibri" w:hAnsi="Calibri" w:cs="Calibri"/>
          <w:sz w:val="24"/>
          <w:szCs w:val="24"/>
        </w:rPr>
        <w:t>October 18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Soni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</w:t>
      </w:r>
      <w:proofErr w:type="spellStart"/>
      <w:r>
        <w:rPr>
          <w:rFonts w:ascii="Calibri" w:hAnsi="Calibri" w:cs="Calibri"/>
          <w:sz w:val="24"/>
          <w:szCs w:val="24"/>
        </w:rPr>
        <w:t>Licausi</w:t>
      </w:r>
      <w:proofErr w:type="spellEnd"/>
      <w:r>
        <w:rPr>
          <w:rFonts w:ascii="Calibri" w:hAnsi="Calibri" w:cs="Calibri"/>
          <w:sz w:val="24"/>
          <w:szCs w:val="24"/>
        </w:rPr>
        <w:t xml:space="preserve">, B. </w:t>
      </w:r>
      <w:proofErr w:type="spellStart"/>
      <w:r>
        <w:rPr>
          <w:rFonts w:ascii="Calibri" w:hAnsi="Calibri" w:cs="Calibri"/>
          <w:sz w:val="24"/>
          <w:szCs w:val="24"/>
        </w:rPr>
        <w:t>Jersky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D0CE1">
        <w:rPr>
          <w:rFonts w:ascii="Calibri" w:hAnsi="Calibri" w:cs="Calibri"/>
          <w:sz w:val="24"/>
          <w:szCs w:val="24"/>
        </w:rPr>
        <w:t xml:space="preserve">October </w:t>
      </w:r>
      <w:r w:rsidR="00590201">
        <w:rPr>
          <w:rFonts w:ascii="Calibri" w:hAnsi="Calibri" w:cs="Calibri"/>
          <w:sz w:val="24"/>
          <w:szCs w:val="24"/>
        </w:rPr>
        <w:t>11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D800CB">
        <w:rPr>
          <w:rFonts w:ascii="Calibri" w:hAnsi="Calibri" w:cs="Calibri"/>
          <w:sz w:val="24"/>
          <w:szCs w:val="24"/>
        </w:rPr>
        <w:t>October 20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 w:rsidR="004C7C89">
        <w:rPr>
          <w:rFonts w:ascii="Calibri" w:hAnsi="Calibri" w:cs="Calibri"/>
          <w:sz w:val="24"/>
          <w:szCs w:val="24"/>
        </w:rPr>
        <w:t>Jersky</w:t>
      </w:r>
      <w:proofErr w:type="spellEnd"/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E72C6B">
        <w:rPr>
          <w:rFonts w:ascii="Calibri" w:hAnsi="Calibri" w:cs="Calibri"/>
          <w:sz w:val="24"/>
          <w:szCs w:val="24"/>
        </w:rPr>
        <w:t>—TIME CERTAIN 3:30 pm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FE74CC" w:rsidRDefault="00FE74C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 Description for AVP for Undergraduate Studies</w:t>
      </w:r>
    </w:p>
    <w:p w:rsidR="00780F22" w:rsidRDefault="00780F2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 Description for Vice Provost and AVP for Planning</w:t>
      </w:r>
    </w:p>
    <w:p w:rsidR="00E72C6B" w:rsidRPr="00AB230B" w:rsidRDefault="00E72C6B" w:rsidP="004C7C8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Wang Family Excellence Awards</w:t>
      </w:r>
    </w:p>
    <w:p w:rsidR="00AB230B" w:rsidRPr="00AB230B" w:rsidRDefault="00AB230B" w:rsidP="004C7C8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b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 xml:space="preserve">Revision of Academic Senate Policy 96-21 on </w:t>
      </w:r>
      <w:r w:rsidRPr="00AB230B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Employment of Graduate Students as Student Assistants, Graduate Assistants, and Teaching Associates</w:t>
      </w:r>
    </w:p>
    <w:p w:rsidR="006441AF" w:rsidRDefault="005D562A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</w:p>
    <w:p w:rsidR="006441AF" w:rsidRDefault="006441AF" w:rsidP="006441AF">
      <w:pPr>
        <w:rPr>
          <w:rFonts w:asciiTheme="minorHAnsi" w:hAnsiTheme="minorHAnsi" w:cs="Calibri"/>
          <w:sz w:val="24"/>
          <w:szCs w:val="24"/>
        </w:rPr>
      </w:pPr>
    </w:p>
    <w:p w:rsidR="006441AF" w:rsidRPr="006441AF" w:rsidRDefault="006441AF" w:rsidP="004C7C89">
      <w:pPr>
        <w:numPr>
          <w:ilvl w:val="0"/>
          <w:numId w:val="1"/>
        </w:numPr>
        <w:ind w:left="720" w:hanging="720"/>
        <w:rPr>
          <w:rFonts w:asciiTheme="minorHAnsi" w:hAnsiTheme="minorHAnsi" w:cs="Calibri"/>
          <w:sz w:val="24"/>
          <w:szCs w:val="24"/>
        </w:rPr>
      </w:pPr>
      <w:r w:rsidRPr="006441AF">
        <w:rPr>
          <w:rFonts w:asciiTheme="minorHAnsi" w:hAnsiTheme="minorHAnsi"/>
          <w:sz w:val="24"/>
          <w:szCs w:val="24"/>
        </w:rPr>
        <w:t>Inclusive Excellence in Teaching &amp; Learning</w:t>
      </w:r>
      <w:r w:rsidRPr="006441A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Workshop in </w:t>
      </w:r>
      <w:proofErr w:type="spellStart"/>
      <w:r>
        <w:rPr>
          <w:rFonts w:asciiTheme="minorHAnsi" w:hAnsiTheme="minorHAnsi" w:cs="Calibri"/>
          <w:sz w:val="24"/>
          <w:szCs w:val="24"/>
        </w:rPr>
        <w:t>Anatol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Center</w:t>
      </w:r>
      <w:bookmarkStart w:id="0" w:name="_GoBack"/>
      <w:bookmarkEnd w:id="0"/>
    </w:p>
    <w:p w:rsidR="006441AF" w:rsidRDefault="006441AF" w:rsidP="006441AF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7086542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57A-4673-415E-AFA6-03486AB1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10</cp:revision>
  <cp:lastPrinted>2016-10-17T18:30:00Z</cp:lastPrinted>
  <dcterms:created xsi:type="dcterms:W3CDTF">2016-10-13T22:37:00Z</dcterms:created>
  <dcterms:modified xsi:type="dcterms:W3CDTF">2016-10-17T20:41:00Z</dcterms:modified>
</cp:coreProperties>
</file>