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0E0651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3D37AD">
        <w:rPr>
          <w:rFonts w:ascii="Calibri" w:hAnsi="Calibri" w:cs="Calibri"/>
          <w:sz w:val="24"/>
          <w:szCs w:val="24"/>
        </w:rPr>
        <w:t>October 4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>Pandya, D. Stewart</w:t>
      </w:r>
      <w:r w:rsidR="009D20BF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, C. Brazier, R. Fischer</w:t>
      </w:r>
      <w:r w:rsidR="009D20BF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</w:t>
      </w:r>
      <w:r w:rsidR="009D20BF">
        <w:rPr>
          <w:rFonts w:ascii="Calibri" w:hAnsi="Calibri" w:cs="Calibri"/>
          <w:sz w:val="24"/>
          <w:szCs w:val="24"/>
        </w:rPr>
        <w:t xml:space="preserve"> (Sharon Olsen attended on her behalf)</w:t>
      </w:r>
      <w:r>
        <w:rPr>
          <w:rFonts w:ascii="Calibri" w:hAnsi="Calibri" w:cs="Calibri"/>
          <w:sz w:val="24"/>
          <w:szCs w:val="24"/>
        </w:rPr>
        <w:t xml:space="preserve">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9D20BF" w:rsidRPr="008A109F" w:rsidRDefault="009D20BF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*=absent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  <w:r w:rsidR="003D37AD">
        <w:rPr>
          <w:rFonts w:ascii="Calibri" w:hAnsi="Calibri" w:cs="Calibri"/>
          <w:sz w:val="24"/>
          <w:szCs w:val="24"/>
        </w:rPr>
        <w:t>: 2:04 pm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  <w:r w:rsidR="003D37AD">
        <w:rPr>
          <w:rFonts w:ascii="Calibri" w:hAnsi="Calibri" w:cs="Calibri"/>
          <w:sz w:val="24"/>
          <w:szCs w:val="24"/>
        </w:rPr>
        <w:t>: Approved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 xml:space="preserve">September </w:t>
      </w:r>
      <w:r w:rsidR="00D71BFA">
        <w:rPr>
          <w:rFonts w:ascii="Calibri" w:hAnsi="Calibri" w:cs="Calibri"/>
          <w:sz w:val="24"/>
          <w:szCs w:val="24"/>
        </w:rPr>
        <w:t>27</w:t>
      </w:r>
      <w:r w:rsidR="00D359E0">
        <w:rPr>
          <w:rFonts w:ascii="Calibri" w:hAnsi="Calibri" w:cs="Calibri"/>
          <w:sz w:val="24"/>
          <w:szCs w:val="24"/>
        </w:rPr>
        <w:t>, 2016</w:t>
      </w:r>
      <w:r w:rsidR="009D20BF">
        <w:rPr>
          <w:rFonts w:ascii="Calibri" w:hAnsi="Calibri" w:cs="Calibri"/>
          <w:sz w:val="24"/>
          <w:szCs w:val="24"/>
        </w:rPr>
        <w:t>: Approved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3D37AD" w:rsidRDefault="003D37AD" w:rsidP="003D37AD">
      <w:pPr>
        <w:pStyle w:val="ListParagraph"/>
        <w:rPr>
          <w:rFonts w:ascii="Calibri" w:hAnsi="Calibri" w:cs="Calibri"/>
          <w:sz w:val="24"/>
          <w:szCs w:val="24"/>
        </w:rPr>
      </w:pPr>
    </w:p>
    <w:p w:rsidR="003D37AD" w:rsidRPr="00502EF2" w:rsidRDefault="003D37AD" w:rsidP="00502EF2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502EF2">
        <w:rPr>
          <w:rFonts w:ascii="Calibri" w:hAnsi="Calibri" w:cs="Calibri"/>
          <w:sz w:val="24"/>
          <w:szCs w:val="24"/>
        </w:rPr>
        <w:t>Constitution of Search and review committees</w:t>
      </w:r>
      <w:r w:rsidR="009D20BF" w:rsidRPr="00502EF2">
        <w:rPr>
          <w:rFonts w:ascii="Calibri" w:hAnsi="Calibri" w:cs="Calibri"/>
          <w:sz w:val="24"/>
          <w:szCs w:val="24"/>
        </w:rPr>
        <w:t xml:space="preserve"> are </w:t>
      </w:r>
      <w:r w:rsidRPr="00502EF2">
        <w:rPr>
          <w:rFonts w:ascii="Calibri" w:hAnsi="Calibri" w:cs="Calibri"/>
          <w:sz w:val="24"/>
          <w:szCs w:val="24"/>
        </w:rPr>
        <w:t xml:space="preserve">all </w:t>
      </w:r>
      <w:r w:rsidR="009D20BF" w:rsidRPr="00502EF2">
        <w:rPr>
          <w:rFonts w:ascii="Calibri" w:hAnsi="Calibri" w:cs="Calibri"/>
          <w:sz w:val="24"/>
          <w:szCs w:val="24"/>
        </w:rPr>
        <w:t xml:space="preserve">filled </w:t>
      </w:r>
      <w:r w:rsidRPr="00502EF2">
        <w:rPr>
          <w:rFonts w:ascii="Calibri" w:hAnsi="Calibri" w:cs="Calibri"/>
          <w:sz w:val="24"/>
          <w:szCs w:val="24"/>
        </w:rPr>
        <w:t xml:space="preserve">but </w:t>
      </w:r>
      <w:r w:rsidR="009D20BF" w:rsidRPr="00502EF2">
        <w:rPr>
          <w:rFonts w:ascii="Calibri" w:hAnsi="Calibri" w:cs="Calibri"/>
          <w:sz w:val="24"/>
          <w:szCs w:val="24"/>
        </w:rPr>
        <w:t xml:space="preserve">the committee </w:t>
      </w:r>
      <w:r w:rsidRPr="00502EF2">
        <w:rPr>
          <w:rFonts w:ascii="Calibri" w:hAnsi="Calibri" w:cs="Calibri"/>
          <w:sz w:val="24"/>
          <w:szCs w:val="24"/>
        </w:rPr>
        <w:t xml:space="preserve">for Dr. </w:t>
      </w:r>
      <w:proofErr w:type="spellStart"/>
      <w:r w:rsidRPr="00502EF2">
        <w:rPr>
          <w:rFonts w:ascii="Calibri" w:hAnsi="Calibri" w:cs="Calibri"/>
          <w:sz w:val="24"/>
          <w:szCs w:val="24"/>
        </w:rPr>
        <w:t>Joshee’s</w:t>
      </w:r>
      <w:proofErr w:type="spellEnd"/>
      <w:r w:rsidRPr="00502EF2">
        <w:rPr>
          <w:rFonts w:ascii="Calibri" w:hAnsi="Calibri" w:cs="Calibri"/>
          <w:sz w:val="24"/>
          <w:szCs w:val="24"/>
        </w:rPr>
        <w:t xml:space="preserve"> review committee requires more attention</w:t>
      </w:r>
      <w:r w:rsidR="009D20BF" w:rsidRPr="00502EF2">
        <w:rPr>
          <w:rFonts w:ascii="Calibri" w:hAnsi="Calibri" w:cs="Calibri"/>
          <w:sz w:val="24"/>
          <w:szCs w:val="24"/>
        </w:rPr>
        <w:t xml:space="preserve"> to the qualification of its members. </w:t>
      </w:r>
      <w:r w:rsidRPr="00502EF2">
        <w:rPr>
          <w:rFonts w:ascii="Calibri" w:hAnsi="Calibri" w:cs="Calibri"/>
          <w:sz w:val="24"/>
          <w:szCs w:val="24"/>
        </w:rPr>
        <w:t xml:space="preserve"> </w:t>
      </w:r>
      <w:r w:rsidR="009D20BF" w:rsidRPr="00502EF2">
        <w:rPr>
          <w:rFonts w:ascii="Calibri" w:hAnsi="Calibri" w:cs="Calibri"/>
          <w:sz w:val="24"/>
          <w:szCs w:val="24"/>
        </w:rPr>
        <w:t xml:space="preserve">The Executive Committee thought it would be wise for the Nominating Committee </w:t>
      </w:r>
      <w:r w:rsidRPr="00502EF2">
        <w:rPr>
          <w:rFonts w:ascii="Calibri" w:hAnsi="Calibri" w:cs="Calibri"/>
          <w:sz w:val="24"/>
          <w:szCs w:val="24"/>
        </w:rPr>
        <w:t xml:space="preserve">to reach out to the directors of those programs so they can seek volunteers to serve. </w:t>
      </w:r>
    </w:p>
    <w:p w:rsidR="003D37AD" w:rsidRPr="00502EF2" w:rsidRDefault="003D37AD" w:rsidP="00502EF2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502EF2">
        <w:rPr>
          <w:rFonts w:ascii="Calibri" w:hAnsi="Calibri" w:cs="Calibri"/>
          <w:sz w:val="24"/>
          <w:szCs w:val="24"/>
        </w:rPr>
        <w:t>HVDI</w:t>
      </w:r>
      <w:r w:rsidR="00F23D83" w:rsidRPr="00502EF2">
        <w:rPr>
          <w:rFonts w:ascii="Calibri" w:hAnsi="Calibri" w:cs="Calibri"/>
          <w:sz w:val="24"/>
          <w:szCs w:val="24"/>
        </w:rPr>
        <w:t xml:space="preserve"> 2025</w:t>
      </w:r>
      <w:r w:rsidRPr="00502EF2">
        <w:rPr>
          <w:rFonts w:ascii="Calibri" w:hAnsi="Calibri" w:cs="Calibri"/>
          <w:sz w:val="24"/>
          <w:szCs w:val="24"/>
        </w:rPr>
        <w:t xml:space="preserve">: Attended the meeting yesterday to talk about </w:t>
      </w:r>
      <w:r w:rsidR="00502EF2">
        <w:rPr>
          <w:rFonts w:ascii="Calibri" w:hAnsi="Calibri" w:cs="Calibri"/>
          <w:sz w:val="24"/>
          <w:szCs w:val="24"/>
        </w:rPr>
        <w:t xml:space="preserve">its </w:t>
      </w:r>
      <w:r w:rsidRPr="00502EF2">
        <w:rPr>
          <w:rFonts w:ascii="Calibri" w:hAnsi="Calibri" w:cs="Calibri"/>
          <w:sz w:val="24"/>
          <w:szCs w:val="24"/>
        </w:rPr>
        <w:t>task fo</w:t>
      </w:r>
      <w:r w:rsidR="00F23D83" w:rsidRPr="00502EF2">
        <w:rPr>
          <w:rFonts w:ascii="Calibri" w:hAnsi="Calibri" w:cs="Calibri"/>
          <w:sz w:val="24"/>
          <w:szCs w:val="24"/>
        </w:rPr>
        <w:t>rces</w:t>
      </w:r>
      <w:r w:rsidRPr="00502EF2">
        <w:rPr>
          <w:rFonts w:ascii="Calibri" w:hAnsi="Calibri" w:cs="Calibri"/>
          <w:sz w:val="24"/>
          <w:szCs w:val="24"/>
        </w:rPr>
        <w:t>.</w:t>
      </w:r>
      <w:r w:rsidRPr="00502EF2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D4170" w:rsidRPr="00502EF2">
        <w:rPr>
          <w:rFonts w:ascii="Calibri" w:hAnsi="Calibri" w:cs="Calibri"/>
          <w:sz w:val="24"/>
          <w:szCs w:val="24"/>
        </w:rPr>
        <w:t xml:space="preserve">Provost Jersky </w:t>
      </w:r>
      <w:r w:rsidR="00F23D83" w:rsidRPr="00502EF2">
        <w:rPr>
          <w:rFonts w:ascii="Calibri" w:hAnsi="Calibri" w:cs="Calibri"/>
          <w:sz w:val="24"/>
          <w:szCs w:val="24"/>
        </w:rPr>
        <w:t>is trying to use existing structure</w:t>
      </w:r>
      <w:r w:rsidR="00502EF2">
        <w:rPr>
          <w:rFonts w:ascii="Calibri" w:hAnsi="Calibri" w:cs="Calibri"/>
          <w:sz w:val="24"/>
          <w:szCs w:val="24"/>
        </w:rPr>
        <w:t>s rather than create new ones</w:t>
      </w:r>
      <w:r w:rsidR="00F23D83" w:rsidRPr="00502EF2">
        <w:rPr>
          <w:rFonts w:ascii="Calibri" w:hAnsi="Calibri" w:cs="Calibri"/>
          <w:sz w:val="24"/>
          <w:szCs w:val="24"/>
        </w:rPr>
        <w:t xml:space="preserve">. </w:t>
      </w:r>
      <w:r w:rsidR="00ED4170" w:rsidRPr="00502EF2">
        <w:rPr>
          <w:rFonts w:ascii="Calibri" w:hAnsi="Calibri" w:cs="Calibri"/>
          <w:sz w:val="24"/>
          <w:szCs w:val="24"/>
        </w:rPr>
        <w:t xml:space="preserve">He confirmed the money is for this year only. Summer school is included as well.  </w:t>
      </w:r>
      <w:r w:rsidR="00341FE5" w:rsidRPr="00502EF2">
        <w:rPr>
          <w:rFonts w:ascii="Calibri" w:hAnsi="Calibri" w:cs="Calibri"/>
          <w:sz w:val="24"/>
          <w:szCs w:val="24"/>
        </w:rPr>
        <w:t>He hopes that then the legislature will turn around and place this in future base funding. Ideas for ways to spend the money</w:t>
      </w:r>
      <w:r w:rsidR="00502EF2">
        <w:rPr>
          <w:rFonts w:ascii="Calibri" w:hAnsi="Calibri" w:cs="Calibri"/>
          <w:sz w:val="24"/>
          <w:szCs w:val="24"/>
        </w:rPr>
        <w:t xml:space="preserve"> are being discussed. </w:t>
      </w:r>
      <w:r w:rsidR="00ED4170" w:rsidRPr="00502EF2">
        <w:rPr>
          <w:rFonts w:ascii="Calibri" w:hAnsi="Calibri" w:cs="Calibri"/>
          <w:sz w:val="24"/>
          <w:szCs w:val="24"/>
        </w:rPr>
        <w:t>I</w:t>
      </w:r>
      <w:r w:rsidR="00502EF2">
        <w:rPr>
          <w:rFonts w:ascii="Calibri" w:hAnsi="Calibri" w:cs="Calibri"/>
          <w:sz w:val="24"/>
          <w:szCs w:val="24"/>
        </w:rPr>
        <w:t xml:space="preserve">f done correctly, </w:t>
      </w:r>
      <w:r w:rsidR="00ED4170" w:rsidRPr="00502EF2">
        <w:rPr>
          <w:rFonts w:ascii="Calibri" w:hAnsi="Calibri" w:cs="Calibri"/>
          <w:sz w:val="24"/>
          <w:szCs w:val="24"/>
        </w:rPr>
        <w:t xml:space="preserve">fees will decrease. </w:t>
      </w:r>
      <w:r w:rsidR="00502EF2">
        <w:rPr>
          <w:rFonts w:ascii="Calibri" w:hAnsi="Calibri" w:cs="Calibri"/>
          <w:sz w:val="24"/>
          <w:szCs w:val="24"/>
        </w:rPr>
        <w:t xml:space="preserve">Options for spending money: </w:t>
      </w:r>
      <w:r w:rsidR="00ED4170" w:rsidRPr="00502EF2">
        <w:rPr>
          <w:rFonts w:ascii="Calibri" w:hAnsi="Calibri" w:cs="Calibri"/>
          <w:sz w:val="24"/>
          <w:szCs w:val="24"/>
        </w:rPr>
        <w:t xml:space="preserve">Faculty </w:t>
      </w:r>
      <w:r w:rsidR="00502EF2">
        <w:rPr>
          <w:rFonts w:ascii="Calibri" w:hAnsi="Calibri" w:cs="Calibri"/>
          <w:sz w:val="24"/>
          <w:szCs w:val="24"/>
        </w:rPr>
        <w:t xml:space="preserve">adding classes. They will </w:t>
      </w:r>
      <w:r w:rsidR="00ED4170" w:rsidRPr="00502EF2">
        <w:rPr>
          <w:rFonts w:ascii="Calibri" w:hAnsi="Calibri" w:cs="Calibri"/>
          <w:sz w:val="24"/>
          <w:szCs w:val="24"/>
        </w:rPr>
        <w:t>need reassigned time for future clas</w:t>
      </w:r>
      <w:r w:rsidR="00341FE5" w:rsidRPr="00502EF2">
        <w:rPr>
          <w:rFonts w:ascii="Calibri" w:hAnsi="Calibri" w:cs="Calibri"/>
          <w:sz w:val="24"/>
          <w:szCs w:val="24"/>
        </w:rPr>
        <w:t xml:space="preserve">ses </w:t>
      </w:r>
      <w:r w:rsidR="00502EF2">
        <w:rPr>
          <w:rFonts w:ascii="Calibri" w:hAnsi="Calibri" w:cs="Calibri"/>
          <w:sz w:val="24"/>
          <w:szCs w:val="24"/>
        </w:rPr>
        <w:t>when doing</w:t>
      </w:r>
      <w:r w:rsidR="00341FE5" w:rsidRPr="00502EF2">
        <w:rPr>
          <w:rFonts w:ascii="Calibri" w:hAnsi="Calibri" w:cs="Calibri"/>
          <w:sz w:val="24"/>
          <w:szCs w:val="24"/>
        </w:rPr>
        <w:t xml:space="preserve"> the extra work. Another option is hiring extra lecturers. </w:t>
      </w:r>
      <w:r w:rsidR="00502EF2">
        <w:rPr>
          <w:rFonts w:ascii="Calibri" w:hAnsi="Calibri" w:cs="Calibri"/>
          <w:sz w:val="24"/>
          <w:szCs w:val="24"/>
        </w:rPr>
        <w:t>Money may also be used for s</w:t>
      </w:r>
      <w:r w:rsidR="00341FE5" w:rsidRPr="00502EF2">
        <w:rPr>
          <w:rFonts w:ascii="Calibri" w:hAnsi="Calibri" w:cs="Calibri"/>
          <w:sz w:val="24"/>
          <w:szCs w:val="24"/>
        </w:rPr>
        <w:t>ubsidizing funds for students studying abroad</w:t>
      </w:r>
      <w:r w:rsidR="00502EF2">
        <w:rPr>
          <w:rFonts w:ascii="Calibri" w:hAnsi="Calibri" w:cs="Calibri"/>
          <w:sz w:val="24"/>
          <w:szCs w:val="24"/>
        </w:rPr>
        <w:t>, he</w:t>
      </w:r>
      <w:r w:rsidR="00341FE5" w:rsidRPr="00502EF2">
        <w:rPr>
          <w:rFonts w:ascii="Calibri" w:hAnsi="Calibri" w:cs="Calibri"/>
          <w:sz w:val="24"/>
          <w:szCs w:val="24"/>
        </w:rPr>
        <w:t xml:space="preserve">lping students who are close to graduating and offering incentives so they finish on time. </w:t>
      </w:r>
    </w:p>
    <w:p w:rsidR="00456C30" w:rsidRPr="003D37AD" w:rsidRDefault="00456C30" w:rsidP="003D37AD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607E36">
        <w:rPr>
          <w:rFonts w:ascii="Calibri" w:hAnsi="Calibri" w:cs="Calibri"/>
          <w:sz w:val="24"/>
          <w:szCs w:val="24"/>
        </w:rPr>
        <w:t>October 6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502EF2" w:rsidRPr="003B7C05" w:rsidRDefault="00EF4C6C" w:rsidP="00A967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3B7C05">
        <w:rPr>
          <w:rFonts w:ascii="Calibri" w:hAnsi="Calibri" w:cs="Calibri"/>
          <w:sz w:val="24"/>
          <w:szCs w:val="24"/>
        </w:rPr>
        <w:t xml:space="preserve">Report: Provost </w:t>
      </w:r>
      <w:r w:rsidR="004C7C89" w:rsidRPr="003B7C05">
        <w:rPr>
          <w:rFonts w:ascii="Calibri" w:hAnsi="Calibri" w:cs="Calibri"/>
          <w:sz w:val="24"/>
          <w:szCs w:val="24"/>
        </w:rPr>
        <w:t>Jersky</w:t>
      </w:r>
      <w:r w:rsidR="003B7C05" w:rsidRPr="003B7C05">
        <w:rPr>
          <w:rFonts w:ascii="Calibri" w:hAnsi="Calibri" w:cs="Calibri"/>
          <w:sz w:val="24"/>
          <w:szCs w:val="24"/>
        </w:rPr>
        <w:t xml:space="preserve">: </w:t>
      </w:r>
      <w:r w:rsidR="003B7C05">
        <w:rPr>
          <w:rFonts w:ascii="Calibri" w:hAnsi="Calibri" w:cs="Calibri"/>
          <w:sz w:val="24"/>
          <w:szCs w:val="24"/>
        </w:rPr>
        <w:t>None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r w:rsidR="00DD0D1B">
        <w:rPr>
          <w:rFonts w:ascii="Calibri" w:hAnsi="Calibri" w:cs="Calibri"/>
          <w:sz w:val="24"/>
          <w:szCs w:val="24"/>
        </w:rPr>
        <w:t>:</w:t>
      </w:r>
    </w:p>
    <w:p w:rsidR="00DD0D1B" w:rsidRDefault="00DD0D1B" w:rsidP="00DD0D1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Potential speakers</w:t>
      </w:r>
      <w:r w:rsidR="00C72CE7">
        <w:rPr>
          <w:rFonts w:ascii="Calibri" w:hAnsi="Calibri" w:cs="Calibri"/>
          <w:sz w:val="24"/>
          <w:szCs w:val="24"/>
        </w:rPr>
        <w:t>: Ja</w:t>
      </w:r>
      <w:r w:rsidRPr="00502EF2">
        <w:rPr>
          <w:rFonts w:ascii="Calibri" w:hAnsi="Calibri" w:cs="Calibri"/>
          <w:sz w:val="24"/>
          <w:szCs w:val="24"/>
        </w:rPr>
        <w:t>ne Conoley</w:t>
      </w:r>
      <w:r w:rsidR="00553BD1" w:rsidRPr="00502EF2">
        <w:rPr>
          <w:rFonts w:ascii="Calibri" w:hAnsi="Calibri" w:cs="Calibri"/>
          <w:sz w:val="24"/>
          <w:szCs w:val="24"/>
        </w:rPr>
        <w:t xml:space="preserve"> (10 min)</w:t>
      </w:r>
      <w:r w:rsidR="00C72CE7">
        <w:rPr>
          <w:rFonts w:ascii="Calibri" w:hAnsi="Calibri" w:cs="Calibri"/>
          <w:sz w:val="24"/>
          <w:szCs w:val="24"/>
        </w:rPr>
        <w:t>, Bandon Gamble</w:t>
      </w:r>
      <w:r w:rsidR="00502EF2" w:rsidRPr="00502EF2">
        <w:rPr>
          <w:rFonts w:ascii="Calibri" w:hAnsi="Calibri" w:cs="Calibri"/>
          <w:sz w:val="24"/>
          <w:szCs w:val="24"/>
        </w:rPr>
        <w:t xml:space="preserve"> and</w:t>
      </w:r>
      <w:r w:rsidR="00976D77" w:rsidRPr="00502EF2">
        <w:rPr>
          <w:rFonts w:ascii="Calibri" w:hAnsi="Calibri" w:cs="Calibri"/>
          <w:sz w:val="24"/>
          <w:szCs w:val="24"/>
        </w:rPr>
        <w:t xml:space="preserve"> Juan</w:t>
      </w:r>
      <w:r w:rsidR="00C72CE7">
        <w:rPr>
          <w:rFonts w:ascii="Calibri" w:hAnsi="Calibri" w:cs="Calibri"/>
          <w:sz w:val="24"/>
          <w:szCs w:val="24"/>
        </w:rPr>
        <w:t xml:space="preserve"> Gonzalez</w:t>
      </w:r>
      <w:bookmarkStart w:id="0" w:name="_GoBack"/>
      <w:bookmarkEnd w:id="0"/>
      <w:r w:rsidR="00976D77" w:rsidRPr="00502EF2">
        <w:rPr>
          <w:rFonts w:ascii="Calibri" w:hAnsi="Calibri" w:cs="Calibri"/>
          <w:sz w:val="24"/>
          <w:szCs w:val="24"/>
        </w:rPr>
        <w:t xml:space="preserve"> (grad student)</w:t>
      </w:r>
      <w:r w:rsidR="00553BD1" w:rsidRPr="00502EF2">
        <w:rPr>
          <w:rFonts w:ascii="Calibri" w:hAnsi="Calibri" w:cs="Calibri"/>
          <w:sz w:val="24"/>
          <w:szCs w:val="24"/>
        </w:rPr>
        <w:t xml:space="preserve"> </w:t>
      </w:r>
      <w:r w:rsidR="00553BD1" w:rsidRPr="00553BD1">
        <w:rPr>
          <w:rFonts w:ascii="Calibri" w:hAnsi="Calibri" w:cs="Calibri"/>
          <w:sz w:val="24"/>
          <w:szCs w:val="24"/>
        </w:rPr>
        <w:t>to give an example of best</w:t>
      </w:r>
      <w:r w:rsidR="00502EF2">
        <w:rPr>
          <w:rFonts w:ascii="Calibri" w:hAnsi="Calibri" w:cs="Calibri"/>
          <w:sz w:val="24"/>
          <w:szCs w:val="24"/>
        </w:rPr>
        <w:t xml:space="preserve"> practice (5 min)</w:t>
      </w:r>
      <w:r w:rsidRPr="00553BD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The speaking portion should be a total of 20 min. </w:t>
      </w:r>
    </w:p>
    <w:p w:rsidR="00976D77" w:rsidRDefault="00502EF2" w:rsidP="00DD0D1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 </w:t>
      </w:r>
      <w:proofErr w:type="spellStart"/>
      <w:r>
        <w:rPr>
          <w:rFonts w:ascii="Calibri" w:hAnsi="Calibri" w:cs="Calibri"/>
          <w:sz w:val="24"/>
          <w:szCs w:val="24"/>
        </w:rPr>
        <w:t>Schürer</w:t>
      </w:r>
      <w:proofErr w:type="spellEnd"/>
      <w:r w:rsidR="00976D77">
        <w:rPr>
          <w:rFonts w:ascii="Calibri" w:hAnsi="Calibri" w:cs="Calibri"/>
          <w:sz w:val="24"/>
          <w:szCs w:val="24"/>
        </w:rPr>
        <w:t xml:space="preserve"> will introduce the topic and provide direction of the retreat. </w:t>
      </w:r>
    </w:p>
    <w:p w:rsidR="00DD0D1B" w:rsidRDefault="00976D77" w:rsidP="00DD0D1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DD0D1B">
        <w:rPr>
          <w:rFonts w:ascii="Calibri" w:hAnsi="Calibri" w:cs="Calibri"/>
          <w:sz w:val="24"/>
          <w:szCs w:val="24"/>
        </w:rPr>
        <w:t>peak</w:t>
      </w:r>
      <w:r>
        <w:rPr>
          <w:rFonts w:ascii="Calibri" w:hAnsi="Calibri" w:cs="Calibri"/>
          <w:sz w:val="24"/>
          <w:szCs w:val="24"/>
        </w:rPr>
        <w:t>ers should speak</w:t>
      </w:r>
      <w:r w:rsidR="00DD0D1B">
        <w:rPr>
          <w:rFonts w:ascii="Calibri" w:hAnsi="Calibri" w:cs="Calibri"/>
          <w:sz w:val="24"/>
          <w:szCs w:val="24"/>
        </w:rPr>
        <w:t xml:space="preserve"> about the definition of inclusive excellence, </w:t>
      </w:r>
      <w:r>
        <w:rPr>
          <w:rFonts w:ascii="Calibri" w:hAnsi="Calibri" w:cs="Calibri"/>
          <w:sz w:val="24"/>
          <w:szCs w:val="24"/>
        </w:rPr>
        <w:t xml:space="preserve">and why it’s important. </w:t>
      </w:r>
    </w:p>
    <w:p w:rsidR="00553BD1" w:rsidRDefault="00553BD1" w:rsidP="00553BD1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Questions: 1. What is the current state of this campus in this topic. 2. What are we doing well? 3. In what areas can we do better and how?</w:t>
      </w:r>
    </w:p>
    <w:p w:rsidR="00DD0D1B" w:rsidRDefault="00553BD1" w:rsidP="00DD0D1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After questions, Brandon and Juan may speak after these questions to trigger discussion. They are to ask what are ideas for improvement. </w:t>
      </w:r>
    </w:p>
    <w:p w:rsidR="00C321FE" w:rsidRPr="00DD0D1B" w:rsidRDefault="00C321FE" w:rsidP="00C321FE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C321FE" w:rsidRDefault="00C321FE" w:rsidP="00C321FE">
      <w:pPr>
        <w:ind w:left="1440"/>
        <w:rPr>
          <w:rFonts w:ascii="Calibri" w:hAnsi="Calibri" w:cs="Calibri"/>
          <w:sz w:val="24"/>
          <w:szCs w:val="24"/>
        </w:rPr>
      </w:pP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FPPC business</w:t>
      </w:r>
      <w:r w:rsidR="003B7C05">
        <w:rPr>
          <w:rFonts w:ascii="Calibri" w:hAnsi="Calibri" w:cs="Calibri"/>
          <w:sz w:val="24"/>
          <w:szCs w:val="24"/>
        </w:rPr>
        <w:t>: None</w:t>
      </w:r>
    </w:p>
    <w:p w:rsidR="00C321FE" w:rsidRDefault="00C321FE" w:rsidP="00C321FE">
      <w:pPr>
        <w:rPr>
          <w:rFonts w:ascii="Calibri" w:hAnsi="Calibri" w:cs="Calibri"/>
          <w:sz w:val="24"/>
          <w:szCs w:val="24"/>
        </w:rPr>
      </w:pPr>
    </w:p>
    <w:p w:rsidR="009A1D94" w:rsidRDefault="003640D8" w:rsidP="009A1D9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  <w:r w:rsidR="009A1D94">
        <w:rPr>
          <w:rFonts w:ascii="Calibri" w:hAnsi="Calibri" w:cs="Calibri"/>
          <w:sz w:val="24"/>
          <w:szCs w:val="24"/>
        </w:rPr>
        <w:t xml:space="preserve">: A policy on this topic does not exist and may be needed. </w:t>
      </w:r>
    </w:p>
    <w:p w:rsidR="00C321FE" w:rsidRPr="009A1D94" w:rsidRDefault="00C321FE" w:rsidP="00C321FE">
      <w:pPr>
        <w:rPr>
          <w:rFonts w:ascii="Calibri" w:hAnsi="Calibri" w:cs="Calibri"/>
          <w:sz w:val="24"/>
          <w:szCs w:val="24"/>
        </w:rPr>
      </w:pPr>
    </w:p>
    <w:p w:rsidR="00C321FE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 classes</w:t>
      </w:r>
      <w:r w:rsidR="009A1D94">
        <w:rPr>
          <w:rFonts w:ascii="Calibri" w:hAnsi="Calibri" w:cs="Calibri"/>
          <w:sz w:val="24"/>
          <w:szCs w:val="24"/>
        </w:rPr>
        <w:t xml:space="preserve">: We may need something that defines these classes </w:t>
      </w:r>
      <w:r w:rsidR="002A3279">
        <w:rPr>
          <w:rFonts w:ascii="Calibri" w:hAnsi="Calibri" w:cs="Calibri"/>
          <w:sz w:val="24"/>
          <w:szCs w:val="24"/>
        </w:rPr>
        <w:t xml:space="preserve">but so far it is not necessary. </w:t>
      </w:r>
    </w:p>
    <w:p w:rsidR="003640D8" w:rsidRDefault="009A1D94" w:rsidP="00C321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9A1D94">
        <w:rPr>
          <w:rFonts w:ascii="Calibri" w:hAnsi="Calibri" w:cs="Calibri"/>
          <w:sz w:val="24"/>
          <w:szCs w:val="24"/>
        </w:rPr>
        <w:t>:</w:t>
      </w:r>
    </w:p>
    <w:p w:rsidR="00976D77" w:rsidRPr="00976D77" w:rsidRDefault="00502EF2" w:rsidP="00976D77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Associate Dean</w:t>
      </w:r>
      <w:r w:rsidR="00976D77" w:rsidRPr="00976D77">
        <w:rPr>
          <w:rFonts w:ascii="Calibri" w:hAnsi="Calibri" w:cs="Calibri"/>
          <w:sz w:val="24"/>
          <w:szCs w:val="24"/>
        </w:rPr>
        <w:t xml:space="preserve"> Mayfield will come in to speak two weeks from now. The current </w:t>
      </w:r>
      <w:r>
        <w:rPr>
          <w:rFonts w:ascii="Calibri" w:hAnsi="Calibri" w:cs="Calibri"/>
          <w:sz w:val="24"/>
          <w:szCs w:val="24"/>
        </w:rPr>
        <w:t xml:space="preserve">ULC </w:t>
      </w:r>
      <w:r w:rsidR="00976D77" w:rsidRPr="00976D77">
        <w:rPr>
          <w:rFonts w:ascii="Calibri" w:hAnsi="Calibri" w:cs="Calibri"/>
          <w:sz w:val="24"/>
          <w:szCs w:val="24"/>
        </w:rPr>
        <w:t xml:space="preserve">chair should hold </w:t>
      </w:r>
      <w:r>
        <w:rPr>
          <w:rFonts w:ascii="Calibri" w:hAnsi="Calibri" w:cs="Calibri"/>
          <w:sz w:val="24"/>
          <w:szCs w:val="24"/>
        </w:rPr>
        <w:t>off on all the meetings until further notice</w:t>
      </w:r>
      <w:r w:rsidR="00976D77" w:rsidRPr="00976D77">
        <w:rPr>
          <w:rFonts w:ascii="Calibri" w:hAnsi="Calibri" w:cs="Calibri"/>
          <w:sz w:val="24"/>
          <w:szCs w:val="24"/>
        </w:rPr>
        <w:t xml:space="preserve">. </w:t>
      </w:r>
    </w:p>
    <w:p w:rsidR="00976D77" w:rsidRDefault="00976D77" w:rsidP="00976D77">
      <w:pPr>
        <w:ind w:left="1440"/>
        <w:rPr>
          <w:rFonts w:ascii="Calibri" w:hAnsi="Calibri" w:cs="Calibri"/>
          <w:sz w:val="24"/>
          <w:szCs w:val="24"/>
        </w:rPr>
      </w:pPr>
    </w:p>
    <w:p w:rsidR="00D71BFA" w:rsidRDefault="00D71BFA" w:rsidP="00D71BF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F8113B">
        <w:rPr>
          <w:rFonts w:ascii="Calibri" w:hAnsi="Calibri" w:cs="Calibri"/>
          <w:sz w:val="24"/>
          <w:szCs w:val="24"/>
        </w:rPr>
        <w:t xml:space="preserve">: Will discuss in the next meeting. 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C321FE" w:rsidRDefault="00D71BFA" w:rsidP="00C321F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CEPC material</w:t>
      </w:r>
      <w:r w:rsidR="00341FE5">
        <w:rPr>
          <w:rFonts w:ascii="Calibri" w:hAnsi="Calibri" w:cs="Calibri"/>
          <w:sz w:val="24"/>
          <w:szCs w:val="24"/>
        </w:rPr>
        <w:t xml:space="preserve">: Three items were placed on the AS agenda. All three seem to be non-controversial. The discontinuances may be placed on the consent calendar. </w:t>
      </w:r>
    </w:p>
    <w:p w:rsidR="00C321FE" w:rsidRPr="00C321FE" w:rsidRDefault="00C321FE" w:rsidP="00C321FE">
      <w:pPr>
        <w:ind w:left="1440"/>
        <w:rPr>
          <w:rFonts w:ascii="Calibri" w:hAnsi="Calibri" w:cs="Calibri"/>
          <w:sz w:val="24"/>
          <w:szCs w:val="24"/>
        </w:rPr>
      </w:pPr>
    </w:p>
    <w:p w:rsidR="004650E6" w:rsidRDefault="004650E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341FE5">
        <w:rPr>
          <w:rFonts w:ascii="Calibri" w:hAnsi="Calibri" w:cs="Calibri"/>
          <w:sz w:val="24"/>
          <w:szCs w:val="24"/>
        </w:rPr>
        <w:t xml:space="preserve">: Read old policies and take it from there. </w:t>
      </w:r>
    </w:p>
    <w:p w:rsidR="00C321FE" w:rsidRDefault="00C321FE" w:rsidP="00C321FE">
      <w:pPr>
        <w:rPr>
          <w:rFonts w:ascii="Calibri" w:hAnsi="Calibri" w:cs="Calibri"/>
          <w:sz w:val="24"/>
          <w:szCs w:val="24"/>
        </w:rPr>
      </w:pPr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865430">
        <w:rPr>
          <w:rFonts w:ascii="Calibri" w:hAnsi="Calibri" w:cs="Calibri"/>
          <w:sz w:val="24"/>
          <w:szCs w:val="24"/>
        </w:rPr>
        <w:t>.</w:t>
      </w:r>
    </w:p>
    <w:p w:rsidR="00C321FE" w:rsidRDefault="00C321FE" w:rsidP="00C321FE">
      <w:pPr>
        <w:rPr>
          <w:rFonts w:ascii="Calibri" w:hAnsi="Calibri" w:cs="Calibri"/>
          <w:sz w:val="24"/>
          <w:szCs w:val="24"/>
        </w:rPr>
      </w:pP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  <w:r w:rsidR="003B7C05">
        <w:rPr>
          <w:rFonts w:ascii="Calibri" w:hAnsi="Calibri" w:cs="Calibri"/>
          <w:sz w:val="24"/>
          <w:szCs w:val="24"/>
        </w:rPr>
        <w:t>: They will come to EC</w:t>
      </w:r>
      <w:r w:rsidR="00341FE5">
        <w:rPr>
          <w:rFonts w:ascii="Calibri" w:hAnsi="Calibri" w:cs="Calibri"/>
          <w:sz w:val="24"/>
          <w:szCs w:val="24"/>
        </w:rPr>
        <w:t xml:space="preserve"> the week after the 27</w:t>
      </w:r>
      <w:r w:rsidR="00341FE5" w:rsidRPr="00341FE5">
        <w:rPr>
          <w:rFonts w:ascii="Calibri" w:hAnsi="Calibri" w:cs="Calibri"/>
          <w:sz w:val="24"/>
          <w:szCs w:val="24"/>
          <w:vertAlign w:val="superscript"/>
        </w:rPr>
        <w:t>th</w:t>
      </w:r>
      <w:r w:rsidR="00341FE5">
        <w:rPr>
          <w:rFonts w:ascii="Calibri" w:hAnsi="Calibri" w:cs="Calibri"/>
          <w:sz w:val="24"/>
          <w:szCs w:val="24"/>
        </w:rPr>
        <w:t xml:space="preserve"> with their new charge. </w:t>
      </w:r>
    </w:p>
    <w:p w:rsidR="00865430" w:rsidRDefault="00DD0D1B" w:rsidP="00865430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IEC,</w:t>
      </w:r>
      <w:r w:rsidR="00865430">
        <w:rPr>
          <w:rFonts w:ascii="Calibri" w:hAnsi="Calibri" w:cs="Calibri"/>
          <w:sz w:val="24"/>
          <w:szCs w:val="24"/>
        </w:rPr>
        <w:t xml:space="preserve"> LGBTQCC</w:t>
      </w:r>
      <w:r>
        <w:rPr>
          <w:rFonts w:ascii="Calibri" w:hAnsi="Calibri" w:cs="Calibri"/>
          <w:sz w:val="24"/>
          <w:szCs w:val="24"/>
        </w:rPr>
        <w:t xml:space="preserve"> and EPC</w:t>
      </w:r>
      <w:r w:rsidR="00865430">
        <w:rPr>
          <w:rFonts w:ascii="Calibri" w:hAnsi="Calibri" w:cs="Calibri"/>
          <w:sz w:val="24"/>
          <w:szCs w:val="24"/>
        </w:rPr>
        <w:t xml:space="preserve"> </w:t>
      </w:r>
      <w:r w:rsidR="00502EF2">
        <w:rPr>
          <w:rFonts w:ascii="Calibri" w:hAnsi="Calibri" w:cs="Calibri"/>
          <w:sz w:val="24"/>
          <w:szCs w:val="24"/>
        </w:rPr>
        <w:t xml:space="preserve">(Educator Preparation Committee) </w:t>
      </w:r>
      <w:r w:rsidR="000E0651">
        <w:rPr>
          <w:rFonts w:ascii="Calibri" w:hAnsi="Calibri" w:cs="Calibri"/>
          <w:sz w:val="24"/>
          <w:szCs w:val="24"/>
        </w:rPr>
        <w:t>have charges that say the</w:t>
      </w:r>
      <w:r w:rsidR="00865430">
        <w:rPr>
          <w:rFonts w:ascii="Calibri" w:hAnsi="Calibri" w:cs="Calibri"/>
          <w:sz w:val="24"/>
          <w:szCs w:val="24"/>
        </w:rPr>
        <w:t xml:space="preserve"> N</w:t>
      </w:r>
      <w:r w:rsidR="00502EF2">
        <w:rPr>
          <w:rFonts w:ascii="Calibri" w:hAnsi="Calibri" w:cs="Calibri"/>
          <w:sz w:val="24"/>
          <w:szCs w:val="24"/>
        </w:rPr>
        <w:t>ominating Committee</w:t>
      </w:r>
      <w:r w:rsidR="00865430">
        <w:rPr>
          <w:rFonts w:ascii="Calibri" w:hAnsi="Calibri" w:cs="Calibri"/>
          <w:sz w:val="24"/>
          <w:szCs w:val="24"/>
        </w:rPr>
        <w:t xml:space="preserve"> will consult with them regarding membership. This portion </w:t>
      </w:r>
      <w:r w:rsidR="00502EF2">
        <w:rPr>
          <w:rFonts w:ascii="Calibri" w:hAnsi="Calibri" w:cs="Calibri"/>
          <w:sz w:val="24"/>
          <w:szCs w:val="24"/>
        </w:rPr>
        <w:t>may give a sense</w:t>
      </w:r>
      <w:r w:rsidR="000E0651">
        <w:rPr>
          <w:rFonts w:ascii="Calibri" w:hAnsi="Calibri" w:cs="Calibri"/>
          <w:sz w:val="24"/>
          <w:szCs w:val="24"/>
        </w:rPr>
        <w:t xml:space="preserve"> that it is</w:t>
      </w:r>
      <w:r w:rsidR="00C321FE">
        <w:rPr>
          <w:rFonts w:ascii="Calibri" w:hAnsi="Calibri" w:cs="Calibri"/>
          <w:sz w:val="24"/>
          <w:szCs w:val="24"/>
        </w:rPr>
        <w:t xml:space="preserve"> </w:t>
      </w:r>
      <w:r w:rsidR="00502EF2">
        <w:rPr>
          <w:rFonts w:ascii="Calibri" w:hAnsi="Calibri" w:cs="Calibri"/>
          <w:sz w:val="24"/>
          <w:szCs w:val="24"/>
        </w:rPr>
        <w:t>undermining</w:t>
      </w:r>
      <w:r w:rsidR="00865430">
        <w:rPr>
          <w:rFonts w:ascii="Calibri" w:hAnsi="Calibri" w:cs="Calibri"/>
          <w:sz w:val="24"/>
          <w:szCs w:val="24"/>
        </w:rPr>
        <w:t xml:space="preserve"> the NC and creates more work in general. Will consu</w:t>
      </w:r>
      <w:r w:rsidR="00502EF2">
        <w:rPr>
          <w:rFonts w:ascii="Calibri" w:hAnsi="Calibri" w:cs="Calibri"/>
          <w:sz w:val="24"/>
          <w:szCs w:val="24"/>
        </w:rPr>
        <w:t xml:space="preserve">lt with the committees about possible charge changes. 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  <w:r w:rsidR="00770E7C">
        <w:rPr>
          <w:rFonts w:ascii="Calibri" w:hAnsi="Calibri" w:cs="Calibri"/>
          <w:sz w:val="24"/>
          <w:szCs w:val="24"/>
        </w:rPr>
        <w:t>: 3:53</w:t>
      </w:r>
      <w:r w:rsidR="00976D77">
        <w:rPr>
          <w:rFonts w:ascii="Calibri" w:hAnsi="Calibri" w:cs="Calibri"/>
          <w:sz w:val="24"/>
          <w:szCs w:val="24"/>
        </w:rPr>
        <w:t xml:space="preserve"> pm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66365D0"/>
    <w:multiLevelType w:val="hybridMultilevel"/>
    <w:tmpl w:val="87DCA7EE"/>
    <w:lvl w:ilvl="0" w:tplc="AA3A2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8FF4027"/>
    <w:multiLevelType w:val="hybridMultilevel"/>
    <w:tmpl w:val="B4C8F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203346B"/>
    <w:multiLevelType w:val="hybridMultilevel"/>
    <w:tmpl w:val="D71012AC"/>
    <w:lvl w:ilvl="0" w:tplc="EBA85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E52BB9"/>
    <w:multiLevelType w:val="hybridMultilevel"/>
    <w:tmpl w:val="084C91CE"/>
    <w:lvl w:ilvl="0" w:tplc="DF3ECCE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3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5"/>
  </w:num>
  <w:num w:numId="17">
    <w:abstractNumId w:val="12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6"/>
  </w:num>
  <w:num w:numId="24">
    <w:abstractNumId w:val="23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065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327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1FE5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B7C05"/>
    <w:rsid w:val="003C08BB"/>
    <w:rsid w:val="003C229A"/>
    <w:rsid w:val="003C3166"/>
    <w:rsid w:val="003C3D2F"/>
    <w:rsid w:val="003D10D0"/>
    <w:rsid w:val="003D116C"/>
    <w:rsid w:val="003D3604"/>
    <w:rsid w:val="003D37AD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2EF2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BD1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92B35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0E7C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65430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76D77"/>
    <w:rsid w:val="00985F86"/>
    <w:rsid w:val="0099028B"/>
    <w:rsid w:val="00991B16"/>
    <w:rsid w:val="00995CE5"/>
    <w:rsid w:val="00996F00"/>
    <w:rsid w:val="009A101D"/>
    <w:rsid w:val="009A1281"/>
    <w:rsid w:val="009A139D"/>
    <w:rsid w:val="009A1D94"/>
    <w:rsid w:val="009B4E78"/>
    <w:rsid w:val="009B7B51"/>
    <w:rsid w:val="009C2E3B"/>
    <w:rsid w:val="009C3429"/>
    <w:rsid w:val="009C368E"/>
    <w:rsid w:val="009C4095"/>
    <w:rsid w:val="009C54B3"/>
    <w:rsid w:val="009C5A60"/>
    <w:rsid w:val="009D20BF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6D78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21FE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2CE7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0D1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4170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23D83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13B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81907B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3D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50B8-D519-4D2F-8FBD-921DA90A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604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12</cp:revision>
  <cp:lastPrinted>2016-02-10T22:01:00Z</cp:lastPrinted>
  <dcterms:created xsi:type="dcterms:W3CDTF">2016-10-04T22:50:00Z</dcterms:created>
  <dcterms:modified xsi:type="dcterms:W3CDTF">2016-10-11T17:56:00Z</dcterms:modified>
</cp:coreProperties>
</file>