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B0" w:rsidRPr="00F30810" w:rsidRDefault="002F65B0" w:rsidP="002F65B0">
      <w:pPr>
        <w:keepNext/>
        <w:spacing w:before="240" w:after="60"/>
        <w:ind w:left="360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 w:rsidRPr="00F3744B">
        <w:rPr>
          <w:rFonts w:ascii="Times New Roman" w:eastAsia="Times New Roman" w:hAnsi="Times New Roman"/>
          <w:b/>
          <w:bCs/>
          <w:kern w:val="32"/>
          <w:sz w:val="24"/>
          <w:szCs w:val="24"/>
        </w:rPr>
        <w:t>STUDENT FEE ADVISORY</w:t>
      </w:r>
      <w:r w:rsidR="00C8043C">
        <w:rPr>
          <w:rFonts w:ascii="Times New Roman" w:eastAsia="Times New Roman" w:hAnsi="Times New Roman"/>
          <w:b/>
          <w:bCs/>
          <w:kern w:val="32"/>
          <w:sz w:val="24"/>
          <w:szCs w:val="24"/>
        </w:rPr>
        <w:t xml:space="preserve"> SUB</w:t>
      </w:r>
      <w:r w:rsidRPr="00F3744B">
        <w:rPr>
          <w:rFonts w:ascii="Times New Roman" w:eastAsia="Times New Roman" w:hAnsi="Times New Roman"/>
          <w:b/>
          <w:bCs/>
          <w:kern w:val="32"/>
          <w:sz w:val="24"/>
          <w:szCs w:val="24"/>
        </w:rPr>
        <w:t xml:space="preserve"> COMMITTEE</w:t>
      </w:r>
    </w:p>
    <w:p w:rsidR="002F65B0" w:rsidRPr="00F30810" w:rsidRDefault="002F65B0" w:rsidP="002F65B0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2013-14</w:t>
      </w:r>
      <w:r w:rsidRPr="00F30810">
        <w:rPr>
          <w:rFonts w:ascii="Times New Roman" w:hAnsi="Times New Roman"/>
          <w:sz w:val="24"/>
          <w:szCs w:val="24"/>
        </w:rPr>
        <w:t xml:space="preserve"> Academic Year</w:t>
      </w:r>
    </w:p>
    <w:p w:rsidR="002F65B0" w:rsidRPr="00F30810" w:rsidRDefault="00C8043C" w:rsidP="002F65B0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Thursday</w:t>
      </w:r>
      <w:r w:rsidR="002F65B0" w:rsidRPr="00F3081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December 19</w:t>
      </w:r>
      <w:r w:rsidR="002F65B0">
        <w:rPr>
          <w:rFonts w:ascii="Times New Roman" w:hAnsi="Times New Roman"/>
          <w:sz w:val="24"/>
          <w:szCs w:val="24"/>
        </w:rPr>
        <w:t>, 2013</w:t>
      </w:r>
    </w:p>
    <w:p w:rsidR="004F54A2" w:rsidRDefault="00C8043C" w:rsidP="004F54A2">
      <w:pPr>
        <w:tabs>
          <w:tab w:val="center" w:pos="5580"/>
          <w:tab w:val="left" w:pos="7950"/>
        </w:tabs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F65B0" w:rsidRPr="00F3081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</w:t>
      </w:r>
      <w:r w:rsidR="002F65B0" w:rsidRPr="00F30810">
        <w:rPr>
          <w:rFonts w:ascii="Times New Roman" w:hAnsi="Times New Roman"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>p</w:t>
      </w:r>
      <w:r w:rsidR="002F65B0" w:rsidRPr="00F30810">
        <w:rPr>
          <w:rFonts w:ascii="Times New Roman" w:hAnsi="Times New Roman"/>
          <w:sz w:val="24"/>
          <w:szCs w:val="24"/>
        </w:rPr>
        <w:t xml:space="preserve">m, </w:t>
      </w:r>
      <w:r>
        <w:rPr>
          <w:rFonts w:ascii="Times New Roman" w:hAnsi="Times New Roman"/>
          <w:sz w:val="24"/>
          <w:szCs w:val="24"/>
        </w:rPr>
        <w:t>BH-379</w:t>
      </w:r>
    </w:p>
    <w:p w:rsidR="004F54A2" w:rsidRDefault="004F54A2" w:rsidP="004F54A2">
      <w:pPr>
        <w:tabs>
          <w:tab w:val="center" w:pos="5580"/>
          <w:tab w:val="left" w:pos="7950"/>
        </w:tabs>
        <w:ind w:left="360"/>
        <w:jc w:val="center"/>
        <w:rPr>
          <w:rFonts w:ascii="Times New Roman" w:hAnsi="Times New Roman"/>
          <w:sz w:val="24"/>
          <w:szCs w:val="24"/>
        </w:rPr>
      </w:pPr>
    </w:p>
    <w:p w:rsidR="004F54A2" w:rsidRDefault="002F65B0" w:rsidP="004F54A2">
      <w:pPr>
        <w:tabs>
          <w:tab w:val="center" w:pos="5580"/>
          <w:tab w:val="left" w:pos="7950"/>
        </w:tabs>
        <w:ind w:left="360"/>
        <w:rPr>
          <w:rFonts w:ascii="Times New Roman" w:eastAsia="Times New Roman" w:hAnsi="Times New Roman"/>
          <w:bCs/>
          <w:iCs/>
          <w:sz w:val="24"/>
          <w:szCs w:val="24"/>
        </w:rPr>
      </w:pPr>
      <w:r w:rsidRPr="00F30810">
        <w:rPr>
          <w:rFonts w:ascii="Times New Roman" w:eastAsia="Times New Roman" w:hAnsi="Times New Roman"/>
          <w:bCs/>
          <w:iCs/>
          <w:sz w:val="24"/>
          <w:szCs w:val="24"/>
        </w:rPr>
        <w:t>Mem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bers Present: Takemoto (chair), </w:t>
      </w:r>
      <w:r w:rsidR="00CF4A08">
        <w:rPr>
          <w:rFonts w:ascii="Times New Roman" w:eastAsia="Times New Roman" w:hAnsi="Times New Roman"/>
          <w:bCs/>
          <w:iCs/>
          <w:sz w:val="24"/>
          <w:szCs w:val="24"/>
        </w:rPr>
        <w:t xml:space="preserve">Caveness, Eckhous, </w:t>
      </w:r>
      <w:r w:rsidR="00DC0A0F">
        <w:rPr>
          <w:rFonts w:ascii="Times New Roman" w:eastAsia="Times New Roman" w:hAnsi="Times New Roman"/>
          <w:bCs/>
          <w:iCs/>
          <w:sz w:val="24"/>
          <w:szCs w:val="24"/>
        </w:rPr>
        <w:t xml:space="preserve">Gallagher, </w:t>
      </w:r>
      <w:r w:rsidR="004F54A2">
        <w:rPr>
          <w:rFonts w:ascii="Times New Roman" w:eastAsia="Times New Roman" w:hAnsi="Times New Roman"/>
          <w:bCs/>
          <w:iCs/>
          <w:sz w:val="24"/>
          <w:szCs w:val="24"/>
        </w:rPr>
        <w:t xml:space="preserve">Gucyski, </w:t>
      </w:r>
      <w:proofErr w:type="gramStart"/>
      <w:r w:rsidR="00CF4A08">
        <w:rPr>
          <w:rFonts w:ascii="Times New Roman" w:eastAsia="Times New Roman" w:hAnsi="Times New Roman"/>
          <w:bCs/>
          <w:iCs/>
          <w:sz w:val="24"/>
          <w:szCs w:val="24"/>
        </w:rPr>
        <w:t>Haller</w:t>
      </w:r>
      <w:proofErr w:type="gramEnd"/>
    </w:p>
    <w:p w:rsidR="004F54A2" w:rsidRDefault="004F54A2" w:rsidP="004F54A2">
      <w:pPr>
        <w:tabs>
          <w:tab w:val="center" w:pos="5580"/>
          <w:tab w:val="left" w:pos="7950"/>
        </w:tabs>
        <w:ind w:left="360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4F54A2" w:rsidRDefault="002F65B0" w:rsidP="004F54A2">
      <w:pPr>
        <w:tabs>
          <w:tab w:val="center" w:pos="5580"/>
          <w:tab w:val="left" w:pos="7950"/>
        </w:tabs>
        <w:ind w:left="360"/>
        <w:rPr>
          <w:rFonts w:ascii="Times New Roman" w:eastAsia="Times New Roman" w:hAnsi="Times New Roman"/>
          <w:bCs/>
          <w:iCs/>
          <w:sz w:val="24"/>
          <w:szCs w:val="24"/>
        </w:rPr>
      </w:pPr>
      <w:r w:rsidRPr="00F30810">
        <w:rPr>
          <w:rFonts w:ascii="Times New Roman" w:eastAsia="Times New Roman" w:hAnsi="Times New Roman"/>
          <w:bCs/>
          <w:iCs/>
          <w:sz w:val="24"/>
          <w:szCs w:val="24"/>
        </w:rPr>
        <w:t xml:space="preserve">Staff Attendees: </w:t>
      </w:r>
      <w:r w:rsidR="00CF4A08">
        <w:rPr>
          <w:rFonts w:ascii="Times New Roman" w:eastAsia="Times New Roman" w:hAnsi="Times New Roman"/>
          <w:bCs/>
          <w:iCs/>
          <w:sz w:val="24"/>
          <w:szCs w:val="24"/>
        </w:rPr>
        <w:t>Bowles</w:t>
      </w:r>
      <w:r w:rsidR="003962E3">
        <w:rPr>
          <w:rFonts w:ascii="Times New Roman" w:eastAsia="Times New Roman" w:hAnsi="Times New Roman"/>
          <w:bCs/>
          <w:iCs/>
          <w:sz w:val="24"/>
          <w:szCs w:val="24"/>
        </w:rPr>
        <w:t xml:space="preserve">, </w:t>
      </w:r>
      <w:r w:rsidR="00261133">
        <w:rPr>
          <w:rFonts w:ascii="Times New Roman" w:eastAsia="Times New Roman" w:hAnsi="Times New Roman"/>
          <w:bCs/>
          <w:iCs/>
          <w:sz w:val="24"/>
          <w:szCs w:val="24"/>
        </w:rPr>
        <w:t>Williams</w:t>
      </w:r>
    </w:p>
    <w:p w:rsidR="004F54A2" w:rsidRDefault="004F54A2" w:rsidP="004F54A2">
      <w:pPr>
        <w:tabs>
          <w:tab w:val="center" w:pos="5580"/>
          <w:tab w:val="left" w:pos="7950"/>
        </w:tabs>
        <w:ind w:left="360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4F54A2" w:rsidRDefault="0076315B" w:rsidP="004F54A2">
      <w:pPr>
        <w:tabs>
          <w:tab w:val="center" w:pos="5580"/>
          <w:tab w:val="left" w:pos="7950"/>
        </w:tabs>
        <w:ind w:left="360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Eckhous started meeting at 3pm.  </w:t>
      </w:r>
      <w:r w:rsidR="007977B3">
        <w:rPr>
          <w:rFonts w:ascii="Times New Roman" w:eastAsia="Times New Roman" w:hAnsi="Times New Roman"/>
          <w:bCs/>
          <w:iCs/>
          <w:sz w:val="24"/>
          <w:szCs w:val="24"/>
        </w:rPr>
        <w:t xml:space="preserve">The purpose of the meeting is to plan a student fee referendum to vote on an increase in the ASI fee.  </w:t>
      </w:r>
      <w:r>
        <w:rPr>
          <w:rFonts w:ascii="Times New Roman" w:eastAsia="Times New Roman" w:hAnsi="Times New Roman"/>
          <w:bCs/>
          <w:iCs/>
          <w:sz w:val="24"/>
          <w:szCs w:val="24"/>
        </w:rPr>
        <w:t>All agreed that we understand the EO 1054 requirements</w:t>
      </w:r>
      <w:r w:rsidR="007977B3">
        <w:rPr>
          <w:rFonts w:ascii="Times New Roman" w:eastAsia="Times New Roman" w:hAnsi="Times New Roman"/>
          <w:bCs/>
          <w:iCs/>
          <w:sz w:val="24"/>
          <w:szCs w:val="24"/>
        </w:rPr>
        <w:t xml:space="preserve"> for conducting a fee referendum</w:t>
      </w:r>
      <w:r>
        <w:rPr>
          <w:rFonts w:ascii="Times New Roman" w:eastAsia="Times New Roman" w:hAnsi="Times New Roman"/>
          <w:bCs/>
          <w:iCs/>
          <w:sz w:val="24"/>
          <w:szCs w:val="24"/>
        </w:rPr>
        <w:t>.  Today</w:t>
      </w:r>
      <w:r w:rsidR="00441564">
        <w:rPr>
          <w:rFonts w:ascii="Times New Roman" w:eastAsia="Times New Roman" w:hAnsi="Times New Roman"/>
          <w:bCs/>
          <w:iCs/>
          <w:sz w:val="24"/>
          <w:szCs w:val="24"/>
        </w:rPr>
        <w:t xml:space="preserve">’s meeting </w:t>
      </w:r>
      <w:r>
        <w:rPr>
          <w:rFonts w:ascii="Times New Roman" w:eastAsia="Times New Roman" w:hAnsi="Times New Roman"/>
          <w:bCs/>
          <w:iCs/>
          <w:sz w:val="24"/>
          <w:szCs w:val="24"/>
        </w:rPr>
        <w:t>will focus on timeli</w:t>
      </w:r>
      <w:r w:rsidR="00CE13AC">
        <w:rPr>
          <w:rFonts w:ascii="Times New Roman" w:eastAsia="Times New Roman" w:hAnsi="Times New Roman"/>
          <w:bCs/>
          <w:iCs/>
          <w:sz w:val="24"/>
          <w:szCs w:val="24"/>
        </w:rPr>
        <w:t>ne. ASI student election voting will take place March 21</w:t>
      </w:r>
      <w:r w:rsidR="004A717B">
        <w:rPr>
          <w:rFonts w:ascii="Times New Roman" w:eastAsia="Times New Roman" w:hAnsi="Times New Roman"/>
          <w:bCs/>
          <w:iCs/>
          <w:sz w:val="24"/>
          <w:szCs w:val="24"/>
        </w:rPr>
        <w:t>, 2014</w:t>
      </w:r>
      <w:r w:rsidR="00CE13AC">
        <w:rPr>
          <w:rFonts w:ascii="Times New Roman" w:eastAsia="Times New Roman" w:hAnsi="Times New Roman"/>
          <w:bCs/>
          <w:iCs/>
          <w:sz w:val="24"/>
          <w:szCs w:val="24"/>
        </w:rPr>
        <w:t xml:space="preserve"> through March 26</w:t>
      </w:r>
      <w:r w:rsidR="004A717B">
        <w:rPr>
          <w:rFonts w:ascii="Times New Roman" w:eastAsia="Times New Roman" w:hAnsi="Times New Roman"/>
          <w:bCs/>
          <w:iCs/>
          <w:sz w:val="24"/>
          <w:szCs w:val="24"/>
        </w:rPr>
        <w:t>, 2014</w:t>
      </w:r>
      <w:r w:rsidR="00CE13AC">
        <w:rPr>
          <w:rFonts w:ascii="Times New Roman" w:eastAsia="Times New Roman" w:hAnsi="Times New Roman"/>
          <w:bCs/>
          <w:iCs/>
          <w:sz w:val="24"/>
          <w:szCs w:val="24"/>
        </w:rPr>
        <w:t>.  It was previously decided</w:t>
      </w:r>
      <w:r w:rsidR="00402822">
        <w:rPr>
          <w:rFonts w:ascii="Times New Roman" w:eastAsia="Times New Roman" w:hAnsi="Times New Roman"/>
          <w:bCs/>
          <w:iCs/>
          <w:sz w:val="24"/>
          <w:szCs w:val="24"/>
        </w:rPr>
        <w:t xml:space="preserve">, by SFAC, that it will be best </w:t>
      </w:r>
      <w:r w:rsidR="00CE13AC">
        <w:rPr>
          <w:rFonts w:ascii="Times New Roman" w:eastAsia="Times New Roman" w:hAnsi="Times New Roman"/>
          <w:bCs/>
          <w:iCs/>
          <w:sz w:val="24"/>
          <w:szCs w:val="24"/>
        </w:rPr>
        <w:t xml:space="preserve">to hold ASI </w:t>
      </w:r>
      <w:r w:rsidR="00402822">
        <w:rPr>
          <w:rFonts w:ascii="Times New Roman" w:eastAsia="Times New Roman" w:hAnsi="Times New Roman"/>
          <w:bCs/>
          <w:iCs/>
          <w:sz w:val="24"/>
          <w:szCs w:val="24"/>
        </w:rPr>
        <w:t>f</w:t>
      </w:r>
      <w:r w:rsidR="00CE13AC">
        <w:rPr>
          <w:rFonts w:ascii="Times New Roman" w:eastAsia="Times New Roman" w:hAnsi="Times New Roman"/>
          <w:bCs/>
          <w:iCs/>
          <w:sz w:val="24"/>
          <w:szCs w:val="24"/>
        </w:rPr>
        <w:t xml:space="preserve">ee </w:t>
      </w:r>
      <w:r w:rsidR="00402822">
        <w:rPr>
          <w:rFonts w:ascii="Times New Roman" w:eastAsia="Times New Roman" w:hAnsi="Times New Roman"/>
          <w:bCs/>
          <w:iCs/>
          <w:sz w:val="24"/>
          <w:szCs w:val="24"/>
        </w:rPr>
        <w:t>r</w:t>
      </w:r>
      <w:r w:rsidR="00CE13AC">
        <w:rPr>
          <w:rFonts w:ascii="Times New Roman" w:eastAsia="Times New Roman" w:hAnsi="Times New Roman"/>
          <w:bCs/>
          <w:iCs/>
          <w:sz w:val="24"/>
          <w:szCs w:val="24"/>
        </w:rPr>
        <w:t>eferendum v</w:t>
      </w:r>
      <w:r w:rsidR="00120091">
        <w:rPr>
          <w:rFonts w:ascii="Times New Roman" w:eastAsia="Times New Roman" w:hAnsi="Times New Roman"/>
          <w:bCs/>
          <w:iCs/>
          <w:sz w:val="24"/>
          <w:szCs w:val="24"/>
        </w:rPr>
        <w:t>ote before ASI student election</w:t>
      </w:r>
      <w:r w:rsidR="00CE13AC">
        <w:rPr>
          <w:rFonts w:ascii="Times New Roman" w:eastAsia="Times New Roman" w:hAnsi="Times New Roman"/>
          <w:bCs/>
          <w:iCs/>
          <w:sz w:val="24"/>
          <w:szCs w:val="24"/>
        </w:rPr>
        <w:t>.  Haller said two days for voting will be sufficient.  Eckhous said target date for fee refer</w:t>
      </w:r>
      <w:r w:rsidR="00441564">
        <w:rPr>
          <w:rFonts w:ascii="Times New Roman" w:eastAsia="Times New Roman" w:hAnsi="Times New Roman"/>
          <w:bCs/>
          <w:iCs/>
          <w:sz w:val="24"/>
          <w:szCs w:val="24"/>
        </w:rPr>
        <w:t>endum vote will be the week of February 24,</w:t>
      </w:r>
      <w:r w:rsidR="00F96F3E">
        <w:rPr>
          <w:rFonts w:ascii="Times New Roman" w:eastAsia="Times New Roman" w:hAnsi="Times New Roman"/>
          <w:bCs/>
          <w:iCs/>
          <w:sz w:val="24"/>
          <w:szCs w:val="24"/>
        </w:rPr>
        <w:t xml:space="preserve"> 2014,</w:t>
      </w:r>
      <w:r w:rsidR="00441564">
        <w:rPr>
          <w:rFonts w:ascii="Times New Roman" w:eastAsia="Times New Roman" w:hAnsi="Times New Roman"/>
          <w:bCs/>
          <w:iCs/>
          <w:sz w:val="24"/>
          <w:szCs w:val="24"/>
        </w:rPr>
        <w:t xml:space="preserve"> which gives the sub-committee a dead line of January 24</w:t>
      </w:r>
      <w:r w:rsidR="00F96F3E">
        <w:rPr>
          <w:rFonts w:ascii="Times New Roman" w:eastAsia="Times New Roman" w:hAnsi="Times New Roman"/>
          <w:bCs/>
          <w:iCs/>
          <w:sz w:val="24"/>
          <w:szCs w:val="24"/>
        </w:rPr>
        <w:t>, 2014</w:t>
      </w:r>
      <w:r w:rsidR="00441564">
        <w:rPr>
          <w:rFonts w:ascii="Times New Roman" w:eastAsia="Times New Roman" w:hAnsi="Times New Roman"/>
          <w:bCs/>
          <w:iCs/>
          <w:sz w:val="24"/>
          <w:szCs w:val="24"/>
        </w:rPr>
        <w:t xml:space="preserve"> to get all requ</w:t>
      </w:r>
      <w:r w:rsidR="00D84010">
        <w:rPr>
          <w:rFonts w:ascii="Times New Roman" w:eastAsia="Times New Roman" w:hAnsi="Times New Roman"/>
          <w:bCs/>
          <w:iCs/>
          <w:sz w:val="24"/>
          <w:szCs w:val="24"/>
        </w:rPr>
        <w:t>ired information out to student body</w:t>
      </w:r>
      <w:r w:rsidR="00441564">
        <w:rPr>
          <w:rFonts w:ascii="Times New Roman" w:eastAsia="Times New Roman" w:hAnsi="Times New Roman"/>
          <w:bCs/>
          <w:iCs/>
          <w:sz w:val="24"/>
          <w:szCs w:val="24"/>
        </w:rPr>
        <w:t xml:space="preserve">.  Eckhous said we will announce voter information via newspapers and electronically.  Eckhous also said we </w:t>
      </w:r>
      <w:r w:rsidR="00F96F3E">
        <w:rPr>
          <w:rFonts w:ascii="Times New Roman" w:eastAsia="Times New Roman" w:hAnsi="Times New Roman"/>
          <w:bCs/>
          <w:iCs/>
          <w:sz w:val="24"/>
          <w:szCs w:val="24"/>
        </w:rPr>
        <w:t>will</w:t>
      </w:r>
      <w:r w:rsidR="00441564">
        <w:rPr>
          <w:rFonts w:ascii="Times New Roman" w:eastAsia="Times New Roman" w:hAnsi="Times New Roman"/>
          <w:bCs/>
          <w:iCs/>
          <w:sz w:val="24"/>
          <w:szCs w:val="24"/>
        </w:rPr>
        <w:t xml:space="preserve"> hold a special meeting with the SFAC in order to review and approve information going out to student body.</w:t>
      </w:r>
    </w:p>
    <w:p w:rsidR="004F54A2" w:rsidRDefault="004F54A2" w:rsidP="004F54A2">
      <w:pPr>
        <w:tabs>
          <w:tab w:val="center" w:pos="5580"/>
          <w:tab w:val="left" w:pos="7950"/>
        </w:tabs>
        <w:ind w:left="360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4F54A2" w:rsidRDefault="00CC37B5" w:rsidP="004F54A2">
      <w:pPr>
        <w:tabs>
          <w:tab w:val="center" w:pos="5580"/>
          <w:tab w:val="left" w:pos="7950"/>
        </w:tabs>
        <w:ind w:left="360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Eckhous would like to have next sub-committee meeting on January 7, 2014.  Eckhous confirmed with Haller that ASI </w:t>
      </w:r>
      <w:r w:rsidR="007977B3">
        <w:rPr>
          <w:rFonts w:ascii="Times New Roman" w:eastAsia="Times New Roman" w:hAnsi="Times New Roman"/>
          <w:bCs/>
          <w:iCs/>
          <w:sz w:val="24"/>
          <w:szCs w:val="24"/>
        </w:rPr>
        <w:t xml:space="preserve">student </w:t>
      </w:r>
      <w:r>
        <w:rPr>
          <w:rFonts w:ascii="Times New Roman" w:eastAsia="Times New Roman" w:hAnsi="Times New Roman"/>
          <w:bCs/>
          <w:iCs/>
          <w:sz w:val="24"/>
          <w:szCs w:val="24"/>
        </w:rPr>
        <w:t>office</w:t>
      </w:r>
      <w:r w:rsidR="007977B3">
        <w:rPr>
          <w:rFonts w:ascii="Times New Roman" w:eastAsia="Times New Roman" w:hAnsi="Times New Roman"/>
          <w:bCs/>
          <w:iCs/>
          <w:sz w:val="24"/>
          <w:szCs w:val="24"/>
        </w:rPr>
        <w:t xml:space="preserve">rs 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and </w:t>
      </w:r>
      <w:r w:rsidR="00402822">
        <w:rPr>
          <w:rFonts w:ascii="Times New Roman" w:eastAsia="Times New Roman" w:hAnsi="Times New Roman"/>
          <w:bCs/>
          <w:iCs/>
          <w:sz w:val="24"/>
          <w:szCs w:val="24"/>
        </w:rPr>
        <w:t>he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will be able to complete </w:t>
      </w:r>
      <w:r w:rsidR="00120091">
        <w:rPr>
          <w:rFonts w:ascii="Times New Roman" w:eastAsia="Times New Roman" w:hAnsi="Times New Roman"/>
          <w:bCs/>
          <w:iCs/>
          <w:sz w:val="24"/>
          <w:szCs w:val="24"/>
        </w:rPr>
        <w:t>“</w:t>
      </w:r>
      <w:r w:rsidR="00402822">
        <w:rPr>
          <w:rFonts w:ascii="Times New Roman" w:eastAsia="Times New Roman" w:hAnsi="Times New Roman"/>
          <w:bCs/>
          <w:iCs/>
          <w:sz w:val="24"/>
          <w:szCs w:val="24"/>
        </w:rPr>
        <w:t>for and against</w:t>
      </w:r>
      <w:r w:rsidR="00120091">
        <w:rPr>
          <w:rFonts w:ascii="Times New Roman" w:eastAsia="Times New Roman" w:hAnsi="Times New Roman"/>
          <w:bCs/>
          <w:iCs/>
          <w:sz w:val="24"/>
          <w:szCs w:val="24"/>
        </w:rPr>
        <w:t xml:space="preserve">” arguments </w:t>
      </w:r>
      <w:r w:rsidR="00402822">
        <w:rPr>
          <w:rFonts w:ascii="Times New Roman" w:eastAsia="Times New Roman" w:hAnsi="Times New Roman"/>
          <w:bCs/>
          <w:iCs/>
          <w:sz w:val="24"/>
          <w:szCs w:val="24"/>
        </w:rPr>
        <w:t>for review by sub-committee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="00402822">
        <w:rPr>
          <w:rFonts w:ascii="Times New Roman" w:eastAsia="Times New Roman" w:hAnsi="Times New Roman"/>
          <w:bCs/>
          <w:iCs/>
          <w:sz w:val="24"/>
          <w:szCs w:val="24"/>
        </w:rPr>
        <w:t>on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January 7</w:t>
      </w:r>
      <w:r w:rsidR="00F96F3E">
        <w:rPr>
          <w:rFonts w:ascii="Times New Roman" w:eastAsia="Times New Roman" w:hAnsi="Times New Roman"/>
          <w:bCs/>
          <w:iCs/>
          <w:sz w:val="24"/>
          <w:szCs w:val="24"/>
        </w:rPr>
        <w:t>, 2014</w:t>
      </w:r>
      <w:r>
        <w:rPr>
          <w:rFonts w:ascii="Times New Roman" w:eastAsia="Times New Roman" w:hAnsi="Times New Roman"/>
          <w:bCs/>
          <w:iCs/>
          <w:sz w:val="24"/>
          <w:szCs w:val="24"/>
        </w:rPr>
        <w:t>.</w:t>
      </w:r>
    </w:p>
    <w:p w:rsidR="004F54A2" w:rsidRDefault="004F54A2" w:rsidP="004F54A2">
      <w:pPr>
        <w:tabs>
          <w:tab w:val="center" w:pos="5580"/>
          <w:tab w:val="left" w:pos="7950"/>
        </w:tabs>
        <w:ind w:left="360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4F54A2" w:rsidRDefault="00CC37B5" w:rsidP="004F54A2">
      <w:pPr>
        <w:tabs>
          <w:tab w:val="center" w:pos="5580"/>
          <w:tab w:val="left" w:pos="7950"/>
        </w:tabs>
        <w:ind w:left="360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Eckhous asked Haller if he will complete “voter information” and “background” sections to go into voter pamphlet.  Haller agreed.</w:t>
      </w:r>
    </w:p>
    <w:p w:rsidR="004F54A2" w:rsidRDefault="004F54A2" w:rsidP="004F54A2">
      <w:pPr>
        <w:tabs>
          <w:tab w:val="center" w:pos="5580"/>
          <w:tab w:val="left" w:pos="7950"/>
        </w:tabs>
        <w:ind w:left="360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4F54A2" w:rsidRPr="005A7DC3" w:rsidRDefault="00353A5D" w:rsidP="004F54A2">
      <w:pPr>
        <w:tabs>
          <w:tab w:val="center" w:pos="5580"/>
          <w:tab w:val="left" w:pos="7950"/>
        </w:tabs>
        <w:ind w:left="360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Takemoto as</w:t>
      </w:r>
      <w:r w:rsidR="00D84010">
        <w:rPr>
          <w:rFonts w:ascii="Times New Roman" w:eastAsia="Times New Roman" w:hAnsi="Times New Roman"/>
          <w:bCs/>
          <w:iCs/>
          <w:sz w:val="24"/>
          <w:szCs w:val="24"/>
        </w:rPr>
        <w:t>ked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about the cost the campus will incur to hold the </w:t>
      </w:r>
      <w:r w:rsidR="00D84010">
        <w:rPr>
          <w:rFonts w:ascii="Times New Roman" w:eastAsia="Times New Roman" w:hAnsi="Times New Roman"/>
          <w:bCs/>
          <w:iCs/>
          <w:sz w:val="24"/>
          <w:szCs w:val="24"/>
        </w:rPr>
        <w:t xml:space="preserve">referendum.  </w:t>
      </w:r>
      <w:r w:rsidR="00D84010" w:rsidRPr="005A7DC3">
        <w:rPr>
          <w:rFonts w:ascii="Times New Roman" w:eastAsia="Times New Roman" w:hAnsi="Times New Roman"/>
          <w:bCs/>
          <w:iCs/>
          <w:sz w:val="24"/>
          <w:szCs w:val="24"/>
        </w:rPr>
        <w:t xml:space="preserve">Haller said ASI pays an annual </w:t>
      </w:r>
      <w:r w:rsidR="005A7DC3" w:rsidRPr="005A7DC3">
        <w:rPr>
          <w:rFonts w:ascii="Times New Roman" w:eastAsia="Times New Roman" w:hAnsi="Times New Roman"/>
          <w:bCs/>
          <w:iCs/>
          <w:sz w:val="24"/>
          <w:szCs w:val="24"/>
        </w:rPr>
        <w:t xml:space="preserve">licensing </w:t>
      </w:r>
      <w:r w:rsidR="00D84010" w:rsidRPr="005A7DC3">
        <w:rPr>
          <w:rFonts w:ascii="Times New Roman" w:eastAsia="Times New Roman" w:hAnsi="Times New Roman"/>
          <w:bCs/>
          <w:iCs/>
          <w:sz w:val="24"/>
          <w:szCs w:val="24"/>
        </w:rPr>
        <w:t xml:space="preserve">fee </w:t>
      </w:r>
      <w:r w:rsidR="005A7DC3" w:rsidRPr="005A7DC3">
        <w:rPr>
          <w:rFonts w:ascii="Times New Roman" w:eastAsia="Times New Roman" w:hAnsi="Times New Roman"/>
          <w:bCs/>
          <w:iCs/>
          <w:sz w:val="24"/>
          <w:szCs w:val="24"/>
        </w:rPr>
        <w:t xml:space="preserve">for </w:t>
      </w:r>
      <w:r w:rsidR="00315904">
        <w:rPr>
          <w:rFonts w:ascii="Times New Roman" w:eastAsia="Times New Roman" w:hAnsi="Times New Roman"/>
          <w:bCs/>
          <w:iCs/>
          <w:sz w:val="24"/>
          <w:szCs w:val="24"/>
        </w:rPr>
        <w:t>an online</w:t>
      </w:r>
      <w:r w:rsidR="005A7DC3" w:rsidRPr="005A7DC3">
        <w:rPr>
          <w:rFonts w:ascii="Times New Roman" w:eastAsia="Times New Roman" w:hAnsi="Times New Roman"/>
          <w:bCs/>
          <w:iCs/>
          <w:sz w:val="24"/>
          <w:szCs w:val="24"/>
        </w:rPr>
        <w:t xml:space="preserve"> voting </w:t>
      </w:r>
      <w:r w:rsidR="00315904">
        <w:rPr>
          <w:rFonts w:ascii="Times New Roman" w:eastAsia="Times New Roman" w:hAnsi="Times New Roman"/>
          <w:bCs/>
          <w:iCs/>
          <w:sz w:val="24"/>
          <w:szCs w:val="24"/>
        </w:rPr>
        <w:t>application</w:t>
      </w:r>
      <w:r w:rsidR="005A7DC3" w:rsidRPr="005A7DC3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="00D84010" w:rsidRPr="005A7DC3">
        <w:rPr>
          <w:rFonts w:ascii="Times New Roman" w:eastAsia="Times New Roman" w:hAnsi="Times New Roman"/>
          <w:bCs/>
          <w:iCs/>
          <w:sz w:val="24"/>
          <w:szCs w:val="24"/>
        </w:rPr>
        <w:t>so there will be no additional cost to campus for the vote.  Haller mentioned the cost will be in the advertising to get the information out to student body.</w:t>
      </w:r>
    </w:p>
    <w:p w:rsidR="004F54A2" w:rsidRDefault="004F54A2" w:rsidP="004F54A2">
      <w:pPr>
        <w:tabs>
          <w:tab w:val="center" w:pos="5580"/>
          <w:tab w:val="left" w:pos="7950"/>
        </w:tabs>
        <w:ind w:left="360"/>
        <w:rPr>
          <w:rFonts w:ascii="Times New Roman" w:eastAsia="Times New Roman" w:hAnsi="Times New Roman"/>
          <w:bCs/>
          <w:iCs/>
          <w:color w:val="FF0000"/>
          <w:sz w:val="24"/>
          <w:szCs w:val="24"/>
        </w:rPr>
      </w:pPr>
    </w:p>
    <w:p w:rsidR="004F54A2" w:rsidRDefault="00912258" w:rsidP="004F54A2">
      <w:pPr>
        <w:tabs>
          <w:tab w:val="center" w:pos="5580"/>
          <w:tab w:val="left" w:pos="7950"/>
        </w:tabs>
        <w:ind w:left="360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Sub-committee agreed we will advertise i</w:t>
      </w:r>
      <w:bookmarkStart w:id="0" w:name="_GoBack"/>
      <w:bookmarkEnd w:id="0"/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n the Daily 49er, Union newspaper, Beach Sync, and ASI website.  </w:t>
      </w:r>
      <w:r w:rsidR="007977B3">
        <w:rPr>
          <w:rFonts w:ascii="Times New Roman" w:eastAsia="Times New Roman" w:hAnsi="Times New Roman"/>
          <w:bCs/>
          <w:iCs/>
          <w:sz w:val="24"/>
          <w:szCs w:val="24"/>
        </w:rPr>
        <w:t>Posters will be considered.  H</w:t>
      </w:r>
      <w:r w:rsidR="00402822">
        <w:rPr>
          <w:rFonts w:ascii="Times New Roman" w:eastAsia="Times New Roman" w:hAnsi="Times New Roman"/>
          <w:bCs/>
          <w:iCs/>
          <w:sz w:val="24"/>
          <w:szCs w:val="24"/>
        </w:rPr>
        <w:t xml:space="preserve">aller said </w:t>
      </w:r>
      <w:r w:rsidR="007977B3">
        <w:rPr>
          <w:rFonts w:ascii="Times New Roman" w:eastAsia="Times New Roman" w:hAnsi="Times New Roman"/>
          <w:bCs/>
          <w:iCs/>
          <w:sz w:val="24"/>
          <w:szCs w:val="24"/>
        </w:rPr>
        <w:t xml:space="preserve">the ASI marketing group will be producing posters in favor of the fee increase.  Posters initiated by SFAC will clearly inform students of both </w:t>
      </w:r>
      <w:proofErr w:type="gramStart"/>
      <w:r w:rsidR="007977B3">
        <w:rPr>
          <w:rFonts w:ascii="Times New Roman" w:eastAsia="Times New Roman" w:hAnsi="Times New Roman"/>
          <w:bCs/>
          <w:iCs/>
          <w:sz w:val="24"/>
          <w:szCs w:val="24"/>
        </w:rPr>
        <w:t>the for</w:t>
      </w:r>
      <w:proofErr w:type="gramEnd"/>
      <w:r w:rsidR="007977B3">
        <w:rPr>
          <w:rFonts w:ascii="Times New Roman" w:eastAsia="Times New Roman" w:hAnsi="Times New Roman"/>
          <w:bCs/>
          <w:iCs/>
          <w:sz w:val="24"/>
          <w:szCs w:val="24"/>
        </w:rPr>
        <w:t xml:space="preserve"> and against arguments and be visually very different from ASI produced posters.</w:t>
      </w:r>
    </w:p>
    <w:p w:rsidR="004F54A2" w:rsidRDefault="004F54A2" w:rsidP="004F54A2">
      <w:pPr>
        <w:tabs>
          <w:tab w:val="center" w:pos="5580"/>
          <w:tab w:val="left" w:pos="7950"/>
        </w:tabs>
        <w:ind w:left="360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4F54A2" w:rsidRDefault="0095399C" w:rsidP="004F54A2">
      <w:pPr>
        <w:tabs>
          <w:tab w:val="center" w:pos="5580"/>
          <w:tab w:val="left" w:pos="7950"/>
        </w:tabs>
        <w:ind w:left="360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Caveness asked about a campus contact e-mail, where students may ask non-technical questions about the referendum.  In the past, SFAC used </w:t>
      </w:r>
      <w:hyperlink r:id="rId8" w:history="1">
        <w:r w:rsidRPr="00D4488A">
          <w:rPr>
            <w:rStyle w:val="Hyperlink"/>
            <w:rFonts w:ascii="Times New Roman" w:eastAsia="Times New Roman" w:hAnsi="Times New Roman"/>
            <w:bCs/>
            <w:iCs/>
            <w:sz w:val="24"/>
            <w:szCs w:val="24"/>
          </w:rPr>
          <w:t>sfacref@csulb.edu</w:t>
        </w:r>
      </w:hyperlink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.  Eckhous will talk to </w:t>
      </w:r>
      <w:r w:rsidRPr="005A7DC3">
        <w:rPr>
          <w:rFonts w:ascii="Times New Roman" w:eastAsia="Times New Roman" w:hAnsi="Times New Roman"/>
          <w:bCs/>
          <w:iCs/>
          <w:sz w:val="24"/>
          <w:szCs w:val="24"/>
        </w:rPr>
        <w:t xml:space="preserve">technical support </w:t>
      </w:r>
      <w:r>
        <w:rPr>
          <w:rFonts w:ascii="Times New Roman" w:eastAsia="Times New Roman" w:hAnsi="Times New Roman"/>
          <w:bCs/>
          <w:iCs/>
          <w:sz w:val="24"/>
          <w:szCs w:val="24"/>
        </w:rPr>
        <w:t>to verify if this e-mail is valid and</w:t>
      </w:r>
      <w:r w:rsidR="00D27944">
        <w:rPr>
          <w:rFonts w:ascii="Times New Roman" w:eastAsia="Times New Roman" w:hAnsi="Times New Roman"/>
          <w:bCs/>
          <w:iCs/>
          <w:sz w:val="24"/>
          <w:szCs w:val="24"/>
        </w:rPr>
        <w:t xml:space="preserve"> if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it may be accessible to members of the sub-committee.</w:t>
      </w:r>
    </w:p>
    <w:p w:rsidR="004F54A2" w:rsidRDefault="004F54A2" w:rsidP="004F54A2">
      <w:pPr>
        <w:tabs>
          <w:tab w:val="center" w:pos="5580"/>
          <w:tab w:val="left" w:pos="7950"/>
        </w:tabs>
        <w:ind w:left="360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F96F3E" w:rsidRDefault="00D27944" w:rsidP="00F96F3E">
      <w:pPr>
        <w:tabs>
          <w:tab w:val="center" w:pos="5580"/>
          <w:tab w:val="left" w:pos="7950"/>
        </w:tabs>
        <w:ind w:left="360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Eckhous confirmed dates of </w:t>
      </w:r>
      <w:r w:rsidR="00F96F3E">
        <w:rPr>
          <w:rFonts w:ascii="Times New Roman" w:eastAsia="Times New Roman" w:hAnsi="Times New Roman"/>
          <w:bCs/>
          <w:iCs/>
          <w:sz w:val="24"/>
          <w:szCs w:val="24"/>
        </w:rPr>
        <w:t>timeline.  They are as follows:</w:t>
      </w:r>
    </w:p>
    <w:p w:rsidR="00F96F3E" w:rsidRDefault="00F96F3E" w:rsidP="00F96F3E">
      <w:pPr>
        <w:tabs>
          <w:tab w:val="center" w:pos="5580"/>
          <w:tab w:val="left" w:pos="7950"/>
        </w:tabs>
        <w:ind w:left="360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F96F3E" w:rsidRPr="00F96F3E" w:rsidRDefault="00426CAC" w:rsidP="00F96F3E">
      <w:pPr>
        <w:pStyle w:val="ListParagraph"/>
        <w:numPr>
          <w:ilvl w:val="0"/>
          <w:numId w:val="12"/>
        </w:numPr>
        <w:tabs>
          <w:tab w:val="center" w:pos="5580"/>
          <w:tab w:val="left" w:pos="7950"/>
        </w:tabs>
        <w:rPr>
          <w:rFonts w:ascii="Times New Roman" w:eastAsia="Times New Roman" w:hAnsi="Times New Roman"/>
          <w:bCs/>
          <w:iCs/>
          <w:sz w:val="24"/>
          <w:szCs w:val="24"/>
        </w:rPr>
      </w:pPr>
      <w:r w:rsidRPr="00F96F3E">
        <w:rPr>
          <w:rFonts w:ascii="Times New Roman" w:eastAsia="Times New Roman" w:hAnsi="Times New Roman"/>
          <w:bCs/>
          <w:iCs/>
          <w:sz w:val="24"/>
          <w:szCs w:val="24"/>
        </w:rPr>
        <w:t xml:space="preserve">January 2 &amp; 3, 2014 – Haller and ASI </w:t>
      </w:r>
      <w:r w:rsidR="007977B3">
        <w:rPr>
          <w:rFonts w:ascii="Times New Roman" w:eastAsia="Times New Roman" w:hAnsi="Times New Roman"/>
          <w:bCs/>
          <w:iCs/>
          <w:sz w:val="24"/>
          <w:szCs w:val="24"/>
        </w:rPr>
        <w:t>student o</w:t>
      </w:r>
      <w:r w:rsidRPr="00F96F3E">
        <w:rPr>
          <w:rFonts w:ascii="Times New Roman" w:eastAsia="Times New Roman" w:hAnsi="Times New Roman"/>
          <w:bCs/>
          <w:iCs/>
          <w:sz w:val="24"/>
          <w:szCs w:val="24"/>
        </w:rPr>
        <w:t>fficers to work on “for and against” arguments and will acquire QR code.</w:t>
      </w:r>
    </w:p>
    <w:p w:rsidR="00F96F3E" w:rsidRDefault="00426CAC" w:rsidP="00F96F3E">
      <w:pPr>
        <w:pStyle w:val="ListParagraph"/>
        <w:numPr>
          <w:ilvl w:val="0"/>
          <w:numId w:val="12"/>
        </w:numPr>
        <w:tabs>
          <w:tab w:val="center" w:pos="5580"/>
          <w:tab w:val="left" w:pos="7950"/>
        </w:tabs>
        <w:rPr>
          <w:rFonts w:ascii="Times New Roman" w:eastAsia="Times New Roman" w:hAnsi="Times New Roman"/>
          <w:bCs/>
          <w:iCs/>
          <w:sz w:val="24"/>
          <w:szCs w:val="24"/>
        </w:rPr>
      </w:pPr>
      <w:r w:rsidRPr="00F96F3E">
        <w:rPr>
          <w:rFonts w:ascii="Times New Roman" w:eastAsia="Times New Roman" w:hAnsi="Times New Roman"/>
          <w:bCs/>
          <w:iCs/>
          <w:sz w:val="24"/>
          <w:szCs w:val="24"/>
        </w:rPr>
        <w:t xml:space="preserve">January 7, 2014 </w:t>
      </w:r>
      <w:r w:rsidR="00254E04" w:rsidRPr="00F96F3E">
        <w:rPr>
          <w:rFonts w:ascii="Times New Roman" w:eastAsia="Times New Roman" w:hAnsi="Times New Roman"/>
          <w:bCs/>
          <w:iCs/>
          <w:sz w:val="24"/>
          <w:szCs w:val="24"/>
        </w:rPr>
        <w:t>–</w:t>
      </w:r>
      <w:r w:rsidRPr="00F96F3E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="00254E04" w:rsidRPr="00F96F3E">
        <w:rPr>
          <w:rFonts w:ascii="Times New Roman" w:eastAsia="Times New Roman" w:hAnsi="Times New Roman"/>
          <w:bCs/>
          <w:iCs/>
          <w:sz w:val="24"/>
          <w:szCs w:val="24"/>
        </w:rPr>
        <w:t xml:space="preserve">Sub-committee will meet at 3pm, where </w:t>
      </w:r>
      <w:r w:rsidR="00D27944" w:rsidRPr="00F96F3E">
        <w:rPr>
          <w:rFonts w:ascii="Times New Roman" w:eastAsia="Times New Roman" w:hAnsi="Times New Roman"/>
          <w:bCs/>
          <w:iCs/>
          <w:sz w:val="24"/>
          <w:szCs w:val="24"/>
        </w:rPr>
        <w:t xml:space="preserve">Haller </w:t>
      </w:r>
      <w:r w:rsidR="00254E04" w:rsidRPr="00F96F3E">
        <w:rPr>
          <w:rFonts w:ascii="Times New Roman" w:eastAsia="Times New Roman" w:hAnsi="Times New Roman"/>
          <w:bCs/>
          <w:iCs/>
          <w:sz w:val="24"/>
          <w:szCs w:val="24"/>
        </w:rPr>
        <w:t xml:space="preserve">will </w:t>
      </w:r>
      <w:r w:rsidRPr="00F96F3E">
        <w:rPr>
          <w:rFonts w:ascii="Times New Roman" w:eastAsia="Times New Roman" w:hAnsi="Times New Roman"/>
          <w:bCs/>
          <w:iCs/>
          <w:sz w:val="24"/>
          <w:szCs w:val="24"/>
        </w:rPr>
        <w:t>present “</w:t>
      </w:r>
      <w:r w:rsidR="00D27944" w:rsidRPr="00F96F3E">
        <w:rPr>
          <w:rFonts w:ascii="Times New Roman" w:eastAsia="Times New Roman" w:hAnsi="Times New Roman"/>
          <w:bCs/>
          <w:iCs/>
          <w:sz w:val="24"/>
          <w:szCs w:val="24"/>
        </w:rPr>
        <w:t>for and against</w:t>
      </w:r>
      <w:r w:rsidRPr="00F96F3E">
        <w:rPr>
          <w:rFonts w:ascii="Times New Roman" w:eastAsia="Times New Roman" w:hAnsi="Times New Roman"/>
          <w:bCs/>
          <w:iCs/>
          <w:sz w:val="24"/>
          <w:szCs w:val="24"/>
        </w:rPr>
        <w:t>” arguments.</w:t>
      </w:r>
    </w:p>
    <w:p w:rsidR="00F96F3E" w:rsidRPr="00F96F3E" w:rsidRDefault="00254E04" w:rsidP="00F96F3E">
      <w:pPr>
        <w:pStyle w:val="ListParagraph"/>
        <w:numPr>
          <w:ilvl w:val="0"/>
          <w:numId w:val="12"/>
        </w:numPr>
        <w:tabs>
          <w:tab w:val="center" w:pos="5580"/>
          <w:tab w:val="left" w:pos="7950"/>
        </w:tabs>
        <w:rPr>
          <w:rFonts w:ascii="Times New Roman" w:eastAsia="Times New Roman" w:hAnsi="Times New Roman"/>
          <w:bCs/>
          <w:iCs/>
          <w:sz w:val="24"/>
          <w:szCs w:val="24"/>
        </w:rPr>
      </w:pPr>
      <w:r w:rsidRPr="00F96F3E">
        <w:rPr>
          <w:rFonts w:ascii="Times New Roman" w:eastAsia="Times New Roman" w:hAnsi="Times New Roman"/>
          <w:bCs/>
          <w:iCs/>
          <w:sz w:val="24"/>
          <w:szCs w:val="24"/>
        </w:rPr>
        <w:t xml:space="preserve">January 10, 2014 - </w:t>
      </w:r>
      <w:r w:rsidR="004A717B" w:rsidRPr="00F96F3E">
        <w:rPr>
          <w:rFonts w:ascii="Times New Roman" w:eastAsia="Times New Roman" w:hAnsi="Times New Roman"/>
          <w:bCs/>
          <w:iCs/>
          <w:sz w:val="24"/>
          <w:szCs w:val="24"/>
        </w:rPr>
        <w:t>Eckhous will complete “FERPA Restrictions” e-mail and send to Tom Enders</w:t>
      </w:r>
      <w:r w:rsidRPr="00F96F3E">
        <w:rPr>
          <w:rFonts w:ascii="Times New Roman" w:eastAsia="Times New Roman" w:hAnsi="Times New Roman"/>
          <w:bCs/>
          <w:iCs/>
          <w:sz w:val="24"/>
          <w:szCs w:val="24"/>
        </w:rPr>
        <w:t>.</w:t>
      </w:r>
    </w:p>
    <w:p w:rsidR="00F96F3E" w:rsidRPr="00F96F3E" w:rsidRDefault="007977B3" w:rsidP="00F96F3E">
      <w:pPr>
        <w:pStyle w:val="ListParagraph"/>
        <w:numPr>
          <w:ilvl w:val="0"/>
          <w:numId w:val="12"/>
        </w:numPr>
        <w:tabs>
          <w:tab w:val="center" w:pos="5580"/>
          <w:tab w:val="left" w:pos="7950"/>
        </w:tabs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Tentative date </w:t>
      </w:r>
      <w:r w:rsidR="00254E04" w:rsidRPr="00F96F3E">
        <w:rPr>
          <w:rFonts w:ascii="Times New Roman" w:eastAsia="Times New Roman" w:hAnsi="Times New Roman"/>
          <w:bCs/>
          <w:iCs/>
          <w:sz w:val="24"/>
          <w:szCs w:val="24"/>
        </w:rPr>
        <w:t xml:space="preserve">January 14, 2014 - SFAC to meet and review </w:t>
      </w:r>
      <w:r w:rsidR="00671F7E" w:rsidRPr="00F96F3E">
        <w:rPr>
          <w:rFonts w:ascii="Times New Roman" w:eastAsia="Times New Roman" w:hAnsi="Times New Roman"/>
          <w:bCs/>
          <w:iCs/>
          <w:sz w:val="24"/>
          <w:szCs w:val="24"/>
        </w:rPr>
        <w:t>timeline, pamphlet, and communications plan.</w:t>
      </w:r>
    </w:p>
    <w:p w:rsidR="00F96F3E" w:rsidRPr="00F96F3E" w:rsidRDefault="00254E04" w:rsidP="00F96F3E">
      <w:pPr>
        <w:pStyle w:val="ListParagraph"/>
        <w:numPr>
          <w:ilvl w:val="0"/>
          <w:numId w:val="12"/>
        </w:numPr>
        <w:tabs>
          <w:tab w:val="center" w:pos="5580"/>
          <w:tab w:val="left" w:pos="7950"/>
        </w:tabs>
        <w:rPr>
          <w:rFonts w:ascii="Times New Roman" w:eastAsia="Times New Roman" w:hAnsi="Times New Roman"/>
          <w:bCs/>
          <w:iCs/>
          <w:sz w:val="24"/>
          <w:szCs w:val="24"/>
        </w:rPr>
      </w:pPr>
      <w:r w:rsidRPr="00F96F3E">
        <w:rPr>
          <w:rFonts w:ascii="Times New Roman" w:eastAsia="Times New Roman" w:hAnsi="Times New Roman"/>
          <w:bCs/>
          <w:iCs/>
          <w:sz w:val="24"/>
          <w:szCs w:val="24"/>
        </w:rPr>
        <w:t>January 21, 2014 – Publication will run in Union newspaper.</w:t>
      </w:r>
    </w:p>
    <w:p w:rsidR="00F96F3E" w:rsidRDefault="00254E04" w:rsidP="004A717B">
      <w:pPr>
        <w:pStyle w:val="ListParagraph"/>
        <w:keepNext/>
        <w:numPr>
          <w:ilvl w:val="0"/>
          <w:numId w:val="11"/>
        </w:numPr>
        <w:tabs>
          <w:tab w:val="center" w:pos="5580"/>
          <w:tab w:val="left" w:pos="7950"/>
        </w:tabs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  <w:r w:rsidRPr="00F96F3E">
        <w:rPr>
          <w:rFonts w:ascii="Times New Roman" w:eastAsia="Times New Roman" w:hAnsi="Times New Roman"/>
          <w:bCs/>
          <w:iCs/>
          <w:sz w:val="24"/>
          <w:szCs w:val="24"/>
        </w:rPr>
        <w:lastRenderedPageBreak/>
        <w:t xml:space="preserve">January 22 &amp; 23, 2014 - </w:t>
      </w:r>
      <w:r w:rsidR="00426CAC" w:rsidRPr="00F96F3E">
        <w:rPr>
          <w:rFonts w:ascii="Times New Roman" w:eastAsia="Times New Roman" w:hAnsi="Times New Roman"/>
          <w:bCs/>
          <w:iCs/>
          <w:sz w:val="24"/>
          <w:szCs w:val="24"/>
        </w:rPr>
        <w:t xml:space="preserve">Publication </w:t>
      </w:r>
      <w:r w:rsidRPr="00F96F3E">
        <w:rPr>
          <w:rFonts w:ascii="Times New Roman" w:eastAsia="Times New Roman" w:hAnsi="Times New Roman"/>
          <w:bCs/>
          <w:iCs/>
          <w:sz w:val="24"/>
          <w:szCs w:val="24"/>
        </w:rPr>
        <w:t>will</w:t>
      </w:r>
      <w:r w:rsidR="00426CAC" w:rsidRPr="00F96F3E">
        <w:rPr>
          <w:rFonts w:ascii="Times New Roman" w:eastAsia="Times New Roman" w:hAnsi="Times New Roman"/>
          <w:bCs/>
          <w:iCs/>
          <w:sz w:val="24"/>
          <w:szCs w:val="24"/>
        </w:rPr>
        <w:t xml:space="preserve"> run in 49er </w:t>
      </w:r>
      <w:r w:rsidRPr="00F96F3E">
        <w:rPr>
          <w:rFonts w:ascii="Times New Roman" w:eastAsia="Times New Roman" w:hAnsi="Times New Roman"/>
          <w:bCs/>
          <w:iCs/>
          <w:sz w:val="24"/>
          <w:szCs w:val="24"/>
        </w:rPr>
        <w:t>newspaper.</w:t>
      </w:r>
    </w:p>
    <w:p w:rsidR="004F54A2" w:rsidRPr="00F96F3E" w:rsidRDefault="00254E04" w:rsidP="004A717B">
      <w:pPr>
        <w:pStyle w:val="ListParagraph"/>
        <w:keepNext/>
        <w:numPr>
          <w:ilvl w:val="0"/>
          <w:numId w:val="11"/>
        </w:numPr>
        <w:tabs>
          <w:tab w:val="center" w:pos="5580"/>
          <w:tab w:val="left" w:pos="7950"/>
        </w:tabs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  <w:r w:rsidRPr="00F96F3E">
        <w:rPr>
          <w:rFonts w:ascii="Times New Roman" w:eastAsia="Times New Roman" w:hAnsi="Times New Roman"/>
          <w:bCs/>
          <w:iCs/>
          <w:sz w:val="24"/>
          <w:szCs w:val="24"/>
        </w:rPr>
        <w:t xml:space="preserve">February 3, 2014 – E-mail will go out to student body, which will include “for and against” arguments and voter information.  </w:t>
      </w:r>
    </w:p>
    <w:p w:rsidR="004F54A2" w:rsidRDefault="004F54A2" w:rsidP="004A717B">
      <w:pPr>
        <w:pStyle w:val="ListParagraph"/>
        <w:keepNext/>
        <w:numPr>
          <w:ilvl w:val="0"/>
          <w:numId w:val="11"/>
        </w:numPr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February 11, 2014 – E-mail will go out to student body</w:t>
      </w:r>
      <w:r w:rsidR="00F96F3E">
        <w:rPr>
          <w:rFonts w:ascii="Times New Roman" w:eastAsia="Times New Roman" w:hAnsi="Times New Roman"/>
          <w:bCs/>
          <w:iCs/>
          <w:sz w:val="24"/>
          <w:szCs w:val="24"/>
        </w:rPr>
        <w:t xml:space="preserve"> with 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information on </w:t>
      </w:r>
      <w:r w:rsidR="00F96F3E">
        <w:rPr>
          <w:rFonts w:ascii="Times New Roman" w:eastAsia="Times New Roman" w:hAnsi="Times New Roman"/>
          <w:bCs/>
          <w:iCs/>
          <w:sz w:val="24"/>
          <w:szCs w:val="24"/>
        </w:rPr>
        <w:t>voting, including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how to vote using a paper ballot.  </w:t>
      </w:r>
    </w:p>
    <w:p w:rsidR="004F54A2" w:rsidRDefault="004F54A2" w:rsidP="004A717B">
      <w:pPr>
        <w:pStyle w:val="ListParagraph"/>
        <w:keepNext/>
        <w:numPr>
          <w:ilvl w:val="0"/>
          <w:numId w:val="11"/>
        </w:numPr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February 26 &amp; 27, 2014 – ASI Fee Referendum</w:t>
      </w:r>
      <w:r w:rsidR="009B0B81">
        <w:rPr>
          <w:rFonts w:ascii="Times New Roman" w:eastAsia="Times New Roman" w:hAnsi="Times New Roman"/>
          <w:bCs/>
          <w:iCs/>
          <w:sz w:val="24"/>
          <w:szCs w:val="24"/>
        </w:rPr>
        <w:t>.</w:t>
      </w:r>
    </w:p>
    <w:p w:rsidR="009B0B81" w:rsidRDefault="004F54A2" w:rsidP="004A717B">
      <w:pPr>
        <w:pStyle w:val="ListParagraph"/>
        <w:keepNext/>
        <w:numPr>
          <w:ilvl w:val="0"/>
          <w:numId w:val="11"/>
        </w:numPr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February 28, 2014 – Results of referendum announced.</w:t>
      </w:r>
    </w:p>
    <w:p w:rsidR="009B0B81" w:rsidRDefault="009B0B81" w:rsidP="009B0B81">
      <w:pPr>
        <w:keepNext/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9B0B81" w:rsidRDefault="009B0B81" w:rsidP="009B0B81">
      <w:pPr>
        <w:keepNext/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Sub-committee discussed splitting the vote into two questions.  </w:t>
      </w:r>
    </w:p>
    <w:p w:rsidR="009B0B81" w:rsidRDefault="009B0B81" w:rsidP="009B0B81">
      <w:pPr>
        <w:pStyle w:val="ListParagraph"/>
        <w:keepNext/>
        <w:numPr>
          <w:ilvl w:val="0"/>
          <w:numId w:val="13"/>
        </w:numPr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Approval of $16 ASI fee increase to go into effect </w:t>
      </w:r>
      <w:proofErr w:type="gramStart"/>
      <w:r>
        <w:rPr>
          <w:rFonts w:ascii="Times New Roman" w:eastAsia="Times New Roman" w:hAnsi="Times New Roman"/>
          <w:bCs/>
          <w:iCs/>
          <w:sz w:val="24"/>
          <w:szCs w:val="24"/>
        </w:rPr>
        <w:t>Fall</w:t>
      </w:r>
      <w:proofErr w:type="gramEnd"/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2014.</w:t>
      </w:r>
    </w:p>
    <w:p w:rsidR="009B0B81" w:rsidRDefault="009B0B81" w:rsidP="009B0B81">
      <w:pPr>
        <w:pStyle w:val="ListParagraph"/>
        <w:keepNext/>
        <w:numPr>
          <w:ilvl w:val="0"/>
          <w:numId w:val="13"/>
        </w:numPr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ASI fee</w:t>
      </w:r>
      <w:r w:rsidRPr="009B0B81">
        <w:rPr>
          <w:rFonts w:ascii="Times New Roman" w:eastAsia="Times New Roman" w:hAnsi="Times New Roman"/>
          <w:bCs/>
          <w:iCs/>
          <w:sz w:val="24"/>
          <w:szCs w:val="24"/>
        </w:rPr>
        <w:t xml:space="preserve"> be tied to the Consumer Price Index and be adjusted accordingly every three years.  </w:t>
      </w:r>
    </w:p>
    <w:p w:rsidR="0006118E" w:rsidRDefault="0006118E" w:rsidP="0006118E">
      <w:pPr>
        <w:keepNext/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06118E" w:rsidRDefault="0006118E" w:rsidP="0006118E">
      <w:pPr>
        <w:keepNext/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Eckhous adjourned meeting at 2:55pm.</w:t>
      </w:r>
    </w:p>
    <w:p w:rsidR="0006118E" w:rsidRPr="0006118E" w:rsidRDefault="0006118E" w:rsidP="0006118E">
      <w:pPr>
        <w:keepNext/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D84010" w:rsidRDefault="00D84010" w:rsidP="002F65B0">
      <w:pPr>
        <w:keepNext/>
        <w:outlineLvl w:val="1"/>
        <w:rPr>
          <w:rFonts w:ascii="Times New Roman" w:eastAsia="Times New Roman" w:hAnsi="Times New Roman"/>
          <w:bCs/>
          <w:iCs/>
          <w:color w:val="FF0000"/>
          <w:sz w:val="24"/>
          <w:szCs w:val="24"/>
        </w:rPr>
      </w:pPr>
    </w:p>
    <w:p w:rsidR="00D84010" w:rsidRPr="00D84010" w:rsidRDefault="00D84010" w:rsidP="002F65B0">
      <w:pPr>
        <w:keepNext/>
        <w:outlineLvl w:val="1"/>
        <w:rPr>
          <w:rFonts w:ascii="Times New Roman" w:eastAsia="Times New Roman" w:hAnsi="Times New Roman"/>
          <w:bCs/>
          <w:iCs/>
          <w:color w:val="FF0000"/>
          <w:sz w:val="24"/>
          <w:szCs w:val="24"/>
        </w:rPr>
      </w:pPr>
    </w:p>
    <w:p w:rsidR="002F65B0" w:rsidRPr="00F80F96" w:rsidRDefault="002F65B0" w:rsidP="002F65B0">
      <w:pPr>
        <w:rPr>
          <w:rFonts w:ascii="Times New Roman" w:hAnsi="Times New Roman"/>
          <w:sz w:val="16"/>
          <w:szCs w:val="16"/>
        </w:rPr>
      </w:pPr>
    </w:p>
    <w:sectPr w:rsidR="002F65B0" w:rsidRPr="00F80F96" w:rsidSect="002B3E32">
      <w:headerReference w:type="default" r:id="rId9"/>
      <w:headerReference w:type="first" r:id="rId10"/>
      <w:pgSz w:w="12240" w:h="15840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285" w:rsidRDefault="00776285">
      <w:r>
        <w:separator/>
      </w:r>
    </w:p>
  </w:endnote>
  <w:endnote w:type="continuationSeparator" w:id="0">
    <w:p w:rsidR="00776285" w:rsidRDefault="00776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285" w:rsidRDefault="00776285">
      <w:r>
        <w:separator/>
      </w:r>
    </w:p>
  </w:footnote>
  <w:footnote w:type="continuationSeparator" w:id="0">
    <w:p w:rsidR="00776285" w:rsidRDefault="00776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24E" w:rsidRDefault="002F65B0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977B3">
      <w:rPr>
        <w:noProof/>
      </w:rPr>
      <w:t>2</w:t>
    </w:r>
    <w:r>
      <w:fldChar w:fldCharType="end"/>
    </w:r>
  </w:p>
  <w:p w:rsidR="00ED024E" w:rsidRDefault="008F2D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24E" w:rsidRDefault="002F65B0" w:rsidP="002B3E32">
    <w:pPr>
      <w:pStyle w:val="Header"/>
      <w:jc w:val="right"/>
    </w:pPr>
    <w:r>
      <w:t>Attachment 1</w:t>
    </w:r>
  </w:p>
  <w:p w:rsidR="00ED024E" w:rsidRDefault="008F2D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073F"/>
    <w:multiLevelType w:val="hybridMultilevel"/>
    <w:tmpl w:val="E88CF9E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C4311"/>
    <w:multiLevelType w:val="hybridMultilevel"/>
    <w:tmpl w:val="39AE2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411D52"/>
    <w:multiLevelType w:val="hybridMultilevel"/>
    <w:tmpl w:val="5E9849A0"/>
    <w:lvl w:ilvl="0" w:tplc="71568D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5772A"/>
    <w:multiLevelType w:val="hybridMultilevel"/>
    <w:tmpl w:val="9A4CFB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D66054"/>
    <w:multiLevelType w:val="hybridMultilevel"/>
    <w:tmpl w:val="98EC3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F2D69"/>
    <w:multiLevelType w:val="hybridMultilevel"/>
    <w:tmpl w:val="86284D8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E5B7574"/>
    <w:multiLevelType w:val="hybridMultilevel"/>
    <w:tmpl w:val="F3F83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3C2525"/>
    <w:multiLevelType w:val="hybridMultilevel"/>
    <w:tmpl w:val="58ECD47A"/>
    <w:lvl w:ilvl="0" w:tplc="0409000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2" w:hanging="360"/>
      </w:pPr>
      <w:rPr>
        <w:rFonts w:ascii="Wingdings" w:hAnsi="Wingdings" w:hint="default"/>
      </w:rPr>
    </w:lvl>
  </w:abstractNum>
  <w:abstractNum w:abstractNumId="8">
    <w:nsid w:val="3FB41424"/>
    <w:multiLevelType w:val="hybridMultilevel"/>
    <w:tmpl w:val="AA7286D0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>
    <w:nsid w:val="57615FB5"/>
    <w:multiLevelType w:val="hybridMultilevel"/>
    <w:tmpl w:val="D472C8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4210047"/>
    <w:multiLevelType w:val="hybridMultilevel"/>
    <w:tmpl w:val="8A1247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95E0EBA"/>
    <w:multiLevelType w:val="hybridMultilevel"/>
    <w:tmpl w:val="F4249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9F223B9"/>
    <w:multiLevelType w:val="hybridMultilevel"/>
    <w:tmpl w:val="91EA2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B0"/>
    <w:rsid w:val="00041038"/>
    <w:rsid w:val="00056403"/>
    <w:rsid w:val="0006118E"/>
    <w:rsid w:val="00111E57"/>
    <w:rsid w:val="00120091"/>
    <w:rsid w:val="0012133F"/>
    <w:rsid w:val="001600DB"/>
    <w:rsid w:val="00183213"/>
    <w:rsid w:val="00192E2E"/>
    <w:rsid w:val="001D10EC"/>
    <w:rsid w:val="0020056A"/>
    <w:rsid w:val="00254E04"/>
    <w:rsid w:val="00261133"/>
    <w:rsid w:val="0028776B"/>
    <w:rsid w:val="002F65B0"/>
    <w:rsid w:val="00310A5F"/>
    <w:rsid w:val="00315904"/>
    <w:rsid w:val="00337F59"/>
    <w:rsid w:val="003421E6"/>
    <w:rsid w:val="00353A5D"/>
    <w:rsid w:val="003715B6"/>
    <w:rsid w:val="003962E3"/>
    <w:rsid w:val="003A284C"/>
    <w:rsid w:val="00402822"/>
    <w:rsid w:val="00425389"/>
    <w:rsid w:val="00426CAC"/>
    <w:rsid w:val="00441564"/>
    <w:rsid w:val="004A717B"/>
    <w:rsid w:val="004F54A2"/>
    <w:rsid w:val="0052486F"/>
    <w:rsid w:val="005A7DC3"/>
    <w:rsid w:val="00610F6E"/>
    <w:rsid w:val="00671F7E"/>
    <w:rsid w:val="00680EF3"/>
    <w:rsid w:val="00745283"/>
    <w:rsid w:val="0076315B"/>
    <w:rsid w:val="00764565"/>
    <w:rsid w:val="00776285"/>
    <w:rsid w:val="007977B3"/>
    <w:rsid w:val="00835494"/>
    <w:rsid w:val="008751D9"/>
    <w:rsid w:val="00883865"/>
    <w:rsid w:val="008D20B3"/>
    <w:rsid w:val="00912258"/>
    <w:rsid w:val="0095399C"/>
    <w:rsid w:val="009B0B81"/>
    <w:rsid w:val="00A3508F"/>
    <w:rsid w:val="00A36E99"/>
    <w:rsid w:val="00A85898"/>
    <w:rsid w:val="00AA2F19"/>
    <w:rsid w:val="00AC6560"/>
    <w:rsid w:val="00B25BEC"/>
    <w:rsid w:val="00B474AF"/>
    <w:rsid w:val="00B63491"/>
    <w:rsid w:val="00C8043C"/>
    <w:rsid w:val="00C83762"/>
    <w:rsid w:val="00CC37B5"/>
    <w:rsid w:val="00CE01EC"/>
    <w:rsid w:val="00CE0557"/>
    <w:rsid w:val="00CE13AC"/>
    <w:rsid w:val="00CF44DD"/>
    <w:rsid w:val="00CF4A08"/>
    <w:rsid w:val="00D27944"/>
    <w:rsid w:val="00D65C42"/>
    <w:rsid w:val="00D84010"/>
    <w:rsid w:val="00DC0A0F"/>
    <w:rsid w:val="00F350F1"/>
    <w:rsid w:val="00F70269"/>
    <w:rsid w:val="00F9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5B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5B0"/>
    <w:pPr>
      <w:tabs>
        <w:tab w:val="center" w:pos="4680"/>
        <w:tab w:val="right" w:pos="9360"/>
      </w:tabs>
      <w:ind w:left="360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F65B0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F65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1D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9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5B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5B0"/>
    <w:pPr>
      <w:tabs>
        <w:tab w:val="center" w:pos="4680"/>
        <w:tab w:val="right" w:pos="9360"/>
      </w:tabs>
      <w:ind w:left="360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F65B0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F65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1D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9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acref@csulb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 Williams</dc:creator>
  <cp:lastModifiedBy>Nancy Eckhous</cp:lastModifiedBy>
  <cp:revision>2</cp:revision>
  <dcterms:created xsi:type="dcterms:W3CDTF">2013-12-23T23:24:00Z</dcterms:created>
  <dcterms:modified xsi:type="dcterms:W3CDTF">2013-12-23T23:24:00Z</dcterms:modified>
</cp:coreProperties>
</file>