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151" w:rsidRDefault="00770151">
      <w:pPr>
        <w:pStyle w:val="BodyText"/>
        <w:spacing w:before="1"/>
        <w:rPr>
          <w:sz w:val="21"/>
        </w:rPr>
      </w:pPr>
    </w:p>
    <w:p w:rsidR="00770151" w:rsidRDefault="000839EB">
      <w:pPr>
        <w:pStyle w:val="BodyText"/>
        <w:spacing w:before="92" w:line="520" w:lineRule="auto"/>
        <w:ind w:left="4140" w:right="2672" w:hanging="1535"/>
      </w:pPr>
      <w:r>
        <w:t>CALIFORNIA STATE UNIVERSITY, LONG BEACH POLICY STATEMENT</w:t>
      </w:r>
    </w:p>
    <w:p w:rsidR="00770151" w:rsidRDefault="000839EB">
      <w:pPr>
        <w:pStyle w:val="BodyText"/>
        <w:spacing w:before="46" w:line="540" w:lineRule="exact"/>
        <w:ind w:left="7086" w:right="1343" w:firstLine="25"/>
      </w:pPr>
      <w:r>
        <w:t>NUMBER: 74-13 UNIFORM FILE</w:t>
      </w:r>
    </w:p>
    <w:p w:rsidR="00770151" w:rsidRDefault="000839EB">
      <w:pPr>
        <w:pStyle w:val="BodyText"/>
        <w:spacing w:line="215" w:lineRule="exact"/>
        <w:ind w:left="7077"/>
      </w:pPr>
      <w:r>
        <w:rPr>
          <w:w w:val="105"/>
        </w:rPr>
        <w:t>REFERENCE: Major in American</w:t>
      </w:r>
    </w:p>
    <w:p w:rsidR="00770151" w:rsidRDefault="000839EB">
      <w:pPr>
        <w:pStyle w:val="BodyText"/>
        <w:spacing w:before="21"/>
        <w:ind w:right="1793"/>
        <w:jc w:val="right"/>
      </w:pPr>
      <w:r>
        <w:rPr>
          <w:w w:val="110"/>
        </w:rPr>
        <w:t>Studies</w:t>
      </w:r>
    </w:p>
    <w:p w:rsidR="00770151" w:rsidRDefault="00770151">
      <w:pPr>
        <w:pStyle w:val="BodyText"/>
        <w:rPr>
          <w:sz w:val="24"/>
        </w:rPr>
      </w:pPr>
    </w:p>
    <w:p w:rsidR="00770151" w:rsidRDefault="00770151">
      <w:pPr>
        <w:pStyle w:val="BodyText"/>
        <w:spacing w:before="7"/>
        <w:rPr>
          <w:sz w:val="24"/>
        </w:rPr>
      </w:pPr>
    </w:p>
    <w:p w:rsidR="00770151" w:rsidRDefault="000839EB">
      <w:pPr>
        <w:pStyle w:val="BodyText"/>
        <w:tabs>
          <w:tab w:val="left" w:pos="2357"/>
        </w:tabs>
        <w:ind w:left="896"/>
      </w:pPr>
      <w:r>
        <w:rPr>
          <w:w w:val="105"/>
        </w:rPr>
        <w:t>SUBJECT:</w:t>
      </w:r>
      <w:r>
        <w:rPr>
          <w:w w:val="105"/>
        </w:rPr>
        <w:tab/>
      </w:r>
      <w:r>
        <w:rPr>
          <w:w w:val="105"/>
          <w:position w:val="1"/>
        </w:rPr>
        <w:t>Major in American Studies for the Bachelor of Arts</w:t>
      </w:r>
      <w:r>
        <w:rPr>
          <w:spacing w:val="20"/>
          <w:w w:val="105"/>
          <w:position w:val="1"/>
        </w:rPr>
        <w:t xml:space="preserve"> </w:t>
      </w:r>
      <w:r>
        <w:rPr>
          <w:w w:val="105"/>
          <w:position w:val="1"/>
        </w:rPr>
        <w:t>Degree</w:t>
      </w:r>
    </w:p>
    <w:p w:rsidR="00770151" w:rsidRDefault="00770151">
      <w:pPr>
        <w:pStyle w:val="BodyText"/>
        <w:rPr>
          <w:sz w:val="25"/>
        </w:rPr>
      </w:pPr>
    </w:p>
    <w:p w:rsidR="00770151" w:rsidRDefault="000839EB">
      <w:pPr>
        <w:pStyle w:val="BodyText"/>
        <w:spacing w:before="1" w:line="259" w:lineRule="auto"/>
        <w:ind w:left="892" w:right="1019" w:firstLine="1452"/>
      </w:pPr>
      <w:r>
        <w:rPr>
          <w:w w:val="110"/>
        </w:rPr>
        <w:t>American Studies is an interdisciplinary program leading to the Bachelor of Arts degree. The major consists of a series of core courses designed to explore particular issues and problems in American civilization, utilizing interdisciplinary methods and mat</w:t>
      </w:r>
      <w:r>
        <w:rPr>
          <w:w w:val="110"/>
        </w:rPr>
        <w:t>erials; a breadth requirement in American literature and intellectual history; and a sequence of elective courses from various departments chosen in accordance with the student's area of</w:t>
      </w:r>
      <w:r>
        <w:rPr>
          <w:spacing w:val="15"/>
          <w:w w:val="110"/>
        </w:rPr>
        <w:t xml:space="preserve"> </w:t>
      </w:r>
      <w:r>
        <w:rPr>
          <w:w w:val="110"/>
        </w:rPr>
        <w:t>interest.</w:t>
      </w:r>
      <w:bookmarkStart w:id="0" w:name="_GoBack"/>
      <w:bookmarkEnd w:id="0"/>
    </w:p>
    <w:p w:rsidR="00770151" w:rsidRDefault="00770151">
      <w:pPr>
        <w:pStyle w:val="BodyText"/>
        <w:rPr>
          <w:sz w:val="23"/>
        </w:rPr>
      </w:pPr>
    </w:p>
    <w:p w:rsidR="00770151" w:rsidRDefault="000839EB">
      <w:pPr>
        <w:pStyle w:val="BodyText"/>
        <w:spacing w:line="259" w:lineRule="auto"/>
        <w:ind w:left="903" w:right="1019" w:firstLine="1458"/>
      </w:pPr>
      <w:r>
        <w:rPr>
          <w:w w:val="110"/>
        </w:rPr>
        <w:t>In addition to providing a  broad  liberal  education  foc</w:t>
      </w:r>
      <w:r>
        <w:rPr>
          <w:w w:val="110"/>
        </w:rPr>
        <w:t xml:space="preserve">using on American culture, traditions, and institutions, the major in  American  Studies  offers a  useful  back­ ground for students planning to enter professional careers in teaching, law, library service, journalism, public service, and government. The </w:t>
      </w:r>
      <w:r>
        <w:rPr>
          <w:w w:val="110"/>
        </w:rPr>
        <w:t>program also provides the</w:t>
      </w:r>
      <w:r>
        <w:rPr>
          <w:spacing w:val="-29"/>
          <w:w w:val="110"/>
        </w:rPr>
        <w:t xml:space="preserve"> </w:t>
      </w:r>
      <w:r>
        <w:rPr>
          <w:w w:val="110"/>
        </w:rPr>
        <w:t>foundation</w:t>
      </w:r>
    </w:p>
    <w:p w:rsidR="00770151" w:rsidRDefault="000839EB">
      <w:pPr>
        <w:pStyle w:val="BodyText"/>
        <w:spacing w:before="4"/>
        <w:ind w:left="902"/>
      </w:pPr>
      <w:proofErr w:type="gramStart"/>
      <w:r>
        <w:rPr>
          <w:w w:val="110"/>
        </w:rPr>
        <w:t>for</w:t>
      </w:r>
      <w:proofErr w:type="gramEnd"/>
      <w:r>
        <w:rPr>
          <w:w w:val="110"/>
        </w:rPr>
        <w:t xml:space="preserve"> graduate work in American Studies and related fields.</w:t>
      </w:r>
    </w:p>
    <w:p w:rsidR="00770151" w:rsidRDefault="00770151">
      <w:pPr>
        <w:pStyle w:val="BodyText"/>
        <w:spacing w:before="7"/>
        <w:rPr>
          <w:sz w:val="25"/>
        </w:rPr>
      </w:pPr>
    </w:p>
    <w:p w:rsidR="00770151" w:rsidRDefault="000839EB">
      <w:pPr>
        <w:pStyle w:val="BodyText"/>
        <w:spacing w:line="261" w:lineRule="auto"/>
        <w:ind w:left="885" w:right="846" w:firstLine="1452"/>
      </w:pPr>
      <w:r>
        <w:rPr>
          <w:w w:val="110"/>
        </w:rPr>
        <w:t>As preparation for the upper division major in American Studies, students are expected to have completed lower</w:t>
      </w:r>
      <w:r>
        <w:rPr>
          <w:w w:val="110"/>
        </w:rPr>
        <w:t xml:space="preserve"> division courses</w:t>
      </w:r>
      <w:r>
        <w:rPr>
          <w:w w:val="110"/>
        </w:rPr>
        <w:t xml:space="preserve"> appropriate as</w:t>
      </w:r>
      <w:r>
        <w:rPr>
          <w:w w:val="110"/>
        </w:rPr>
        <w:t xml:space="preserve"> background to the</w:t>
      </w:r>
      <w:r>
        <w:rPr>
          <w:w w:val="110"/>
        </w:rPr>
        <w:t xml:space="preserve"> study of American culture. Students planning to major in American studies</w:t>
      </w:r>
      <w:r>
        <w:rPr>
          <w:w w:val="110"/>
        </w:rPr>
        <w:t xml:space="preserve"> should consult</w:t>
      </w:r>
      <w:r>
        <w:rPr>
          <w:w w:val="110"/>
        </w:rPr>
        <w:t xml:space="preserve"> a faculty advisor early in their academic career far specific preparatory course recommen</w:t>
      </w:r>
      <w:r>
        <w:rPr>
          <w:w w:val="110"/>
        </w:rPr>
        <w:t>dations.</w:t>
      </w:r>
    </w:p>
    <w:p w:rsidR="00770151" w:rsidRDefault="00770151">
      <w:pPr>
        <w:pStyle w:val="BodyText"/>
        <w:spacing w:before="6"/>
      </w:pPr>
    </w:p>
    <w:p w:rsidR="00770151" w:rsidRDefault="000839EB">
      <w:pPr>
        <w:pStyle w:val="BodyText"/>
        <w:ind w:left="2337"/>
      </w:pPr>
      <w:r>
        <w:rPr>
          <w:w w:val="105"/>
        </w:rPr>
        <w:t>A minimum of 41 units distributed as follows:</w:t>
      </w:r>
    </w:p>
    <w:p w:rsidR="00770151" w:rsidRDefault="00770151">
      <w:pPr>
        <w:pStyle w:val="BodyText"/>
        <w:spacing w:before="1"/>
        <w:rPr>
          <w:sz w:val="17"/>
        </w:rPr>
      </w:pPr>
    </w:p>
    <w:p w:rsidR="00770151" w:rsidRDefault="000839EB">
      <w:pPr>
        <w:pStyle w:val="BodyText"/>
        <w:spacing w:before="92"/>
        <w:ind w:left="2357"/>
      </w:pPr>
      <w:r>
        <w:rPr>
          <w:w w:val="105"/>
          <w:u w:val="thick"/>
        </w:rPr>
        <w:t>Breadth Requirement:</w:t>
      </w:r>
      <w:r>
        <w:rPr>
          <w:w w:val="105"/>
        </w:rPr>
        <w:t xml:space="preserve"> English 370A, B; History 477 A, B.</w:t>
      </w:r>
    </w:p>
    <w:p w:rsidR="00770151" w:rsidRDefault="00770151">
      <w:pPr>
        <w:pStyle w:val="BodyText"/>
        <w:rPr>
          <w:sz w:val="19"/>
        </w:rPr>
      </w:pPr>
    </w:p>
    <w:p w:rsidR="00770151" w:rsidRDefault="000839EB">
      <w:pPr>
        <w:pStyle w:val="BodyText"/>
        <w:spacing w:before="91"/>
        <w:ind w:left="2338"/>
      </w:pPr>
      <w:r>
        <w:rPr>
          <w:w w:val="110"/>
          <w:u w:val="thick"/>
        </w:rPr>
        <w:t>Core Course Requirement:</w:t>
      </w:r>
      <w:r>
        <w:rPr>
          <w:w w:val="110"/>
        </w:rPr>
        <w:t xml:space="preserve"> American Studies 300,</w:t>
      </w:r>
      <w:r>
        <w:rPr>
          <w:w w:val="110"/>
        </w:rPr>
        <w:t xml:space="preserve"> 490, 498.</w:t>
      </w:r>
    </w:p>
    <w:p w:rsidR="00770151" w:rsidRDefault="00770151">
      <w:pPr>
        <w:pStyle w:val="BodyText"/>
        <w:spacing w:before="1"/>
        <w:rPr>
          <w:sz w:val="17"/>
        </w:rPr>
      </w:pPr>
    </w:p>
    <w:p w:rsidR="00770151" w:rsidRDefault="00770151">
      <w:pPr>
        <w:rPr>
          <w:sz w:val="17"/>
        </w:rPr>
        <w:sectPr w:rsidR="00770151">
          <w:type w:val="continuous"/>
          <w:pgSz w:w="12220" w:h="15670"/>
          <w:pgMar w:top="1480" w:right="400" w:bottom="280" w:left="800" w:header="720" w:footer="720" w:gutter="0"/>
          <w:cols w:space="720"/>
        </w:sectPr>
      </w:pPr>
    </w:p>
    <w:p w:rsidR="00770151" w:rsidRDefault="00770151">
      <w:pPr>
        <w:pStyle w:val="BodyText"/>
        <w:rPr>
          <w:sz w:val="32"/>
        </w:rPr>
      </w:pPr>
    </w:p>
    <w:p w:rsidR="00770151" w:rsidRDefault="00770151">
      <w:pPr>
        <w:pStyle w:val="BodyText"/>
        <w:rPr>
          <w:sz w:val="32"/>
        </w:rPr>
      </w:pPr>
    </w:p>
    <w:p w:rsidR="00770151" w:rsidRDefault="00770151">
      <w:pPr>
        <w:pStyle w:val="BodyText"/>
        <w:rPr>
          <w:sz w:val="32"/>
        </w:rPr>
      </w:pPr>
    </w:p>
    <w:p w:rsidR="00770151" w:rsidRDefault="00770151">
      <w:pPr>
        <w:pStyle w:val="BodyText"/>
        <w:spacing w:line="230" w:lineRule="exact"/>
        <w:ind w:left="773"/>
        <w:rPr>
          <w:rFonts w:ascii="Arial"/>
          <w:sz w:val="20"/>
        </w:rPr>
      </w:pPr>
    </w:p>
    <w:p w:rsidR="00770151" w:rsidRDefault="000839EB">
      <w:pPr>
        <w:pStyle w:val="BodyText"/>
        <w:tabs>
          <w:tab w:val="left" w:pos="5716"/>
        </w:tabs>
        <w:spacing w:before="91" w:line="261" w:lineRule="auto"/>
        <w:ind w:left="161" w:right="931" w:firstLine="20"/>
      </w:pPr>
      <w:r>
        <w:br w:type="column"/>
      </w:r>
      <w:r>
        <w:rPr>
          <w:w w:val="110"/>
          <w:u w:val="thick"/>
        </w:rPr>
        <w:t>Elective</w:t>
      </w:r>
      <w:r>
        <w:rPr>
          <w:w w:val="110"/>
        </w:rPr>
        <w:t xml:space="preserve"> </w:t>
      </w:r>
      <w:r>
        <w:rPr>
          <w:w w:val="110"/>
          <w:u w:val="thick"/>
        </w:rPr>
        <w:t>Pattern:</w:t>
      </w:r>
      <w:r>
        <w:rPr>
          <w:w w:val="110"/>
        </w:rPr>
        <w:t xml:space="preserve"> Six or more courses chosen in consultation with a faculty advisor. No more than four of the six  may be  from any  one  department and  at  least  three shall  be  upper  division</w:t>
      </w:r>
      <w:r>
        <w:rPr>
          <w:spacing w:val="-13"/>
          <w:w w:val="110"/>
        </w:rPr>
        <w:t xml:space="preserve"> </w:t>
      </w:r>
      <w:r>
        <w:rPr>
          <w:w w:val="110"/>
        </w:rPr>
        <w:t>level</w:t>
      </w:r>
      <w:r>
        <w:rPr>
          <w:spacing w:val="51"/>
          <w:w w:val="110"/>
        </w:rPr>
        <w:t xml:space="preserve"> </w:t>
      </w:r>
      <w:r>
        <w:rPr>
          <w:w w:val="110"/>
        </w:rPr>
        <w:t>courses•</w:t>
      </w:r>
      <w:r>
        <w:rPr>
          <w:w w:val="110"/>
        </w:rPr>
        <w:tab/>
      </w:r>
      <w:r>
        <w:rPr>
          <w:w w:val="110"/>
        </w:rPr>
        <w:t>A minimum of four shall be from one of the thematic course sequences listed</w:t>
      </w:r>
      <w:r>
        <w:rPr>
          <w:spacing w:val="31"/>
          <w:w w:val="110"/>
        </w:rPr>
        <w:t xml:space="preserve"> </w:t>
      </w:r>
      <w:r>
        <w:rPr>
          <w:w w:val="110"/>
        </w:rPr>
        <w:t>below.</w:t>
      </w:r>
    </w:p>
    <w:p w:rsidR="00770151" w:rsidRDefault="00770151">
      <w:pPr>
        <w:pStyle w:val="BodyText"/>
        <w:spacing w:before="6"/>
        <w:rPr>
          <w:sz w:val="24"/>
        </w:rPr>
      </w:pPr>
    </w:p>
    <w:p w:rsidR="00770151" w:rsidRDefault="000839EB">
      <w:pPr>
        <w:pStyle w:val="ListParagraph"/>
        <w:numPr>
          <w:ilvl w:val="0"/>
          <w:numId w:val="1"/>
        </w:numPr>
        <w:tabs>
          <w:tab w:val="left" w:pos="979"/>
        </w:tabs>
        <w:spacing w:line="259" w:lineRule="auto"/>
        <w:ind w:right="777" w:hanging="318"/>
        <w:jc w:val="both"/>
      </w:pPr>
      <w:r>
        <w:rPr>
          <w:w w:val="105"/>
        </w:rPr>
        <w:t>AMERICAN INSTITUTIONS:  Criminology 301 or  401; Economics 360 or History 475A, B; History 479A,  B or  489 or  Political  Science  400, 405; Home Economics 413 or Sociology 320; Political Science</w:t>
      </w:r>
      <w:r>
        <w:rPr>
          <w:spacing w:val="-25"/>
          <w:w w:val="105"/>
        </w:rPr>
        <w:t xml:space="preserve"> </w:t>
      </w:r>
      <w:r>
        <w:rPr>
          <w:w w:val="105"/>
        </w:rPr>
        <w:t>421;</w:t>
      </w:r>
    </w:p>
    <w:p w:rsidR="00770151" w:rsidRDefault="00770151">
      <w:pPr>
        <w:spacing w:line="259" w:lineRule="auto"/>
        <w:jc w:val="both"/>
        <w:sectPr w:rsidR="00770151">
          <w:type w:val="continuous"/>
          <w:pgSz w:w="12220" w:h="15670"/>
          <w:pgMar w:top="1480" w:right="400" w:bottom="280" w:left="800" w:header="720" w:footer="720" w:gutter="0"/>
          <w:cols w:num="2" w:space="720" w:equalWidth="0">
            <w:col w:w="2128" w:space="40"/>
            <w:col w:w="8852"/>
          </w:cols>
        </w:sectPr>
      </w:pPr>
    </w:p>
    <w:p w:rsidR="00770151" w:rsidRDefault="000839EB">
      <w:pPr>
        <w:pStyle w:val="BodyText"/>
        <w:tabs>
          <w:tab w:val="left" w:pos="3172"/>
        </w:tabs>
        <w:spacing w:before="32"/>
        <w:ind w:left="114"/>
      </w:pPr>
      <w:r>
        <w:rPr>
          <w:w w:val="105"/>
        </w:rPr>
        <w:tab/>
      </w:r>
      <w:r>
        <w:rPr>
          <w:w w:val="110"/>
        </w:rPr>
        <w:t>Poli</w:t>
      </w:r>
      <w:r>
        <w:rPr>
          <w:w w:val="110"/>
        </w:rPr>
        <w:t>tical Science 423 or 430 or</w:t>
      </w:r>
      <w:r>
        <w:rPr>
          <w:spacing w:val="16"/>
          <w:w w:val="110"/>
        </w:rPr>
        <w:t xml:space="preserve"> </w:t>
      </w:r>
      <w:r>
        <w:rPr>
          <w:w w:val="110"/>
        </w:rPr>
        <w:t>440.</w:t>
      </w:r>
    </w:p>
    <w:p w:rsidR="00770151" w:rsidRDefault="00770151">
      <w:pPr>
        <w:sectPr w:rsidR="00770151">
          <w:type w:val="continuous"/>
          <w:pgSz w:w="12220" w:h="15670"/>
          <w:pgMar w:top="1480" w:right="400" w:bottom="280" w:left="800" w:header="720" w:footer="720" w:gutter="0"/>
          <w:cols w:space="720"/>
        </w:sectPr>
      </w:pPr>
    </w:p>
    <w:p w:rsidR="00770151" w:rsidRDefault="000839EB">
      <w:pPr>
        <w:spacing w:before="65"/>
        <w:ind w:left="5158"/>
        <w:rPr>
          <w:sz w:val="23"/>
        </w:rPr>
      </w:pPr>
      <w:r>
        <w:rPr>
          <w:sz w:val="23"/>
        </w:rPr>
        <w:lastRenderedPageBreak/>
        <w:t xml:space="preserve">- </w:t>
      </w:r>
      <w:proofErr w:type="gramStart"/>
      <w:r>
        <w:rPr>
          <w:sz w:val="23"/>
        </w:rPr>
        <w:t>2 ...</w:t>
      </w:r>
      <w:proofErr w:type="gramEnd"/>
    </w:p>
    <w:p w:rsidR="00770151" w:rsidRDefault="00770151">
      <w:pPr>
        <w:pStyle w:val="BodyText"/>
        <w:spacing w:before="1"/>
        <w:rPr>
          <w:sz w:val="26"/>
        </w:rPr>
      </w:pPr>
    </w:p>
    <w:p w:rsidR="00770151" w:rsidRDefault="000839EB">
      <w:pPr>
        <w:pStyle w:val="ListParagraph"/>
        <w:numPr>
          <w:ilvl w:val="0"/>
          <w:numId w:val="1"/>
        </w:numPr>
        <w:tabs>
          <w:tab w:val="left" w:pos="3199"/>
        </w:tabs>
        <w:spacing w:before="1" w:line="261" w:lineRule="auto"/>
        <w:ind w:left="3190" w:right="470" w:hanging="309"/>
        <w:jc w:val="left"/>
      </w:pPr>
      <w:r>
        <w:rPr>
          <w:w w:val="105"/>
        </w:rPr>
        <w:t xml:space="preserve">THE AMERICAN PEOPLE: American Indian Studies 130 or Anthropology 321; Anthropology 347; </w:t>
      </w:r>
      <w:proofErr w:type="gramStart"/>
      <w:r>
        <w:rPr>
          <w:w w:val="105"/>
        </w:rPr>
        <w:t>Asian  American</w:t>
      </w:r>
      <w:proofErr w:type="gramEnd"/>
      <w:r>
        <w:rPr>
          <w:w w:val="105"/>
        </w:rPr>
        <w:t xml:space="preserve">  Studies  220;  Black  Studies  120 or History 486; History 467A, B; Home Economics 413 or S</w:t>
      </w:r>
      <w:r>
        <w:rPr>
          <w:w w:val="105"/>
        </w:rPr>
        <w:t>ociology 320; Mexican American Studies 100 or 300; Sociology</w:t>
      </w:r>
      <w:r>
        <w:rPr>
          <w:spacing w:val="-18"/>
          <w:w w:val="105"/>
        </w:rPr>
        <w:t xml:space="preserve"> </w:t>
      </w:r>
      <w:r>
        <w:rPr>
          <w:w w:val="105"/>
        </w:rPr>
        <w:t>445.</w:t>
      </w:r>
    </w:p>
    <w:p w:rsidR="00770151" w:rsidRDefault="00770151">
      <w:pPr>
        <w:pStyle w:val="BodyText"/>
        <w:spacing w:before="7"/>
      </w:pPr>
    </w:p>
    <w:p w:rsidR="00770151" w:rsidRDefault="000839EB">
      <w:pPr>
        <w:pStyle w:val="ListParagraph"/>
        <w:numPr>
          <w:ilvl w:val="0"/>
          <w:numId w:val="1"/>
        </w:numPr>
        <w:tabs>
          <w:tab w:val="left" w:pos="3192"/>
          <w:tab w:val="left" w:pos="6925"/>
        </w:tabs>
        <w:spacing w:line="252" w:lineRule="auto"/>
        <w:ind w:left="3208" w:hanging="328"/>
        <w:jc w:val="left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AMERICAN</w:t>
      </w:r>
      <w:r>
        <w:rPr>
          <w:spacing w:val="6"/>
          <w:w w:val="105"/>
        </w:rPr>
        <w:t xml:space="preserve"> </w:t>
      </w:r>
      <w:r>
        <w:rPr>
          <w:w w:val="105"/>
        </w:rPr>
        <w:t>ENVIRONMENT:</w:t>
      </w:r>
      <w:r>
        <w:rPr>
          <w:w w:val="105"/>
        </w:rPr>
        <w:tab/>
        <w:t xml:space="preserve">Biology 203 or 310; Geography 306; History 471A, </w:t>
      </w:r>
      <w:r>
        <w:rPr>
          <w:w w:val="105"/>
          <w:sz w:val="23"/>
        </w:rPr>
        <w:t xml:space="preserve">B, </w:t>
      </w:r>
      <w:r>
        <w:rPr>
          <w:w w:val="105"/>
        </w:rPr>
        <w:t xml:space="preserve">472, 474A, </w:t>
      </w:r>
      <w:r>
        <w:rPr>
          <w:w w:val="105"/>
          <w:sz w:val="23"/>
        </w:rPr>
        <w:t xml:space="preserve">B; </w:t>
      </w:r>
      <w:r>
        <w:rPr>
          <w:w w:val="105"/>
        </w:rPr>
        <w:t>Sociology 419; Urban Studies</w:t>
      </w:r>
      <w:r>
        <w:rPr>
          <w:spacing w:val="53"/>
          <w:w w:val="105"/>
        </w:rPr>
        <w:t xml:space="preserve"> </w:t>
      </w:r>
      <w:r>
        <w:rPr>
          <w:w w:val="105"/>
        </w:rPr>
        <w:t>401.</w:t>
      </w:r>
    </w:p>
    <w:p w:rsidR="00770151" w:rsidRDefault="00770151">
      <w:pPr>
        <w:pStyle w:val="BodyText"/>
        <w:spacing w:before="3"/>
        <w:rPr>
          <w:sz w:val="24"/>
        </w:rPr>
      </w:pPr>
    </w:p>
    <w:p w:rsidR="00770151" w:rsidRDefault="000839EB">
      <w:pPr>
        <w:pStyle w:val="ListParagraph"/>
        <w:numPr>
          <w:ilvl w:val="0"/>
          <w:numId w:val="1"/>
        </w:numPr>
        <w:tabs>
          <w:tab w:val="left" w:pos="3199"/>
        </w:tabs>
        <w:spacing w:line="259" w:lineRule="auto"/>
        <w:ind w:left="3184" w:right="682" w:hanging="318"/>
        <w:jc w:val="left"/>
      </w:pPr>
      <w:r>
        <w:rPr>
          <w:w w:val="105"/>
        </w:rPr>
        <w:t>THE ARTS AND COMMUNICATION IN AMERICA: American Indian Studies</w:t>
      </w:r>
      <w:r>
        <w:rPr>
          <w:w w:val="105"/>
        </w:rPr>
        <w:t xml:space="preserve"> 132 or Art 41IC; American Indian Studies 330; Art 413A,</w:t>
      </w:r>
      <w:r>
        <w:rPr>
          <w:spacing w:val="41"/>
          <w:w w:val="105"/>
        </w:rPr>
        <w:t xml:space="preserve"> </w:t>
      </w:r>
      <w:r>
        <w:rPr>
          <w:w w:val="105"/>
        </w:rPr>
        <w:t>B;</w:t>
      </w:r>
    </w:p>
    <w:p w:rsidR="00770151" w:rsidRDefault="000839EB">
      <w:pPr>
        <w:pStyle w:val="BodyText"/>
        <w:spacing w:line="266" w:lineRule="auto"/>
        <w:ind w:left="3200" w:firstLine="15"/>
      </w:pPr>
      <w:r>
        <w:rPr>
          <w:w w:val="110"/>
        </w:rPr>
        <w:t>Black Studies</w:t>
      </w:r>
      <w:r>
        <w:rPr>
          <w:w w:val="110"/>
        </w:rPr>
        <w:t xml:space="preserve"> 340; </w:t>
      </w:r>
      <w:r>
        <w:rPr>
          <w:i/>
          <w:w w:val="110"/>
        </w:rPr>
        <w:t xml:space="preserve">no </w:t>
      </w:r>
      <w:r>
        <w:rPr>
          <w:w w:val="110"/>
        </w:rPr>
        <w:t>more than two from English 475, 476, 477A, B, 478; Journalism 115; Music 393; Radio-TV 100, 406.</w:t>
      </w:r>
    </w:p>
    <w:p w:rsidR="00770151" w:rsidRDefault="00770151">
      <w:pPr>
        <w:pStyle w:val="BodyText"/>
        <w:spacing w:before="9"/>
      </w:pPr>
    </w:p>
    <w:p w:rsidR="00770151" w:rsidRDefault="000839EB">
      <w:pPr>
        <w:pStyle w:val="ListParagraph"/>
        <w:numPr>
          <w:ilvl w:val="0"/>
          <w:numId w:val="1"/>
        </w:numPr>
        <w:tabs>
          <w:tab w:val="left" w:pos="3192"/>
          <w:tab w:val="left" w:pos="5849"/>
        </w:tabs>
        <w:spacing w:line="252" w:lineRule="auto"/>
        <w:ind w:left="3184" w:right="492" w:hanging="319"/>
        <w:jc w:val="left"/>
      </w:pP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AMERICAN</w:t>
      </w:r>
      <w:r>
        <w:rPr>
          <w:spacing w:val="7"/>
          <w:w w:val="105"/>
        </w:rPr>
        <w:t xml:space="preserve"> </w:t>
      </w:r>
      <w:r>
        <w:rPr>
          <w:w w:val="105"/>
        </w:rPr>
        <w:t>MIND:</w:t>
      </w:r>
      <w:r>
        <w:rPr>
          <w:w w:val="105"/>
        </w:rPr>
        <w:tab/>
      </w:r>
      <w:r>
        <w:rPr>
          <w:w w:val="105"/>
        </w:rPr>
        <w:t xml:space="preserve">No more than two  from  American  Indian Studies 335, Asian American Studies 380, Black Studies 400, Mexican American Studies 310; no  more  than  two  from  English  474,  476,  477A, </w:t>
      </w:r>
      <w:r>
        <w:rPr>
          <w:w w:val="105"/>
          <w:sz w:val="24"/>
        </w:rPr>
        <w:t xml:space="preserve">B, </w:t>
      </w:r>
      <w:r>
        <w:rPr>
          <w:w w:val="105"/>
        </w:rPr>
        <w:t>478; History 482; Philosophy 304, 316; Political Science</w:t>
      </w:r>
      <w:r>
        <w:rPr>
          <w:spacing w:val="5"/>
          <w:w w:val="105"/>
        </w:rPr>
        <w:t xml:space="preserve"> </w:t>
      </w:r>
      <w:r>
        <w:rPr>
          <w:w w:val="105"/>
        </w:rPr>
        <w:t>375.</w:t>
      </w:r>
    </w:p>
    <w:p w:rsidR="00770151" w:rsidRDefault="00770151">
      <w:pPr>
        <w:pStyle w:val="BodyText"/>
        <w:spacing w:before="8"/>
        <w:rPr>
          <w:sz w:val="24"/>
        </w:rPr>
      </w:pPr>
    </w:p>
    <w:p w:rsidR="00770151" w:rsidRDefault="000839EB">
      <w:pPr>
        <w:pStyle w:val="BodyText"/>
        <w:spacing w:line="256" w:lineRule="auto"/>
        <w:ind w:left="2380" w:right="1019" w:firstLine="17"/>
      </w:pPr>
      <w:r>
        <w:rPr>
          <w:w w:val="110"/>
        </w:rPr>
        <w:t>In li</w:t>
      </w:r>
      <w:r>
        <w:rPr>
          <w:w w:val="110"/>
        </w:rPr>
        <w:t>eu of one of the above thematic sequences, an American Studies major, working closely with an advisor, may design his own elective pattern. This pattern, reflecting a balanced and coherent program, must be approved</w:t>
      </w:r>
      <w:r>
        <w:rPr>
          <w:w w:val="110"/>
        </w:rPr>
        <w:t xml:space="preserve"> by the American Studies Program Director</w:t>
      </w:r>
      <w:r>
        <w:rPr>
          <w:w w:val="110"/>
        </w:rPr>
        <w:t xml:space="preserve"> before the student enrolls </w:t>
      </w:r>
      <w:proofErr w:type="gramStart"/>
      <w:r>
        <w:rPr>
          <w:w w:val="110"/>
        </w:rPr>
        <w:t>for  the</w:t>
      </w:r>
      <w:proofErr w:type="gramEnd"/>
      <w:r>
        <w:rPr>
          <w:w w:val="110"/>
        </w:rPr>
        <w:t xml:space="preserve">  final twelve elective</w:t>
      </w:r>
      <w:r>
        <w:rPr>
          <w:spacing w:val="1"/>
          <w:w w:val="110"/>
        </w:rPr>
        <w:t xml:space="preserve"> </w:t>
      </w:r>
      <w:r>
        <w:rPr>
          <w:w w:val="110"/>
        </w:rPr>
        <w:t>units.</w:t>
      </w:r>
    </w:p>
    <w:p w:rsidR="00770151" w:rsidRDefault="00770151">
      <w:pPr>
        <w:pStyle w:val="BodyText"/>
        <w:spacing w:before="4"/>
        <w:rPr>
          <w:sz w:val="25"/>
        </w:rPr>
      </w:pPr>
    </w:p>
    <w:p w:rsidR="00770151" w:rsidRDefault="000839EB">
      <w:pPr>
        <w:pStyle w:val="BodyText"/>
        <w:ind w:left="1760"/>
      </w:pPr>
      <w:r>
        <w:t>UPPER DIVISION:</w:t>
      </w:r>
    </w:p>
    <w:p w:rsidR="00770151" w:rsidRDefault="00770151">
      <w:pPr>
        <w:pStyle w:val="BodyText"/>
        <w:rPr>
          <w:sz w:val="25"/>
        </w:rPr>
      </w:pPr>
    </w:p>
    <w:p w:rsidR="00770151" w:rsidRDefault="000839EB">
      <w:pPr>
        <w:pStyle w:val="BodyText"/>
        <w:spacing w:before="1"/>
        <w:ind w:left="1745"/>
      </w:pPr>
      <w:r>
        <w:rPr>
          <w:w w:val="110"/>
        </w:rPr>
        <w:t>American Studies 300. The Scope and Methods of American Studies (3)</w:t>
      </w:r>
    </w:p>
    <w:p w:rsidR="00770151" w:rsidRDefault="00770151">
      <w:pPr>
        <w:pStyle w:val="BodyText"/>
        <w:spacing w:before="7"/>
        <w:rPr>
          <w:sz w:val="25"/>
        </w:rPr>
      </w:pPr>
    </w:p>
    <w:p w:rsidR="00770151" w:rsidRDefault="000839EB">
      <w:pPr>
        <w:pStyle w:val="BodyText"/>
        <w:spacing w:line="259" w:lineRule="auto"/>
        <w:ind w:left="2382" w:right="846" w:firstLine="23"/>
      </w:pPr>
      <w:r>
        <w:rPr>
          <w:w w:val="115"/>
        </w:rPr>
        <w:t>Introduction to the interdisciplinary study of American civilization.</w:t>
      </w:r>
      <w:r>
        <w:rPr>
          <w:spacing w:val="62"/>
          <w:w w:val="115"/>
        </w:rPr>
        <w:t xml:space="preserve"> </w:t>
      </w:r>
      <w:r>
        <w:rPr>
          <w:w w:val="115"/>
        </w:rPr>
        <w:t>The course is designed to illustrate</w:t>
      </w:r>
      <w:r>
        <w:rPr>
          <w:w w:val="115"/>
        </w:rPr>
        <w:t xml:space="preserve"> the theory and method of American Studies and to indicate the scope of the field. </w:t>
      </w:r>
      <w:r>
        <w:rPr>
          <w:spacing w:val="62"/>
          <w:w w:val="115"/>
        </w:rPr>
        <w:t xml:space="preserve"> </w:t>
      </w:r>
      <w:r>
        <w:rPr>
          <w:w w:val="115"/>
        </w:rPr>
        <w:t>This class, taken</w:t>
      </w:r>
      <w:r>
        <w:rPr>
          <w:w w:val="115"/>
        </w:rPr>
        <w:t xml:space="preserve"> at the junior</w:t>
      </w:r>
      <w:r>
        <w:rPr>
          <w:w w:val="115"/>
        </w:rPr>
        <w:t xml:space="preserve"> level, is prerequisite to the other two required core</w:t>
      </w:r>
      <w:r>
        <w:rPr>
          <w:spacing w:val="13"/>
          <w:w w:val="115"/>
        </w:rPr>
        <w:t xml:space="preserve"> </w:t>
      </w:r>
      <w:r>
        <w:rPr>
          <w:w w:val="115"/>
        </w:rPr>
        <w:t>courses.</w:t>
      </w:r>
    </w:p>
    <w:p w:rsidR="00770151" w:rsidRDefault="00770151">
      <w:pPr>
        <w:pStyle w:val="BodyText"/>
        <w:spacing w:before="6"/>
        <w:rPr>
          <w:sz w:val="23"/>
        </w:rPr>
      </w:pPr>
    </w:p>
    <w:p w:rsidR="00770151" w:rsidRDefault="000839EB">
      <w:pPr>
        <w:pStyle w:val="BodyText"/>
        <w:ind w:left="1745"/>
      </w:pPr>
      <w:r>
        <w:rPr>
          <w:w w:val="115"/>
        </w:rPr>
        <w:t>American Studies 490.</w:t>
      </w:r>
      <w:r>
        <w:rPr>
          <w:spacing w:val="62"/>
          <w:w w:val="115"/>
        </w:rPr>
        <w:t xml:space="preserve"> </w:t>
      </w:r>
      <w:r>
        <w:rPr>
          <w:w w:val="115"/>
        </w:rPr>
        <w:t>Special Topics in American Civilization (3)</w:t>
      </w:r>
    </w:p>
    <w:p w:rsidR="00770151" w:rsidRDefault="00770151">
      <w:pPr>
        <w:pStyle w:val="BodyText"/>
        <w:spacing w:before="8"/>
        <w:rPr>
          <w:sz w:val="25"/>
        </w:rPr>
      </w:pPr>
    </w:p>
    <w:p w:rsidR="00770151" w:rsidRDefault="000839EB">
      <w:pPr>
        <w:pStyle w:val="BodyText"/>
        <w:spacing w:line="254" w:lineRule="auto"/>
        <w:ind w:left="2382" w:right="1019" w:firstLine="1"/>
      </w:pPr>
      <w:r>
        <w:rPr>
          <w:w w:val="110"/>
        </w:rPr>
        <w:t xml:space="preserve">The intensive study of selected major themes in American civilization using materials drawn from a variety of disciplines. The course  may be  repeated  with a different topic  for  elective  credit  </w:t>
      </w:r>
      <w:r>
        <w:rPr>
          <w:w w:val="110"/>
          <w:sz w:val="23"/>
        </w:rPr>
        <w:t xml:space="preserve">if </w:t>
      </w:r>
      <w:r>
        <w:rPr>
          <w:w w:val="110"/>
        </w:rPr>
        <w:t>appropriate  to  the student's  area of</w:t>
      </w:r>
      <w:r>
        <w:rPr>
          <w:spacing w:val="-2"/>
          <w:w w:val="110"/>
        </w:rPr>
        <w:t xml:space="preserve"> </w:t>
      </w:r>
      <w:r>
        <w:rPr>
          <w:w w:val="110"/>
        </w:rPr>
        <w:t>specializatio</w:t>
      </w:r>
      <w:r>
        <w:rPr>
          <w:w w:val="110"/>
        </w:rPr>
        <w:t>n.</w:t>
      </w:r>
    </w:p>
    <w:p w:rsidR="00770151" w:rsidRDefault="00770151">
      <w:pPr>
        <w:pStyle w:val="BodyText"/>
        <w:spacing w:before="5"/>
        <w:rPr>
          <w:sz w:val="25"/>
        </w:rPr>
      </w:pPr>
    </w:p>
    <w:p w:rsidR="00770151" w:rsidRDefault="000839EB">
      <w:pPr>
        <w:pStyle w:val="BodyText"/>
        <w:ind w:left="1753"/>
      </w:pPr>
      <w:r>
        <w:rPr>
          <w:w w:val="110"/>
        </w:rPr>
        <w:t>American Studies 498. Senior Colloquium in American Studies (3)</w:t>
      </w:r>
    </w:p>
    <w:p w:rsidR="00770151" w:rsidRDefault="00770151">
      <w:pPr>
        <w:pStyle w:val="BodyText"/>
        <w:spacing w:before="8"/>
        <w:rPr>
          <w:sz w:val="25"/>
        </w:rPr>
      </w:pPr>
    </w:p>
    <w:p w:rsidR="00770151" w:rsidRDefault="000839EB">
      <w:pPr>
        <w:pStyle w:val="BodyText"/>
        <w:spacing w:line="259" w:lineRule="auto"/>
        <w:ind w:left="2382" w:right="543" w:firstLine="7"/>
      </w:pPr>
      <w:r>
        <w:rPr>
          <w:w w:val="115"/>
        </w:rPr>
        <w:t xml:space="preserve">The investigation of significant problems in American civilization using inter­ disciplinary methods and materials and culminating in an original research paper or project related to the </w:t>
      </w:r>
      <w:r>
        <w:rPr>
          <w:w w:val="115"/>
        </w:rPr>
        <w:t>student's area of specialization.</w:t>
      </w:r>
      <w:r>
        <w:rPr>
          <w:spacing w:val="62"/>
          <w:w w:val="115"/>
        </w:rPr>
        <w:t xml:space="preserve"> </w:t>
      </w:r>
      <w:r>
        <w:rPr>
          <w:w w:val="115"/>
        </w:rPr>
        <w:t>This</w:t>
      </w:r>
      <w:r>
        <w:rPr>
          <w:spacing w:val="52"/>
          <w:w w:val="115"/>
        </w:rPr>
        <w:t xml:space="preserve"> </w:t>
      </w:r>
      <w:r>
        <w:rPr>
          <w:w w:val="115"/>
        </w:rPr>
        <w:t>course</w:t>
      </w:r>
    </w:p>
    <w:p w:rsidR="00770151" w:rsidRDefault="000839EB">
      <w:pPr>
        <w:pStyle w:val="BodyText"/>
        <w:spacing w:before="3" w:line="266" w:lineRule="auto"/>
        <w:ind w:left="2402" w:right="697" w:firstLine="2"/>
      </w:pPr>
      <w:proofErr w:type="gramStart"/>
      <w:r>
        <w:rPr>
          <w:w w:val="115"/>
        </w:rPr>
        <w:t>is</w:t>
      </w:r>
      <w:proofErr w:type="gramEnd"/>
      <w:r>
        <w:rPr>
          <w:w w:val="115"/>
        </w:rPr>
        <w:t xml:space="preserve"> designed as the capstone to the undergraduate degree program and is open to seniors only.</w:t>
      </w:r>
      <w:r>
        <w:rPr>
          <w:spacing w:val="62"/>
          <w:w w:val="115"/>
        </w:rPr>
        <w:t xml:space="preserve"> </w:t>
      </w:r>
      <w:r>
        <w:rPr>
          <w:w w:val="115"/>
        </w:rPr>
        <w:t>American Studies 300 is prerequisite.</w:t>
      </w:r>
    </w:p>
    <w:p w:rsidR="00770151" w:rsidRDefault="00770151">
      <w:pPr>
        <w:pStyle w:val="BodyText"/>
        <w:spacing w:before="3"/>
        <w:rPr>
          <w:sz w:val="23"/>
        </w:rPr>
      </w:pPr>
    </w:p>
    <w:p w:rsidR="00770151" w:rsidRDefault="000839EB">
      <w:pPr>
        <w:pStyle w:val="BodyText"/>
        <w:spacing w:line="520" w:lineRule="atLeast"/>
        <w:ind w:left="906" w:right="3497" w:firstLine="64"/>
      </w:pPr>
      <w:r>
        <w:rPr>
          <w:w w:val="110"/>
        </w:rPr>
        <w:t xml:space="preserve">Effective upon publication of the 1974-75 General Bulletin. </w:t>
      </w:r>
      <w:proofErr w:type="spellStart"/>
      <w:r>
        <w:rPr>
          <w:w w:val="110"/>
        </w:rPr>
        <w:t>DEG</w:t>
      </w:r>
      <w:proofErr w:type="gramStart"/>
      <w:r>
        <w:rPr>
          <w:w w:val="110"/>
        </w:rPr>
        <w:t>:sn</w:t>
      </w:r>
      <w:proofErr w:type="spellEnd"/>
      <w:proofErr w:type="gramEnd"/>
    </w:p>
    <w:p w:rsidR="00770151" w:rsidRDefault="000839EB">
      <w:pPr>
        <w:pStyle w:val="BodyText"/>
        <w:spacing w:before="28"/>
        <w:ind w:left="869"/>
      </w:pPr>
      <w:r>
        <w:rPr>
          <w:w w:val="115"/>
        </w:rPr>
        <w:t>July 3,</w:t>
      </w:r>
      <w:r>
        <w:rPr>
          <w:spacing w:val="58"/>
          <w:w w:val="115"/>
        </w:rPr>
        <w:t xml:space="preserve"> </w:t>
      </w:r>
      <w:r>
        <w:rPr>
          <w:w w:val="115"/>
        </w:rPr>
        <w:t>197</w:t>
      </w:r>
      <w:r>
        <w:rPr>
          <w:w w:val="115"/>
        </w:rPr>
        <w:t>4</w:t>
      </w:r>
    </w:p>
    <w:sectPr w:rsidR="00770151">
      <w:pgSz w:w="12220" w:h="15670"/>
      <w:pgMar w:top="340" w:right="400" w:bottom="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94A68"/>
    <w:multiLevelType w:val="hybridMultilevel"/>
    <w:tmpl w:val="7A1611BE"/>
    <w:lvl w:ilvl="0" w:tplc="F88EE3E0">
      <w:start w:val="1"/>
      <w:numFmt w:val="lowerLetter"/>
      <w:lvlText w:val="%1."/>
      <w:lvlJc w:val="left"/>
      <w:pPr>
        <w:ind w:left="965" w:hanging="331"/>
        <w:jc w:val="right"/>
      </w:pPr>
      <w:rPr>
        <w:rFonts w:ascii="Times New Roman" w:eastAsia="Times New Roman" w:hAnsi="Times New Roman" w:cs="Times New Roman" w:hint="default"/>
        <w:spacing w:val="-1"/>
        <w:w w:val="95"/>
        <w:sz w:val="22"/>
        <w:szCs w:val="22"/>
      </w:rPr>
    </w:lvl>
    <w:lvl w:ilvl="1" w:tplc="87E4AB46">
      <w:numFmt w:val="bullet"/>
      <w:lvlText w:val="•"/>
      <w:lvlJc w:val="left"/>
      <w:pPr>
        <w:ind w:left="1748" w:hanging="331"/>
      </w:pPr>
      <w:rPr>
        <w:rFonts w:hint="default"/>
      </w:rPr>
    </w:lvl>
    <w:lvl w:ilvl="2" w:tplc="4662848A">
      <w:numFmt w:val="bullet"/>
      <w:lvlText w:val="•"/>
      <w:lvlJc w:val="left"/>
      <w:pPr>
        <w:ind w:left="2536" w:hanging="331"/>
      </w:pPr>
      <w:rPr>
        <w:rFonts w:hint="default"/>
      </w:rPr>
    </w:lvl>
    <w:lvl w:ilvl="3" w:tplc="4028B42C">
      <w:numFmt w:val="bullet"/>
      <w:lvlText w:val="•"/>
      <w:lvlJc w:val="left"/>
      <w:pPr>
        <w:ind w:left="3325" w:hanging="331"/>
      </w:pPr>
      <w:rPr>
        <w:rFonts w:hint="default"/>
      </w:rPr>
    </w:lvl>
    <w:lvl w:ilvl="4" w:tplc="9B162F86">
      <w:numFmt w:val="bullet"/>
      <w:lvlText w:val="•"/>
      <w:lvlJc w:val="left"/>
      <w:pPr>
        <w:ind w:left="4113" w:hanging="331"/>
      </w:pPr>
      <w:rPr>
        <w:rFonts w:hint="default"/>
      </w:rPr>
    </w:lvl>
    <w:lvl w:ilvl="5" w:tplc="6FEC4E5A">
      <w:numFmt w:val="bullet"/>
      <w:lvlText w:val="•"/>
      <w:lvlJc w:val="left"/>
      <w:pPr>
        <w:ind w:left="4901" w:hanging="331"/>
      </w:pPr>
      <w:rPr>
        <w:rFonts w:hint="default"/>
      </w:rPr>
    </w:lvl>
    <w:lvl w:ilvl="6" w:tplc="275669C6">
      <w:numFmt w:val="bullet"/>
      <w:lvlText w:val="•"/>
      <w:lvlJc w:val="left"/>
      <w:pPr>
        <w:ind w:left="5690" w:hanging="331"/>
      </w:pPr>
      <w:rPr>
        <w:rFonts w:hint="default"/>
      </w:rPr>
    </w:lvl>
    <w:lvl w:ilvl="7" w:tplc="2BDE300C">
      <w:numFmt w:val="bullet"/>
      <w:lvlText w:val="•"/>
      <w:lvlJc w:val="left"/>
      <w:pPr>
        <w:ind w:left="6478" w:hanging="331"/>
      </w:pPr>
      <w:rPr>
        <w:rFonts w:hint="default"/>
      </w:rPr>
    </w:lvl>
    <w:lvl w:ilvl="8" w:tplc="928CA664">
      <w:numFmt w:val="bullet"/>
      <w:lvlText w:val="•"/>
      <w:lvlJc w:val="left"/>
      <w:pPr>
        <w:ind w:left="7266" w:hanging="3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70151"/>
    <w:rsid w:val="000839EB"/>
    <w:rsid w:val="0077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6A5C5"/>
  <w15:docId w15:val="{27EA1439-41CA-4E0C-AD92-7EF2BB9C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184" w:right="426" w:hanging="31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680</Words>
  <Characters>3880</Characters>
  <Application>Microsoft Office Word</Application>
  <DocSecurity>0</DocSecurity>
  <Lines>32</Lines>
  <Paragraphs>9</Paragraphs>
  <ScaleCrop>false</ScaleCrop>
  <Company>CSU Long Beach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Quy Hua</cp:lastModifiedBy>
  <cp:revision>2</cp:revision>
  <dcterms:created xsi:type="dcterms:W3CDTF">2018-02-21T22:12:00Z</dcterms:created>
  <dcterms:modified xsi:type="dcterms:W3CDTF">2018-02-21T22:23:00Z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421-Academic Senate</vt:lpwstr>
  </property>
  <property fmtid="{D5CDD505-2E9C-101B-9397-08002B2CF9AE}" pid="4" name="LastSaved">
    <vt:filetime>2017-01-16T00:00:00Z</vt:filetime>
  </property>
</Properties>
</file>