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8009E" w14:textId="77777777" w:rsidR="006159DC" w:rsidRPr="00B72FE3" w:rsidRDefault="006159DC" w:rsidP="006159DC">
      <w:pPr>
        <w:jc w:val="right"/>
      </w:pPr>
      <w:r w:rsidRPr="00B72FE3">
        <w:t>Policy Statement</w:t>
      </w:r>
    </w:p>
    <w:p w14:paraId="24CC84B1" w14:textId="1F9250C5" w:rsidR="006159DC" w:rsidRPr="00B72FE3" w:rsidRDefault="00834CA1" w:rsidP="006159DC">
      <w:pPr>
        <w:jc w:val="right"/>
      </w:pPr>
      <w:r w:rsidRPr="00B72FE3">
        <w:t>17-03</w:t>
      </w:r>
    </w:p>
    <w:p w14:paraId="559E59FB" w14:textId="44A8DF4A" w:rsidR="00337E27" w:rsidRPr="00B72FE3" w:rsidRDefault="00B72FE3" w:rsidP="006159DC">
      <w:pPr>
        <w:jc w:val="right"/>
      </w:pPr>
      <w:r>
        <w:t>April 17</w:t>
      </w:r>
      <w:r w:rsidR="00251420" w:rsidRPr="00B72FE3">
        <w:t>, 2017</w:t>
      </w:r>
    </w:p>
    <w:p w14:paraId="3AF7E0E6" w14:textId="77777777" w:rsidR="006159DC" w:rsidRPr="00B72FE3" w:rsidRDefault="006159DC" w:rsidP="00C55467">
      <w:pPr>
        <w:jc w:val="center"/>
        <w:rPr>
          <w:b/>
        </w:rPr>
      </w:pPr>
    </w:p>
    <w:p w14:paraId="527BA7F4" w14:textId="13C3BDA9" w:rsidR="00C55467" w:rsidRPr="00B72FE3" w:rsidRDefault="00231A30" w:rsidP="0049787C">
      <w:pPr>
        <w:pStyle w:val="Heading1"/>
      </w:pPr>
      <w:r w:rsidRPr="00B72FE3">
        <w:t xml:space="preserve">Minor in </w:t>
      </w:r>
      <w:r w:rsidR="00834CA1" w:rsidRPr="00B72FE3">
        <w:t>Cambodian (</w:t>
      </w:r>
      <w:r w:rsidR="00251420" w:rsidRPr="00B72FE3">
        <w:t>Khmer</w:t>
      </w:r>
      <w:r w:rsidR="00834CA1" w:rsidRPr="00B72FE3">
        <w:t>) Language and Culture</w:t>
      </w:r>
    </w:p>
    <w:p w14:paraId="6CE711A8" w14:textId="77777777" w:rsidR="00C55467" w:rsidRPr="00B72FE3" w:rsidRDefault="00C55467" w:rsidP="00C55467"/>
    <w:p w14:paraId="779D47F3" w14:textId="4D819C09" w:rsidR="00C55467" w:rsidRPr="00B72FE3" w:rsidRDefault="00C55467" w:rsidP="0049787C">
      <w:pPr>
        <w:pStyle w:val="Subtitle"/>
      </w:pPr>
      <w:r w:rsidRPr="00B72FE3">
        <w:t xml:space="preserve">This </w:t>
      </w:r>
      <w:r w:rsidR="00231A30" w:rsidRPr="00B72FE3">
        <w:t xml:space="preserve">policy statement was recommended </w:t>
      </w:r>
      <w:r w:rsidRPr="00B72FE3">
        <w:t xml:space="preserve">by the Academic Senate on </w:t>
      </w:r>
      <w:r w:rsidR="00834CA1" w:rsidRPr="00B72FE3">
        <w:t>February 2, 2017</w:t>
      </w:r>
      <w:r w:rsidR="009B5B94" w:rsidRPr="00B72FE3">
        <w:t xml:space="preserve"> </w:t>
      </w:r>
      <w:r w:rsidRPr="00B72FE3">
        <w:t xml:space="preserve">and </w:t>
      </w:r>
      <w:r w:rsidR="006159DC" w:rsidRPr="00B72FE3">
        <w:t xml:space="preserve">approved by </w:t>
      </w:r>
      <w:r w:rsidRPr="00B72FE3">
        <w:t xml:space="preserve">the </w:t>
      </w:r>
      <w:r w:rsidR="00231A30" w:rsidRPr="00B72FE3">
        <w:t>President</w:t>
      </w:r>
      <w:r w:rsidRPr="00B72FE3">
        <w:t xml:space="preserve"> on </w:t>
      </w:r>
      <w:r w:rsidR="00834CA1" w:rsidRPr="00B72FE3">
        <w:t>February 20, 2017</w:t>
      </w:r>
      <w:r w:rsidRPr="00B72FE3">
        <w:t>.</w:t>
      </w:r>
    </w:p>
    <w:p w14:paraId="67DE2119" w14:textId="77777777" w:rsidR="00C55467" w:rsidRPr="00B72FE3" w:rsidRDefault="00C55467" w:rsidP="00C55467"/>
    <w:p w14:paraId="4FA8A49B" w14:textId="77777777" w:rsidR="00460C5B" w:rsidRPr="00B72FE3" w:rsidRDefault="00460C5B" w:rsidP="0049787C">
      <w:pPr>
        <w:pStyle w:val="Heading2"/>
      </w:pPr>
      <w:r w:rsidRPr="00B72FE3">
        <w:t xml:space="preserve">Program Description </w:t>
      </w:r>
    </w:p>
    <w:p w14:paraId="13BFB710" w14:textId="77777777" w:rsidR="00C55467" w:rsidRPr="00B72FE3" w:rsidRDefault="00C55467" w:rsidP="00C55467"/>
    <w:p w14:paraId="3E208F16" w14:textId="7C05955C" w:rsidR="00834CA1" w:rsidRPr="00B72FE3" w:rsidRDefault="00834CA1" w:rsidP="006C7FD9">
      <w:pPr>
        <w:pStyle w:val="CommentText"/>
      </w:pPr>
      <w:r w:rsidRPr="00B72FE3">
        <w:t xml:space="preserve">The Minor in Cambodian (Khmer) Language and Culture focuses on the study of Cambodian (Khmer) language, culture, and society. It is available to any CSULB student although the minor is directed toward developing the language capacity of Cambodian heritage speakers. A minimum of 18 units is required. Students </w:t>
      </w:r>
      <w:r w:rsidR="006C7FD9" w:rsidRPr="00B72FE3">
        <w:t xml:space="preserve">may take a minimum of 10 units of Cambodian language if the courses are at the upper-division level.  Students may </w:t>
      </w:r>
      <w:r w:rsidRPr="00B72FE3">
        <w:t>choose two upper-division electives</w:t>
      </w:r>
      <w:r w:rsidR="006C7FD9" w:rsidRPr="00B72FE3">
        <w:t xml:space="preserve"> or more language courses to complete the 18-unit minimum requirement</w:t>
      </w:r>
      <w:r w:rsidRPr="00B72FE3">
        <w:t xml:space="preserve"> in consultation with the program advisor. </w:t>
      </w:r>
      <w:r w:rsidR="00B4266A" w:rsidRPr="00B72FE3">
        <w:t>A</w:t>
      </w:r>
      <w:r w:rsidR="006C7FD9" w:rsidRPr="00B72FE3">
        <w:t xml:space="preserve"> </w:t>
      </w:r>
      <w:r w:rsidRPr="00B72FE3">
        <w:t xml:space="preserve"> *C grade in all required and elective courses in the minor is mandatory for continuation in the program.</w:t>
      </w:r>
      <w:r w:rsidR="00AE0D5F" w:rsidRPr="00B72FE3">
        <w:t xml:space="preserve"> </w:t>
      </w:r>
    </w:p>
    <w:p w14:paraId="1F573BB5" w14:textId="77777777" w:rsidR="00834CA1" w:rsidRPr="00B72FE3" w:rsidRDefault="00834CA1" w:rsidP="00834CA1"/>
    <w:p w14:paraId="709A6093" w14:textId="77777777" w:rsidR="00834CA1" w:rsidRDefault="00834CA1" w:rsidP="00834CA1">
      <w:pPr>
        <w:rPr>
          <w:b/>
        </w:rPr>
      </w:pPr>
      <w:r w:rsidRPr="00B72FE3">
        <w:rPr>
          <w:b/>
        </w:rPr>
        <w:t>Requirements</w:t>
      </w:r>
    </w:p>
    <w:p w14:paraId="758E8E1C" w14:textId="77777777" w:rsidR="00225CF2" w:rsidRPr="00B72FE3" w:rsidRDefault="00225CF2" w:rsidP="00834CA1">
      <w:pPr>
        <w:rPr>
          <w:b/>
        </w:rPr>
      </w:pPr>
    </w:p>
    <w:p w14:paraId="1DD2D396" w14:textId="3C0BDF4F" w:rsidR="00982BF7" w:rsidRPr="00225CF2" w:rsidRDefault="00982BF7" w:rsidP="00834CA1">
      <w:r w:rsidRPr="00225CF2">
        <w:t>Lower Division</w:t>
      </w:r>
    </w:p>
    <w:p w14:paraId="4FEFC04D" w14:textId="78EEC1C7" w:rsidR="00982BF7" w:rsidRPr="00B72FE3" w:rsidRDefault="00982BF7" w:rsidP="00834CA1">
      <w:r w:rsidRPr="00B72FE3">
        <w:t>*</w:t>
      </w:r>
      <w:r w:rsidR="00225CF2">
        <w:t>”</w:t>
      </w:r>
      <w:r w:rsidRPr="00B72FE3">
        <w:t>C</w:t>
      </w:r>
      <w:r w:rsidR="00225CF2">
        <w:t>”</w:t>
      </w:r>
      <w:r w:rsidRPr="00B72FE3">
        <w:t xml:space="preserve"> or </w:t>
      </w:r>
      <w:r w:rsidR="00225CF2">
        <w:t>b</w:t>
      </w:r>
      <w:r w:rsidRPr="00B72FE3">
        <w:t>etter</w:t>
      </w:r>
      <w:r w:rsidR="00225CF2">
        <w:t xml:space="preserve"> required</w:t>
      </w:r>
    </w:p>
    <w:p w14:paraId="40371E8E" w14:textId="77777777" w:rsidR="00834CA1" w:rsidRPr="00B72FE3" w:rsidRDefault="00834CA1" w:rsidP="00834CA1"/>
    <w:p w14:paraId="2E82ADEC" w14:textId="679FE18D" w:rsidR="00982BF7" w:rsidRPr="00B72FE3" w:rsidRDefault="00982BF7" w:rsidP="00834CA1">
      <w:pPr>
        <w:rPr>
          <w:i/>
        </w:rPr>
      </w:pPr>
      <w:r w:rsidRPr="00B72FE3">
        <w:rPr>
          <w:i/>
        </w:rPr>
        <w:t xml:space="preserve">Take the following </w:t>
      </w:r>
      <w:r w:rsidR="001E4F73">
        <w:rPr>
          <w:i/>
        </w:rPr>
        <w:t>2</w:t>
      </w:r>
      <w:r w:rsidRPr="00B72FE3">
        <w:rPr>
          <w:i/>
        </w:rPr>
        <w:t xml:space="preserve"> courses: </w:t>
      </w:r>
    </w:p>
    <w:p w14:paraId="6656F081" w14:textId="77777777" w:rsidR="00982BF7" w:rsidRPr="00B72FE3" w:rsidRDefault="00982BF7" w:rsidP="00834CA1"/>
    <w:p w14:paraId="01514BB4" w14:textId="77777777" w:rsidR="00B72FE3" w:rsidRPr="00B72FE3" w:rsidRDefault="00834CA1" w:rsidP="00834CA1">
      <w:pPr>
        <w:pStyle w:val="ListParagraph"/>
        <w:numPr>
          <w:ilvl w:val="0"/>
          <w:numId w:val="9"/>
        </w:numPr>
      </w:pPr>
      <w:r w:rsidRPr="00B72FE3">
        <w:t>KHMR 101 Fundamentals of Khmer (4)</w:t>
      </w:r>
    </w:p>
    <w:p w14:paraId="512A6FDC" w14:textId="77777777" w:rsidR="00B72FE3" w:rsidRPr="00B72FE3" w:rsidRDefault="00FA397C" w:rsidP="00B72FE3">
      <w:pPr>
        <w:pStyle w:val="ListParagraph"/>
      </w:pPr>
      <w:r w:rsidRPr="00B72FE3">
        <w:t>Prerequisites: Linguistic competency equivalent of a beginning Khmer speaker; one GE Foundation course that may be taken concurrently.</w:t>
      </w:r>
    </w:p>
    <w:p w14:paraId="5640A52F" w14:textId="2CC58120" w:rsidR="00B72FE3" w:rsidRPr="00B72FE3" w:rsidRDefault="00B72FE3" w:rsidP="00834CA1">
      <w:pPr>
        <w:pStyle w:val="ListParagraph"/>
        <w:numPr>
          <w:ilvl w:val="0"/>
          <w:numId w:val="9"/>
        </w:numPr>
      </w:pPr>
      <w:r w:rsidRPr="00B72FE3">
        <w:t>KHMR 102</w:t>
      </w:r>
      <w:r w:rsidR="00834CA1" w:rsidRPr="00B72FE3">
        <w:t xml:space="preserve"> Fundamentals of Khmer (4)</w:t>
      </w:r>
    </w:p>
    <w:p w14:paraId="44FABC90" w14:textId="090DEBDF" w:rsidR="00834CA1" w:rsidRPr="00B72FE3" w:rsidRDefault="00FA397C" w:rsidP="00B72FE3">
      <w:pPr>
        <w:pStyle w:val="ListParagraph"/>
      </w:pPr>
      <w:r w:rsidRPr="00B72FE3">
        <w:t>Prerequisites: KHMR 1</w:t>
      </w:r>
      <w:r w:rsidR="00AE0D5F" w:rsidRPr="00B72FE3">
        <w:t>01</w:t>
      </w:r>
      <w:r w:rsidRPr="00B72FE3">
        <w:t xml:space="preserve"> linguistic competency or equivalent.</w:t>
      </w:r>
    </w:p>
    <w:p w14:paraId="1D613288" w14:textId="77777777" w:rsidR="00834CA1" w:rsidRPr="00B72FE3" w:rsidRDefault="00834CA1" w:rsidP="00834CA1"/>
    <w:p w14:paraId="56610E16" w14:textId="440BE9C8" w:rsidR="00982BF7" w:rsidRPr="00B72FE3" w:rsidRDefault="00982BF7" w:rsidP="00834CA1">
      <w:r w:rsidRPr="00B72FE3">
        <w:t>OR</w:t>
      </w:r>
    </w:p>
    <w:p w14:paraId="6178D47E" w14:textId="77777777" w:rsidR="00982BF7" w:rsidRPr="00B72FE3" w:rsidRDefault="00982BF7" w:rsidP="00834CA1"/>
    <w:p w14:paraId="7E04E6D9" w14:textId="1B9E814E" w:rsidR="00B4266A" w:rsidRPr="00B72FE3" w:rsidRDefault="00982BF7" w:rsidP="00834CA1">
      <w:r w:rsidRPr="00B72FE3">
        <w:t>Take at least 10 units of Khmer language courses at the second or third year levels</w:t>
      </w:r>
      <w:r w:rsidR="00917F53" w:rsidRPr="00B72FE3">
        <w:t xml:space="preserve">. </w:t>
      </w:r>
      <w:r w:rsidR="00B4266A" w:rsidRPr="00B72FE3">
        <w:t xml:space="preserve">These courses may </w:t>
      </w:r>
      <w:r w:rsidR="006C7FD9" w:rsidRPr="00B72FE3">
        <w:t>be taken online through the UCB-</w:t>
      </w:r>
      <w:r w:rsidR="00B4266A" w:rsidRPr="00B72FE3">
        <w:t>UCLA-C</w:t>
      </w:r>
      <w:r w:rsidR="006C7FD9" w:rsidRPr="00B72FE3">
        <w:t>SULB  Khmer Language Consortium;</w:t>
      </w:r>
      <w:r w:rsidR="00B4266A" w:rsidRPr="00B72FE3">
        <w:t xml:space="preserve"> the Southeast Asian Studies Summer Institute, </w:t>
      </w:r>
      <w:r w:rsidR="006C7FD9" w:rsidRPr="00B72FE3">
        <w:t>University of Wisconsin Madison;</w:t>
      </w:r>
      <w:r w:rsidR="00B4266A" w:rsidRPr="00B72FE3">
        <w:t xml:space="preserve"> or the University of Hawai’</w:t>
      </w:r>
      <w:r w:rsidR="006C7FD9" w:rsidRPr="00B72FE3">
        <w:t>i</w:t>
      </w:r>
      <w:r w:rsidR="00B4266A" w:rsidRPr="00B72FE3">
        <w:t xml:space="preserve"> at Mano</w:t>
      </w:r>
      <w:r w:rsidR="006C7FD9" w:rsidRPr="00B72FE3">
        <w:t>a Summer  Abroad Program in Camb</w:t>
      </w:r>
      <w:r w:rsidR="00B4266A" w:rsidRPr="00B72FE3">
        <w:t xml:space="preserve">odia: Khmer Language and Culture. </w:t>
      </w:r>
      <w:r w:rsidR="006C7FD9" w:rsidRPr="00B72FE3">
        <w:t>For information about the specific courses, talk to the AAAS Department undergraduate advisor and vis</w:t>
      </w:r>
      <w:r w:rsidR="00DD1B03">
        <w:t xml:space="preserve">it the AAAS Department website at </w:t>
      </w:r>
      <w:hyperlink r:id="rId5" w:history="1">
        <w:r w:rsidR="00DD1B03" w:rsidRPr="00FD59B9">
          <w:rPr>
            <w:rStyle w:val="Hyperlink"/>
          </w:rPr>
          <w:t>http://www.cla.csulb.edu/departments/aaas/</w:t>
        </w:r>
      </w:hyperlink>
      <w:r w:rsidR="00DD1B03">
        <w:t xml:space="preserve"> </w:t>
      </w:r>
    </w:p>
    <w:p w14:paraId="0225A0D5" w14:textId="77777777" w:rsidR="00834CA1" w:rsidRPr="00B72FE3" w:rsidRDefault="00834CA1" w:rsidP="00834CA1"/>
    <w:p w14:paraId="45411E85" w14:textId="77777777" w:rsidR="00540BFE" w:rsidRDefault="00540BFE" w:rsidP="00834CA1">
      <w:pPr>
        <w:rPr>
          <w:b/>
        </w:rPr>
      </w:pPr>
    </w:p>
    <w:p w14:paraId="6E3CAB28" w14:textId="77777777" w:rsidR="00540BFE" w:rsidRDefault="00540BFE" w:rsidP="00834CA1">
      <w:pPr>
        <w:rPr>
          <w:b/>
        </w:rPr>
      </w:pPr>
    </w:p>
    <w:p w14:paraId="287F0B61" w14:textId="77777777" w:rsidR="00540BFE" w:rsidRDefault="00540BFE" w:rsidP="00834CA1">
      <w:pPr>
        <w:rPr>
          <w:b/>
        </w:rPr>
      </w:pPr>
    </w:p>
    <w:p w14:paraId="2CE446CE" w14:textId="77777777" w:rsidR="00540BFE" w:rsidRDefault="00540BFE" w:rsidP="00834CA1">
      <w:pPr>
        <w:rPr>
          <w:b/>
        </w:rPr>
      </w:pPr>
    </w:p>
    <w:p w14:paraId="1B490411" w14:textId="77777777" w:rsidR="00B72FE3" w:rsidRPr="00B72FE3" w:rsidRDefault="00B72FE3" w:rsidP="00834CA1">
      <w:pPr>
        <w:rPr>
          <w:b/>
        </w:rPr>
      </w:pPr>
      <w:bookmarkStart w:id="0" w:name="_GoBack"/>
      <w:bookmarkEnd w:id="0"/>
      <w:r w:rsidRPr="00B72FE3">
        <w:rPr>
          <w:b/>
        </w:rPr>
        <w:lastRenderedPageBreak/>
        <w:t>Electives</w:t>
      </w:r>
    </w:p>
    <w:p w14:paraId="1A349E80" w14:textId="5B2DB00E" w:rsidR="00B72FE3" w:rsidRPr="00B72FE3" w:rsidRDefault="00834CA1" w:rsidP="00834CA1">
      <w:r w:rsidRPr="00B72FE3">
        <w:t xml:space="preserve"> </w:t>
      </w:r>
    </w:p>
    <w:p w14:paraId="7897BB41" w14:textId="6FB146C6" w:rsidR="00834CA1" w:rsidRPr="00B72FE3" w:rsidRDefault="00834CA1" w:rsidP="00834CA1">
      <w:pPr>
        <w:rPr>
          <w:i/>
        </w:rPr>
      </w:pPr>
      <w:r w:rsidRPr="00B72FE3">
        <w:rPr>
          <w:i/>
        </w:rPr>
        <w:t>Choose up to two CSULB upper-division courses:</w:t>
      </w:r>
    </w:p>
    <w:p w14:paraId="6FF7AF70" w14:textId="77777777" w:rsidR="00834CA1" w:rsidRPr="00B72FE3" w:rsidRDefault="00834CA1" w:rsidP="00834CA1"/>
    <w:p w14:paraId="0C125227" w14:textId="240E0B9A" w:rsidR="00834CA1" w:rsidRPr="00B72FE3" w:rsidRDefault="00B72FE3" w:rsidP="00B72FE3">
      <w:pPr>
        <w:pStyle w:val="ListParagraph"/>
        <w:numPr>
          <w:ilvl w:val="0"/>
          <w:numId w:val="9"/>
        </w:numPr>
      </w:pPr>
      <w:r w:rsidRPr="00B72FE3">
        <w:t>A/ST 307</w:t>
      </w:r>
      <w:r w:rsidR="00834CA1" w:rsidRPr="00B72FE3">
        <w:t xml:space="preserve"> Modern Asia (3)</w:t>
      </w:r>
    </w:p>
    <w:p w14:paraId="7EA97D0A" w14:textId="56C95D91" w:rsidR="00B50FBA" w:rsidRPr="00B72FE3" w:rsidRDefault="00B50FBA" w:rsidP="00B72FE3">
      <w:pPr>
        <w:pStyle w:val="ListParagraph"/>
      </w:pPr>
      <w:r w:rsidRPr="00B72FE3">
        <w:t>Prerequisites: GE Foundation requirements, one or more Explorations courses, and upper-division standing.</w:t>
      </w:r>
    </w:p>
    <w:p w14:paraId="617320F9" w14:textId="25B9B588" w:rsidR="00834CA1" w:rsidRPr="00B72FE3" w:rsidRDefault="00B72FE3" w:rsidP="00B72FE3">
      <w:pPr>
        <w:pStyle w:val="ListParagraph"/>
        <w:numPr>
          <w:ilvl w:val="0"/>
          <w:numId w:val="9"/>
        </w:numPr>
      </w:pPr>
      <w:r w:rsidRPr="00B72FE3">
        <w:t>A/ST 309</w:t>
      </w:r>
      <w:r w:rsidR="00834CA1" w:rsidRPr="00B72FE3">
        <w:t xml:space="preserve"> Asia and Globalization (3)</w:t>
      </w:r>
    </w:p>
    <w:p w14:paraId="18C4D696" w14:textId="63759484" w:rsidR="00834CA1" w:rsidRPr="00B72FE3" w:rsidRDefault="00B50FBA" w:rsidP="00B72FE3">
      <w:pPr>
        <w:pStyle w:val="ListParagraph"/>
      </w:pPr>
      <w:r w:rsidRPr="00B72FE3">
        <w:t>Prerequisites: GE Foundation requirements, one or more Explorations courses, and upper-division standing.</w:t>
      </w:r>
    </w:p>
    <w:p w14:paraId="52690212" w14:textId="145F9720" w:rsidR="00834CA1" w:rsidRPr="00B72FE3" w:rsidRDefault="00834CA1" w:rsidP="00B72FE3">
      <w:pPr>
        <w:pStyle w:val="ListParagraph"/>
        <w:numPr>
          <w:ilvl w:val="0"/>
          <w:numId w:val="9"/>
        </w:numPr>
      </w:pPr>
      <w:r w:rsidRPr="00B72FE3">
        <w:t>A/ST 336</w:t>
      </w:r>
      <w:r w:rsidR="00B72FE3" w:rsidRPr="00B72FE3">
        <w:t xml:space="preserve"> </w:t>
      </w:r>
      <w:r w:rsidR="006B712A" w:rsidRPr="00B72FE3">
        <w:t>Politics and Literature in Southe</w:t>
      </w:r>
      <w:r w:rsidR="00B72FE3" w:rsidRPr="00B72FE3">
        <w:t>a</w:t>
      </w:r>
      <w:r w:rsidR="006B712A" w:rsidRPr="00B72FE3">
        <w:t xml:space="preserve">st Asia </w:t>
      </w:r>
      <w:r w:rsidRPr="00B72FE3">
        <w:t>(3</w:t>
      </w:r>
      <w:r w:rsidR="00B72FE3" w:rsidRPr="00B72FE3">
        <w:t>)</w:t>
      </w:r>
    </w:p>
    <w:p w14:paraId="1FAC0C7B" w14:textId="3577FA48" w:rsidR="00B50FBA" w:rsidRPr="00B72FE3" w:rsidRDefault="00B50FBA" w:rsidP="00B72FE3">
      <w:pPr>
        <w:pStyle w:val="ListParagraph"/>
      </w:pPr>
      <w:r w:rsidRPr="00B72FE3">
        <w:t>Prerequisites: GE Foundation requirements, one or more Explorations courses, and upper-division standing. Students must have scored 11 or higher on the GWAR Placement Examination or completed the necessary portfolio course that is a prerequisite for a GWAR Writing Intensive Capstone.</w:t>
      </w:r>
    </w:p>
    <w:p w14:paraId="7997F056" w14:textId="0C2B3F8B" w:rsidR="00834CA1" w:rsidRPr="00B72FE3" w:rsidRDefault="00B72FE3" w:rsidP="00B72FE3">
      <w:pPr>
        <w:pStyle w:val="ListParagraph"/>
        <w:numPr>
          <w:ilvl w:val="0"/>
          <w:numId w:val="9"/>
        </w:numPr>
      </w:pPr>
      <w:r w:rsidRPr="00B72FE3">
        <w:t xml:space="preserve">A/ST 490 Special </w:t>
      </w:r>
      <w:r w:rsidR="00834CA1" w:rsidRPr="00B72FE3">
        <w:t>Topics in Asian Studies</w:t>
      </w:r>
      <w:r w:rsidR="009637F6" w:rsidRPr="00B72FE3">
        <w:t xml:space="preserve"> (1-5)</w:t>
      </w:r>
      <w:r w:rsidR="00834CA1" w:rsidRPr="00B72FE3">
        <w:t xml:space="preserve"> </w:t>
      </w:r>
    </w:p>
    <w:p w14:paraId="54EC0342" w14:textId="689E42A7" w:rsidR="00834CA1" w:rsidRPr="00B72FE3" w:rsidRDefault="00B50FBA" w:rsidP="00B72FE3">
      <w:pPr>
        <w:pStyle w:val="ListParagraph"/>
      </w:pPr>
      <w:r w:rsidRPr="00B72FE3">
        <w:t>Prerequisites: None</w:t>
      </w:r>
    </w:p>
    <w:p w14:paraId="7D45EA18" w14:textId="424888CF" w:rsidR="00834CA1" w:rsidRPr="00B72FE3" w:rsidRDefault="00834CA1" w:rsidP="00B72FE3">
      <w:pPr>
        <w:pStyle w:val="ListParagraph"/>
        <w:numPr>
          <w:ilvl w:val="0"/>
          <w:numId w:val="9"/>
        </w:numPr>
      </w:pPr>
      <w:r w:rsidRPr="00B72FE3">
        <w:t>ASAM 334 Cambodian American Experience (3)</w:t>
      </w:r>
    </w:p>
    <w:p w14:paraId="61F3CFE7" w14:textId="77777777" w:rsidR="00B50FBA" w:rsidRPr="00B72FE3" w:rsidRDefault="00B50FBA" w:rsidP="00B72FE3">
      <w:pPr>
        <w:pStyle w:val="ListParagraph"/>
      </w:pPr>
      <w:r w:rsidRPr="00B72FE3">
        <w:t>Prerequisites: None</w:t>
      </w:r>
    </w:p>
    <w:p w14:paraId="72D36B11" w14:textId="4BE599C2" w:rsidR="00834CA1" w:rsidRPr="00B72FE3" w:rsidRDefault="00834CA1" w:rsidP="00B72FE3">
      <w:pPr>
        <w:pStyle w:val="ListParagraph"/>
        <w:numPr>
          <w:ilvl w:val="0"/>
          <w:numId w:val="9"/>
        </w:numPr>
      </w:pPr>
      <w:r w:rsidRPr="00B72FE3">
        <w:t>EDEL 434 Cambodian Culture, Education, and Diaspora (</w:t>
      </w:r>
      <w:r w:rsidR="00B72FE3" w:rsidRPr="00B72FE3">
        <w:t>1-</w:t>
      </w:r>
      <w:r w:rsidRPr="00B72FE3">
        <w:t>3)</w:t>
      </w:r>
    </w:p>
    <w:p w14:paraId="617BCE92" w14:textId="77777777" w:rsidR="00B50FBA" w:rsidRPr="00B72FE3" w:rsidRDefault="00B50FBA" w:rsidP="00B72FE3">
      <w:pPr>
        <w:pStyle w:val="ListParagraph"/>
      </w:pPr>
      <w:r w:rsidRPr="00B72FE3">
        <w:t>Prerequisites: None</w:t>
      </w:r>
    </w:p>
    <w:p w14:paraId="13FD8094" w14:textId="70E63E01" w:rsidR="00D501CB" w:rsidRPr="00B72FE3" w:rsidRDefault="00834CA1" w:rsidP="00B72FE3">
      <w:pPr>
        <w:pStyle w:val="ListParagraph"/>
        <w:numPr>
          <w:ilvl w:val="0"/>
          <w:numId w:val="9"/>
        </w:numPr>
      </w:pPr>
      <w:r w:rsidRPr="00B72FE3">
        <w:t>ART 375 Art and Social Action</w:t>
      </w:r>
      <w:r w:rsidR="00B72FE3" w:rsidRPr="00B72FE3">
        <w:t>:</w:t>
      </w:r>
      <w:r w:rsidRPr="00B72FE3">
        <w:t xml:space="preserve"> </w:t>
      </w:r>
      <w:r w:rsidR="00FE640A" w:rsidRPr="00B72FE3">
        <w:t>A Global Perspective</w:t>
      </w:r>
      <w:r w:rsidR="00B72FE3" w:rsidRPr="00B72FE3">
        <w:t xml:space="preserve"> (</w:t>
      </w:r>
      <w:r w:rsidRPr="00B72FE3">
        <w:t>3)</w:t>
      </w:r>
      <w:r w:rsidR="00FC1ACB" w:rsidRPr="00B72FE3">
        <w:t xml:space="preserve"> </w:t>
      </w:r>
    </w:p>
    <w:p w14:paraId="27527682" w14:textId="2D4F0DDA" w:rsidR="00BB6679" w:rsidRPr="00B72FE3" w:rsidRDefault="00B50FBA" w:rsidP="00B72FE3">
      <w:pPr>
        <w:pStyle w:val="ListParagraph"/>
      </w:pPr>
      <w:r w:rsidRPr="00B72FE3">
        <w:t>Prerequisite: Upper-division standing.</w:t>
      </w:r>
    </w:p>
    <w:p w14:paraId="4CD33D22" w14:textId="77777777" w:rsidR="00B50FBA" w:rsidRPr="00B72FE3" w:rsidRDefault="00B50FBA"/>
    <w:p w14:paraId="17CB6DF1" w14:textId="6593ADCC" w:rsidR="006159DC" w:rsidRPr="00B72FE3" w:rsidRDefault="007A5079">
      <w:r w:rsidRPr="00B72FE3">
        <w:t xml:space="preserve">EFFECTIVE: </w:t>
      </w:r>
      <w:r w:rsidR="008D721C" w:rsidRPr="00B72FE3">
        <w:t>Fall 2017</w:t>
      </w:r>
    </w:p>
    <w:p w14:paraId="51674137" w14:textId="77777777" w:rsidR="00055DB3" w:rsidRPr="00055DB3" w:rsidRDefault="00055DB3">
      <w:pPr>
        <w:rPr>
          <w:b/>
        </w:rPr>
      </w:pPr>
    </w:p>
    <w:p w14:paraId="724579FC" w14:textId="1B9CE439" w:rsidR="006159DC" w:rsidRPr="00055DB3" w:rsidRDefault="006159DC" w:rsidP="006159DC">
      <w:pPr>
        <w:rPr>
          <w:rFonts w:eastAsia="Times New Roman"/>
          <w:color w:val="333333"/>
        </w:rPr>
      </w:pPr>
      <w:r w:rsidRPr="00055DB3">
        <w:rPr>
          <w:rFonts w:eastAsia="Times New Roman"/>
          <w:color w:val="333333"/>
        </w:rPr>
        <w:t>Campus Code: </w:t>
      </w:r>
      <w:r w:rsidR="001A780E" w:rsidRPr="001A780E">
        <w:rPr>
          <w:rFonts w:eastAsia="Times New Roman"/>
          <w:color w:val="333333"/>
        </w:rPr>
        <w:t>A/STUM05U1</w:t>
      </w:r>
    </w:p>
    <w:p w14:paraId="6E65A4AA" w14:textId="126AC595" w:rsidR="006159DC" w:rsidRPr="00055DB3" w:rsidRDefault="001C0600" w:rsidP="006159DC">
      <w:pPr>
        <w:rPr>
          <w:rFonts w:eastAsia="Times New Roman"/>
          <w:color w:val="333333"/>
        </w:rPr>
      </w:pPr>
      <w:r w:rsidRPr="00055DB3">
        <w:rPr>
          <w:rFonts w:eastAsia="Times New Roman"/>
          <w:color w:val="333333"/>
        </w:rPr>
        <w:t>College: </w:t>
      </w:r>
      <w:r w:rsidR="001B1ADC">
        <w:rPr>
          <w:rFonts w:eastAsia="Times New Roman"/>
          <w:color w:val="333333"/>
        </w:rPr>
        <w:t>28</w:t>
      </w:r>
    </w:p>
    <w:p w14:paraId="4C6B1228" w14:textId="77777777" w:rsidR="006159DC" w:rsidRPr="00055DB3" w:rsidRDefault="006159DC" w:rsidP="006159DC">
      <w:pPr>
        <w:rPr>
          <w:rFonts w:eastAsia="Times New Roman"/>
          <w:color w:val="333333"/>
        </w:rPr>
      </w:pPr>
    </w:p>
    <w:p w14:paraId="42A460DF" w14:textId="78F1CFE5" w:rsidR="000A601F" w:rsidRPr="00055DB3" w:rsidRDefault="000A601F" w:rsidP="006159DC">
      <w:pPr>
        <w:rPr>
          <w:b/>
        </w:rPr>
      </w:pPr>
      <w:r w:rsidRPr="00055DB3">
        <w:rPr>
          <w:rFonts w:eastAsia="Times New Roman"/>
          <w:color w:val="333333"/>
        </w:rPr>
        <w:t xml:space="preserve">PS </w:t>
      </w:r>
      <w:r w:rsidR="00834CA1">
        <w:rPr>
          <w:rFonts w:eastAsia="Times New Roman"/>
          <w:color w:val="333333"/>
        </w:rPr>
        <w:t>17-03</w:t>
      </w:r>
    </w:p>
    <w:sectPr w:rsidR="000A601F" w:rsidRPr="0005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92A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6AA"/>
    <w:multiLevelType w:val="multilevel"/>
    <w:tmpl w:val="B3D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749BD"/>
    <w:multiLevelType w:val="hybridMultilevel"/>
    <w:tmpl w:val="5FE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B1B83"/>
    <w:multiLevelType w:val="hybridMultilevel"/>
    <w:tmpl w:val="3D54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E06EC"/>
    <w:multiLevelType w:val="hybridMultilevel"/>
    <w:tmpl w:val="9C782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A03534"/>
    <w:multiLevelType w:val="hybridMultilevel"/>
    <w:tmpl w:val="B3F2D5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3A42052"/>
    <w:multiLevelType w:val="hybridMultilevel"/>
    <w:tmpl w:val="611E3368"/>
    <w:lvl w:ilvl="0" w:tplc="1F54274E">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D87CFC"/>
    <w:multiLevelType w:val="hybridMultilevel"/>
    <w:tmpl w:val="81E82BDE"/>
    <w:lvl w:ilvl="0" w:tplc="828C9ACE">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FF5E49"/>
    <w:multiLevelType w:val="hybridMultilevel"/>
    <w:tmpl w:val="FF4EF176"/>
    <w:lvl w:ilvl="0" w:tplc="6DB4007C">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67"/>
    <w:rsid w:val="00017403"/>
    <w:rsid w:val="00055DB3"/>
    <w:rsid w:val="000A601F"/>
    <w:rsid w:val="000B6896"/>
    <w:rsid w:val="000D3876"/>
    <w:rsid w:val="000E1BC4"/>
    <w:rsid w:val="0010705C"/>
    <w:rsid w:val="001333DA"/>
    <w:rsid w:val="00160898"/>
    <w:rsid w:val="001676E8"/>
    <w:rsid w:val="001A780E"/>
    <w:rsid w:val="001B1ADC"/>
    <w:rsid w:val="001C0600"/>
    <w:rsid w:val="001E4F73"/>
    <w:rsid w:val="001E6408"/>
    <w:rsid w:val="00225CF2"/>
    <w:rsid w:val="00231A30"/>
    <w:rsid w:val="00234517"/>
    <w:rsid w:val="002349AC"/>
    <w:rsid w:val="00251420"/>
    <w:rsid w:val="00265A11"/>
    <w:rsid w:val="0032388B"/>
    <w:rsid w:val="00326551"/>
    <w:rsid w:val="00327514"/>
    <w:rsid w:val="00337E27"/>
    <w:rsid w:val="00386BCE"/>
    <w:rsid w:val="003936DE"/>
    <w:rsid w:val="003F1858"/>
    <w:rsid w:val="004002FC"/>
    <w:rsid w:val="00441766"/>
    <w:rsid w:val="00460C5B"/>
    <w:rsid w:val="004872D3"/>
    <w:rsid w:val="0049787C"/>
    <w:rsid w:val="004E7C7E"/>
    <w:rsid w:val="00540BFE"/>
    <w:rsid w:val="00560500"/>
    <w:rsid w:val="005817D8"/>
    <w:rsid w:val="005B3D9B"/>
    <w:rsid w:val="006159DC"/>
    <w:rsid w:val="00634E3A"/>
    <w:rsid w:val="00667F05"/>
    <w:rsid w:val="00671575"/>
    <w:rsid w:val="00673936"/>
    <w:rsid w:val="00693E2A"/>
    <w:rsid w:val="006B712A"/>
    <w:rsid w:val="006C7FD9"/>
    <w:rsid w:val="00720DE8"/>
    <w:rsid w:val="00724182"/>
    <w:rsid w:val="00787400"/>
    <w:rsid w:val="007A5079"/>
    <w:rsid w:val="007C7CDE"/>
    <w:rsid w:val="00807D37"/>
    <w:rsid w:val="00834CA1"/>
    <w:rsid w:val="00865C65"/>
    <w:rsid w:val="0088423B"/>
    <w:rsid w:val="008C5BCC"/>
    <w:rsid w:val="008C682A"/>
    <w:rsid w:val="008D721C"/>
    <w:rsid w:val="00917F53"/>
    <w:rsid w:val="009627AE"/>
    <w:rsid w:val="009637F6"/>
    <w:rsid w:val="00982BF7"/>
    <w:rsid w:val="009B4FE7"/>
    <w:rsid w:val="009B5B94"/>
    <w:rsid w:val="009C5186"/>
    <w:rsid w:val="00A16F5E"/>
    <w:rsid w:val="00AA6AC5"/>
    <w:rsid w:val="00AE0D5F"/>
    <w:rsid w:val="00AE7FD7"/>
    <w:rsid w:val="00B4266A"/>
    <w:rsid w:val="00B457B1"/>
    <w:rsid w:val="00B50FBA"/>
    <w:rsid w:val="00B72FE3"/>
    <w:rsid w:val="00BB6679"/>
    <w:rsid w:val="00BE109F"/>
    <w:rsid w:val="00BE2C01"/>
    <w:rsid w:val="00BE6569"/>
    <w:rsid w:val="00C06EF1"/>
    <w:rsid w:val="00C55467"/>
    <w:rsid w:val="00C820F3"/>
    <w:rsid w:val="00CB0441"/>
    <w:rsid w:val="00CC0A06"/>
    <w:rsid w:val="00CF400E"/>
    <w:rsid w:val="00D05DCD"/>
    <w:rsid w:val="00D43B32"/>
    <w:rsid w:val="00D46DD1"/>
    <w:rsid w:val="00D501CB"/>
    <w:rsid w:val="00D82F11"/>
    <w:rsid w:val="00DC131E"/>
    <w:rsid w:val="00DD1B03"/>
    <w:rsid w:val="00DD597D"/>
    <w:rsid w:val="00DF33EC"/>
    <w:rsid w:val="00E21B2C"/>
    <w:rsid w:val="00E47038"/>
    <w:rsid w:val="00E82A24"/>
    <w:rsid w:val="00EE49D0"/>
    <w:rsid w:val="00EE7A58"/>
    <w:rsid w:val="00F0544F"/>
    <w:rsid w:val="00FA397C"/>
    <w:rsid w:val="00FC1981"/>
    <w:rsid w:val="00FC1ACB"/>
    <w:rsid w:val="00FE64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6A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546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9787C"/>
    <w:pPr>
      <w:jc w:val="center"/>
      <w:outlineLvl w:val="0"/>
    </w:pPr>
    <w:rPr>
      <w:b/>
    </w:rPr>
  </w:style>
  <w:style w:type="paragraph" w:styleId="Heading2">
    <w:name w:val="heading 2"/>
    <w:basedOn w:val="Normal"/>
    <w:next w:val="Normal"/>
    <w:link w:val="Heading2Char"/>
    <w:uiPriority w:val="9"/>
    <w:unhideWhenUsed/>
    <w:qFormat/>
    <w:rsid w:val="0049787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467"/>
    <w:pPr>
      <w:ind w:left="720"/>
    </w:pPr>
  </w:style>
  <w:style w:type="paragraph" w:styleId="PlainText">
    <w:name w:val="Plain Text"/>
    <w:basedOn w:val="Normal"/>
    <w:link w:val="PlainTextChar"/>
    <w:uiPriority w:val="99"/>
    <w:semiHidden/>
    <w:unhideWhenUsed/>
    <w:rsid w:val="00C55467"/>
    <w:rPr>
      <w:rFonts w:ascii="Times" w:hAnsi="Times" w:cs="Consolas"/>
      <w:sz w:val="22"/>
      <w:szCs w:val="21"/>
    </w:rPr>
  </w:style>
  <w:style w:type="character" w:customStyle="1" w:styleId="PlainTextChar">
    <w:name w:val="Plain Text Char"/>
    <w:basedOn w:val="DefaultParagraphFont"/>
    <w:link w:val="PlainText"/>
    <w:uiPriority w:val="99"/>
    <w:semiHidden/>
    <w:rsid w:val="00C55467"/>
    <w:rPr>
      <w:rFonts w:ascii="Times" w:hAnsi="Times" w:cs="Consolas"/>
      <w:szCs w:val="21"/>
    </w:rPr>
  </w:style>
  <w:style w:type="character" w:styleId="Hyperlink">
    <w:name w:val="Hyperlink"/>
    <w:basedOn w:val="DefaultParagraphFont"/>
    <w:uiPriority w:val="99"/>
    <w:unhideWhenUsed/>
    <w:rsid w:val="00C55467"/>
    <w:rPr>
      <w:color w:val="0000FF"/>
      <w:u w:val="single"/>
    </w:rPr>
  </w:style>
  <w:style w:type="character" w:customStyle="1" w:styleId="ListParagraphChar">
    <w:name w:val="List Paragraph Char"/>
    <w:link w:val="ListParagraph"/>
    <w:uiPriority w:val="34"/>
    <w:rsid w:val="001333D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E1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C4"/>
    <w:rPr>
      <w:rFonts w:ascii="Segoe UI" w:hAnsi="Segoe UI" w:cs="Segoe UI"/>
      <w:sz w:val="18"/>
      <w:szCs w:val="18"/>
    </w:rPr>
  </w:style>
  <w:style w:type="paragraph" w:styleId="NormalWeb">
    <w:name w:val="Normal (Web)"/>
    <w:basedOn w:val="Normal"/>
    <w:uiPriority w:val="99"/>
    <w:semiHidden/>
    <w:unhideWhenUsed/>
    <w:rsid w:val="006159DC"/>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49787C"/>
    <w:rPr>
      <w:rFonts w:ascii="Times New Roman" w:hAnsi="Times New Roman" w:cs="Times New Roman"/>
      <w:b/>
      <w:sz w:val="24"/>
      <w:szCs w:val="24"/>
    </w:rPr>
  </w:style>
  <w:style w:type="paragraph" w:styleId="DocumentMap">
    <w:name w:val="Document Map"/>
    <w:basedOn w:val="Normal"/>
    <w:link w:val="DocumentMapChar"/>
    <w:uiPriority w:val="99"/>
    <w:semiHidden/>
    <w:unhideWhenUsed/>
    <w:rsid w:val="0049787C"/>
    <w:rPr>
      <w:rFonts w:ascii="Lucida Grande" w:hAnsi="Lucida Grande" w:cs="Lucida Grande"/>
    </w:rPr>
  </w:style>
  <w:style w:type="character" w:customStyle="1" w:styleId="DocumentMapChar">
    <w:name w:val="Document Map Char"/>
    <w:basedOn w:val="DefaultParagraphFont"/>
    <w:link w:val="DocumentMap"/>
    <w:uiPriority w:val="99"/>
    <w:semiHidden/>
    <w:rsid w:val="0049787C"/>
    <w:rPr>
      <w:rFonts w:ascii="Lucida Grande" w:hAnsi="Lucida Grande" w:cs="Lucida Grande"/>
      <w:sz w:val="24"/>
      <w:szCs w:val="24"/>
    </w:rPr>
  </w:style>
  <w:style w:type="character" w:customStyle="1" w:styleId="Heading2Char">
    <w:name w:val="Heading 2 Char"/>
    <w:basedOn w:val="DefaultParagraphFont"/>
    <w:link w:val="Heading2"/>
    <w:uiPriority w:val="9"/>
    <w:rsid w:val="0049787C"/>
    <w:rPr>
      <w:rFonts w:ascii="Times New Roman" w:hAnsi="Times New Roman" w:cs="Times New Roman"/>
      <w:b/>
      <w:sz w:val="24"/>
      <w:szCs w:val="24"/>
    </w:rPr>
  </w:style>
  <w:style w:type="paragraph" w:styleId="Subtitle">
    <w:name w:val="Subtitle"/>
    <w:basedOn w:val="Normal"/>
    <w:next w:val="Normal"/>
    <w:link w:val="SubtitleChar"/>
    <w:uiPriority w:val="11"/>
    <w:qFormat/>
    <w:rsid w:val="0049787C"/>
  </w:style>
  <w:style w:type="character" w:customStyle="1" w:styleId="SubtitleChar">
    <w:name w:val="Subtitle Char"/>
    <w:basedOn w:val="DefaultParagraphFont"/>
    <w:link w:val="Subtitle"/>
    <w:uiPriority w:val="11"/>
    <w:rsid w:val="0049787C"/>
    <w:rPr>
      <w:rFonts w:ascii="Times New Roman" w:hAnsi="Times New Roman" w:cs="Times New Roman"/>
      <w:sz w:val="24"/>
      <w:szCs w:val="24"/>
    </w:rPr>
  </w:style>
  <w:style w:type="paragraph" w:styleId="CommentText">
    <w:name w:val="annotation text"/>
    <w:basedOn w:val="Normal"/>
    <w:link w:val="CommentTextChar"/>
    <w:uiPriority w:val="99"/>
    <w:unhideWhenUsed/>
    <w:rsid w:val="00AE0D5F"/>
  </w:style>
  <w:style w:type="character" w:customStyle="1" w:styleId="CommentTextChar">
    <w:name w:val="Comment Text Char"/>
    <w:basedOn w:val="DefaultParagraphFont"/>
    <w:link w:val="CommentText"/>
    <w:uiPriority w:val="99"/>
    <w:rsid w:val="00AE0D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5841">
      <w:bodyDiv w:val="1"/>
      <w:marLeft w:val="0"/>
      <w:marRight w:val="0"/>
      <w:marTop w:val="0"/>
      <w:marBottom w:val="0"/>
      <w:divBdr>
        <w:top w:val="none" w:sz="0" w:space="0" w:color="auto"/>
        <w:left w:val="none" w:sz="0" w:space="0" w:color="auto"/>
        <w:bottom w:val="none" w:sz="0" w:space="0" w:color="auto"/>
        <w:right w:val="none" w:sz="0" w:space="0" w:color="auto"/>
      </w:divBdr>
    </w:div>
    <w:div w:id="703941333">
      <w:bodyDiv w:val="1"/>
      <w:marLeft w:val="0"/>
      <w:marRight w:val="0"/>
      <w:marTop w:val="0"/>
      <w:marBottom w:val="0"/>
      <w:divBdr>
        <w:top w:val="none" w:sz="0" w:space="0" w:color="auto"/>
        <w:left w:val="none" w:sz="0" w:space="0" w:color="auto"/>
        <w:bottom w:val="none" w:sz="0" w:space="0" w:color="auto"/>
        <w:right w:val="none" w:sz="0" w:space="0" w:color="auto"/>
      </w:divBdr>
    </w:div>
    <w:div w:id="771246103">
      <w:bodyDiv w:val="1"/>
      <w:marLeft w:val="0"/>
      <w:marRight w:val="0"/>
      <w:marTop w:val="0"/>
      <w:marBottom w:val="0"/>
      <w:divBdr>
        <w:top w:val="none" w:sz="0" w:space="0" w:color="auto"/>
        <w:left w:val="none" w:sz="0" w:space="0" w:color="auto"/>
        <w:bottom w:val="none" w:sz="0" w:space="0" w:color="auto"/>
        <w:right w:val="none" w:sz="0" w:space="0" w:color="auto"/>
      </w:divBdr>
    </w:div>
    <w:div w:id="1270236097">
      <w:bodyDiv w:val="1"/>
      <w:marLeft w:val="0"/>
      <w:marRight w:val="0"/>
      <w:marTop w:val="0"/>
      <w:marBottom w:val="0"/>
      <w:divBdr>
        <w:top w:val="none" w:sz="0" w:space="0" w:color="auto"/>
        <w:left w:val="none" w:sz="0" w:space="0" w:color="auto"/>
        <w:bottom w:val="none" w:sz="0" w:space="0" w:color="auto"/>
        <w:right w:val="none" w:sz="0" w:space="0" w:color="auto"/>
      </w:divBdr>
    </w:div>
    <w:div w:id="1499611537">
      <w:bodyDiv w:val="1"/>
      <w:marLeft w:val="0"/>
      <w:marRight w:val="0"/>
      <w:marTop w:val="0"/>
      <w:marBottom w:val="0"/>
      <w:divBdr>
        <w:top w:val="none" w:sz="0" w:space="0" w:color="auto"/>
        <w:left w:val="none" w:sz="0" w:space="0" w:color="auto"/>
        <w:bottom w:val="none" w:sz="0" w:space="0" w:color="auto"/>
        <w:right w:val="none" w:sz="0" w:space="0" w:color="auto"/>
      </w:divBdr>
    </w:div>
    <w:div w:id="1607811212">
      <w:bodyDiv w:val="1"/>
      <w:marLeft w:val="0"/>
      <w:marRight w:val="0"/>
      <w:marTop w:val="0"/>
      <w:marBottom w:val="0"/>
      <w:divBdr>
        <w:top w:val="none" w:sz="0" w:space="0" w:color="auto"/>
        <w:left w:val="none" w:sz="0" w:space="0" w:color="auto"/>
        <w:bottom w:val="none" w:sz="0" w:space="0" w:color="auto"/>
        <w:right w:val="none" w:sz="0" w:space="0" w:color="auto"/>
      </w:divBdr>
      <w:divsChild>
        <w:div w:id="157596947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20277840">
      <w:bodyDiv w:val="1"/>
      <w:marLeft w:val="0"/>
      <w:marRight w:val="0"/>
      <w:marTop w:val="0"/>
      <w:marBottom w:val="0"/>
      <w:divBdr>
        <w:top w:val="none" w:sz="0" w:space="0" w:color="auto"/>
        <w:left w:val="none" w:sz="0" w:space="0" w:color="auto"/>
        <w:bottom w:val="none" w:sz="0" w:space="0" w:color="auto"/>
        <w:right w:val="none" w:sz="0" w:space="0" w:color="auto"/>
      </w:divBdr>
    </w:div>
    <w:div w:id="1978029334">
      <w:bodyDiv w:val="1"/>
      <w:marLeft w:val="0"/>
      <w:marRight w:val="0"/>
      <w:marTop w:val="0"/>
      <w:marBottom w:val="0"/>
      <w:divBdr>
        <w:top w:val="none" w:sz="0" w:space="0" w:color="auto"/>
        <w:left w:val="none" w:sz="0" w:space="0" w:color="auto"/>
        <w:bottom w:val="none" w:sz="0" w:space="0" w:color="auto"/>
        <w:right w:val="none" w:sz="0" w:space="0" w:color="auto"/>
      </w:divBdr>
    </w:div>
    <w:div w:id="19959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a.csulb.edu/departments/aaa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Horne</dc:creator>
  <cp:lastModifiedBy>Monica Alarcon</cp:lastModifiedBy>
  <cp:revision>6</cp:revision>
  <cp:lastPrinted>2014-10-21T00:55:00Z</cp:lastPrinted>
  <dcterms:created xsi:type="dcterms:W3CDTF">2017-04-17T13:59:00Z</dcterms:created>
  <dcterms:modified xsi:type="dcterms:W3CDTF">2017-04-17T15:03:00Z</dcterms:modified>
</cp:coreProperties>
</file>