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8039" w:val="left" w:leader="none"/>
        </w:tabs>
        <w:spacing w:line="240" w:lineRule="auto" w:before="79"/>
      </w:pPr>
      <w:r>
        <w:rPr/>
        <w:pict>
          <v:group style="position:absolute;margin-left:60pt;margin-top:22.583691pt;width:492pt;height:1.5pt;mso-position-horizontal-relative:page;mso-position-vertical-relative:paragraph;z-index:0;mso-wrap-distance-left:0;mso-wrap-distance-right:0" coordorigin="1200,452" coordsize="9840,30">
            <v:line style="position:absolute" from="1200,467" to="11040,467" stroked="true" strokeweight="1.5pt" strokecolor="#7f7f7f">
              <v:stroke dashstyle="solid"/>
            </v:line>
            <v:rect style="position:absolute;left:1200;top:451;width:5;height:5" filled="true" fillcolor="#7f7f7f" stroked="false">
              <v:fill type="solid"/>
            </v:rect>
            <v:line style="position:absolute" from="1200,454" to="11035,454" stroked="true" strokeweight=".24pt" strokecolor="#7f7f7f">
              <v:stroke dashstyle="solid"/>
            </v:line>
            <v:rect style="position:absolute;left:11035;top:451;width:5;height:5" filled="true" fillcolor="#d4d0c8" stroked="false">
              <v:fill type="solid"/>
            </v:rect>
            <v:rect style="position:absolute;left:11035;top:451;width:5;height:5" filled="true" fillcolor="#7f7f7f" stroked="false">
              <v:fill type="solid"/>
            </v:rect>
            <v:rect style="position:absolute;left:1200;top:456;width:5;height:21" filled="true" fillcolor="#7f7f7f" stroked="false">
              <v:fill type="solid"/>
            </v:rect>
            <v:rect style="position:absolute;left:11035;top:456;width:5;height:21" filled="true" fillcolor="#d4d0c8" stroked="false">
              <v:fill type="solid"/>
            </v:rect>
            <v:rect style="position:absolute;left:1200;top:476;width:5;height:5" filled="true" fillcolor="#7f7f7f" stroked="false">
              <v:fill type="solid"/>
            </v:rect>
            <v:line style="position:absolute" from="1200,479" to="11040,479" stroked="true" strokeweight=".24pt" strokecolor="#d4d0c8">
              <v:stroke dashstyle="solid"/>
            </v:line>
            <v:rect style="position:absolute;left:11035;top:476;width:5;height:5" filled="true" fillcolor="#d4d0c8" stroked="false">
              <v:fill type="solid"/>
            </v:rect>
            <w10:wrap type="topAndBottom"/>
          </v:group>
        </w:pict>
      </w:r>
      <w:r>
        <w:rPr>
          <w:color w:val="323232"/>
        </w:rPr>
        <w:t>California State University,</w:t>
      </w:r>
      <w:r>
        <w:rPr>
          <w:color w:val="323232"/>
          <w:spacing w:val="2"/>
        </w:rPr>
        <w:t> </w:t>
      </w:r>
      <w:r>
        <w:rPr>
          <w:color w:val="323232"/>
        </w:rPr>
        <w:t>Long</w:t>
      </w:r>
      <w:r>
        <w:rPr>
          <w:color w:val="323232"/>
          <w:spacing w:val="0"/>
        </w:rPr>
        <w:t> </w:t>
      </w:r>
      <w:r>
        <w:rPr>
          <w:color w:val="323232"/>
        </w:rPr>
        <w:t>Beach</w:t>
        <w:tab/>
        <w:t>Policy</w:t>
      </w:r>
      <w:r>
        <w:rPr>
          <w:color w:val="323232"/>
          <w:spacing w:val="0"/>
        </w:rPr>
        <w:t> </w:t>
      </w:r>
      <w:r>
        <w:rPr>
          <w:color w:val="323232"/>
        </w:rPr>
        <w:t>Statement</w:t>
      </w:r>
    </w:p>
    <w:p>
      <w:pPr>
        <w:spacing w:before="69"/>
        <w:ind w:left="0" w:right="1350" w:firstLine="0"/>
        <w:jc w:val="right"/>
        <w:rPr>
          <w:b/>
          <w:sz w:val="20"/>
        </w:rPr>
      </w:pPr>
      <w:r>
        <w:rPr>
          <w:b/>
          <w:color w:val="323232"/>
          <w:sz w:val="20"/>
        </w:rPr>
        <w:t>01-03</w:t>
      </w:r>
    </w:p>
    <w:p>
      <w:pPr>
        <w:pStyle w:val="BodyText"/>
        <w:spacing w:before="1"/>
        <w:ind w:right="584"/>
        <w:jc w:val="right"/>
      </w:pPr>
      <w:r>
        <w:rPr>
          <w:color w:val="323232"/>
        </w:rPr>
        <w:t>April 26, 2001</w:t>
      </w:r>
    </w:p>
    <w:p>
      <w:pPr>
        <w:pStyle w:val="BodyText"/>
        <w:rPr>
          <w:sz w:val="23"/>
        </w:rPr>
      </w:pPr>
    </w:p>
    <w:p>
      <w:pPr>
        <w:pStyle w:val="Heading1"/>
        <w:ind w:left="1001" w:right="981"/>
        <w:jc w:val="center"/>
      </w:pPr>
      <w:r>
        <w:rPr>
          <w:color w:val="323232"/>
        </w:rPr>
        <w:t>Certificate Program in Administration of</w:t>
      </w:r>
    </w:p>
    <w:p>
      <w:pPr>
        <w:spacing w:line="243" w:lineRule="exact" w:before="0"/>
        <w:ind w:left="998" w:right="981" w:firstLine="0"/>
        <w:jc w:val="center"/>
        <w:rPr>
          <w:b/>
          <w:sz w:val="20"/>
        </w:rPr>
      </w:pPr>
      <w:r>
        <w:rPr>
          <w:b/>
          <w:color w:val="323232"/>
          <w:sz w:val="20"/>
        </w:rPr>
        <w:t>Campus Recreation and Student Service Programs (code 1-1151)</w:t>
      </w:r>
    </w:p>
    <w:p>
      <w:pPr>
        <w:pStyle w:val="BodyText"/>
        <w:spacing w:before="1"/>
        <w:rPr>
          <w:b/>
          <w:sz w:val="23"/>
        </w:rPr>
      </w:pPr>
    </w:p>
    <w:p>
      <w:pPr>
        <w:pStyle w:val="BodyText"/>
        <w:ind w:left="1006" w:right="981"/>
        <w:jc w:val="center"/>
      </w:pPr>
      <w:r>
        <w:rPr>
          <w:color w:val="323232"/>
        </w:rPr>
        <w:t>This new certificate was approved by the Academic Senate on February 8, 2001 and approved by the President on March 28, 2001.</w:t>
      </w:r>
    </w:p>
    <w:p>
      <w:pPr>
        <w:pStyle w:val="BodyText"/>
        <w:spacing w:before="1"/>
        <w:rPr>
          <w:sz w:val="23"/>
        </w:rPr>
      </w:pPr>
    </w:p>
    <w:p>
      <w:pPr>
        <w:pStyle w:val="BodyText"/>
        <w:ind w:left="119" w:right="197"/>
      </w:pPr>
      <w:r>
        <w:rPr>
          <w:color w:val="323232"/>
        </w:rPr>
        <w:t>Campus Recreation and Student Services is a growing field in elementary, secondary and higher education, as it relates to the co-curricular programs offered in support of the educational program, both in public and private institutions. The Certificate will enhance professional development in Student Services such as Student Activities, Student Leadership Development, Residential Life, Student Community Service Volunteer Programs, and Intramurals and Recreational Sports; and in Campus Services such as Conferences, Scheduling, Event Planning, and Alumni Relations. For those looking to become a Certified Recreation Sports Specialist through NIRSA, the courses will prepare them for the certification examination.</w:t>
      </w:r>
    </w:p>
    <w:p>
      <w:pPr>
        <w:pStyle w:val="BodyText"/>
        <w:rPr>
          <w:sz w:val="23"/>
        </w:rPr>
      </w:pPr>
    </w:p>
    <w:p>
      <w:pPr>
        <w:pStyle w:val="BodyText"/>
        <w:spacing w:before="1"/>
        <w:ind w:left="119" w:right="108"/>
      </w:pPr>
      <w:r>
        <w:rPr>
          <w:color w:val="323232"/>
        </w:rPr>
        <w:t>Twenty-four (24) units of core requirements including: REC 321, 322, 324, 325, 421, 427, 484; and one (3 unit) evaluation course: REC 441 or equivalent. The remaining six (6) units are electives which must be taken with approval of the advisor of the certificate program. These may include REC, KPE, HDEV, or HRM courses.</w:t>
      </w:r>
    </w:p>
    <w:p>
      <w:pPr>
        <w:pStyle w:val="BodyText"/>
        <w:rPr>
          <w:sz w:val="29"/>
        </w:rPr>
      </w:pPr>
      <w:r>
        <w:rPr/>
        <w:pict>
          <v:group style="position:absolute;margin-left:60pt;margin-top:19.634075pt;width:492pt;height:1.5pt;mso-position-horizontal-relative:page;mso-position-vertical-relative:paragraph;z-index:1048;mso-wrap-distance-left:0;mso-wrap-distance-right:0" coordorigin="1200,393" coordsize="9840,30">
            <v:line style="position:absolute" from="1200,408" to="11040,408" stroked="true" strokeweight="1.5pt" strokecolor="#7f7f7f">
              <v:stroke dashstyle="solid"/>
            </v:line>
            <v:rect style="position:absolute;left:1200;top:392;width:5;height:5" filled="true" fillcolor="#7f7f7f" stroked="false">
              <v:fill type="solid"/>
            </v:rect>
            <v:line style="position:absolute" from="1200,395" to="11035,395" stroked="true" strokeweight=".24pt" strokecolor="#7f7f7f">
              <v:stroke dashstyle="solid"/>
            </v:line>
            <v:rect style="position:absolute;left:11035;top:392;width:5;height:5" filled="true" fillcolor="#d4d0c8" stroked="false">
              <v:fill type="solid"/>
            </v:rect>
            <v:rect style="position:absolute;left:11035;top:392;width:5;height:5" filled="true" fillcolor="#7f7f7f" stroked="false">
              <v:fill type="solid"/>
            </v:rect>
            <v:rect style="position:absolute;left:1200;top:397;width:5;height:21" filled="true" fillcolor="#7f7f7f" stroked="false">
              <v:fill type="solid"/>
            </v:rect>
            <v:rect style="position:absolute;left:11035;top:397;width:5;height:21" filled="true" fillcolor="#d4d0c8" stroked="false">
              <v:fill type="solid"/>
            </v:rect>
            <v:rect style="position:absolute;left:1200;top:417;width:5;height:5" filled="true" fillcolor="#7f7f7f" stroked="false">
              <v:fill type="solid"/>
            </v:rect>
            <v:line style="position:absolute" from="1200,420" to="11040,420" stroked="true" strokeweight=".24pt" strokecolor="#d4d0c8">
              <v:stroke dashstyle="solid"/>
            </v:line>
            <v:rect style="position:absolute;left:11035;top:417;width:5;height:5" filled="true" fillcolor="#d4d0c8" stroked="false">
              <v:fill type="solid"/>
            </v:rect>
            <w10:wrap type="topAndBottom"/>
          </v:group>
        </w:pict>
      </w:r>
    </w:p>
    <w:p>
      <w:pPr>
        <w:pStyle w:val="Heading1"/>
        <w:spacing w:before="70"/>
      </w:pPr>
      <w:r>
        <w:rPr>
          <w:color w:val="323232"/>
        </w:rPr>
        <w:t>EFFECTIVE: Fall 2001</w:t>
      </w:r>
    </w:p>
    <w:p>
      <w:pPr>
        <w:pStyle w:val="BodyText"/>
        <w:spacing w:line="243" w:lineRule="exact"/>
        <w:ind w:left="120"/>
      </w:pPr>
      <w:r>
        <w:rPr>
          <w:color w:val="323232"/>
        </w:rPr>
        <w:t>Code: 1-1151</w:t>
      </w:r>
    </w:p>
    <w:p>
      <w:pPr>
        <w:pStyle w:val="BodyText"/>
        <w:spacing w:before="1"/>
        <w:ind w:left="120" w:right="8770"/>
      </w:pPr>
      <w:r>
        <w:rPr>
          <w:color w:val="323232"/>
        </w:rPr>
        <w:t>College: 15 Career: UG</w:t>
      </w:r>
    </w:p>
    <w:sectPr>
      <w:type w:val="continuous"/>
      <w:pgSz w:w="12240" w:h="15840"/>
      <w:pgMar w:top="1360" w:bottom="280" w:left="10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20"/>
      <w:szCs w:val="20"/>
      <w:lang w:val="en-us" w:eastAsia="en-us" w:bidi="en-us"/>
    </w:rPr>
  </w:style>
  <w:style w:styleId="Heading1" w:type="paragraph">
    <w:name w:val="Heading 1"/>
    <w:basedOn w:val="Normal"/>
    <w:uiPriority w:val="1"/>
    <w:qFormat/>
    <w:pPr>
      <w:spacing w:line="243" w:lineRule="exact"/>
      <w:ind w:left="120"/>
      <w:outlineLvl w:val="1"/>
    </w:pPr>
    <w:rPr>
      <w:rFonts w:ascii="Verdana" w:hAnsi="Verdana" w:eastAsia="Verdana" w:cs="Verdana"/>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 P. Meng</dc:creator>
  <dc:title>California State University, Long Beach </dc:title>
  <dcterms:created xsi:type="dcterms:W3CDTF">2018-02-22T18:57:34Z</dcterms:created>
  <dcterms:modified xsi:type="dcterms:W3CDTF">2018-02-22T18:57:34Z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2005-11-10T00:00:00Z</vt:filetime>
  </property>
  <property fmtid="{D5CDD505-2E9C-101B-9397-08002B2CF9AE}" pid="3" name="Creator">
    <vt:lpwstr>Acrobat PDFMaker 7.0.5 for Word</vt:lpwstr>
  </property>
  <property fmtid="{D5CDD505-2E9C-101B-9397-08002B2CF9AE}" pid="4" name="LastSaved">
    <vt:filetime>2018-02-22T00:00:00Z</vt:filetime>
  </property>
</Properties>
</file>