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484D">
      <w:pPr>
        <w:rPr>
          <w:rFonts w:ascii="Verdana" w:hAnsi="Verdana" w:cs="Arial"/>
          <w:sz w:val="18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t xml:space="preserve">California State University, Long Beach </w:t>
      </w:r>
      <w:r>
        <w:rPr>
          <w:rStyle w:val="Strong"/>
          <w:rFonts w:ascii="Verdana" w:hAnsi="Verdana"/>
          <w:color w:val="333333"/>
          <w:sz w:val="20"/>
          <w:szCs w:val="20"/>
        </w:rPr>
        <w:tab/>
      </w:r>
      <w:r>
        <w:rPr>
          <w:rStyle w:val="Strong"/>
          <w:rFonts w:ascii="Verdana" w:hAnsi="Verdana"/>
          <w:color w:val="333333"/>
          <w:sz w:val="20"/>
          <w:szCs w:val="20"/>
        </w:rPr>
        <w:tab/>
      </w:r>
      <w:r>
        <w:rPr>
          <w:rStyle w:val="Strong"/>
          <w:rFonts w:ascii="Verdana" w:hAnsi="Verdana"/>
          <w:color w:val="333333"/>
          <w:sz w:val="20"/>
          <w:szCs w:val="20"/>
        </w:rPr>
        <w:tab/>
      </w:r>
      <w:r>
        <w:rPr>
          <w:rStyle w:val="Strong"/>
          <w:rFonts w:ascii="Verdana" w:hAnsi="Verdana"/>
          <w:color w:val="333333"/>
          <w:sz w:val="20"/>
          <w:szCs w:val="20"/>
        </w:rPr>
        <w:tab/>
        <w:t xml:space="preserve">Policy Statement </w:t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Fonts w:ascii="Verdana" w:hAnsi="Verdana" w:cs="Arial"/>
          <w:sz w:val="18"/>
        </w:rPr>
        <w:pict>
          <v:rect id="_x0000_i1025" style="width:0;height:1.5pt" o:hralign="center" o:hrstd="t" o:hr="t" fillcolor="gray" stroked="f"/>
        </w:pict>
      </w:r>
    </w:p>
    <w:p w:rsidR="00000000" w:rsidRDefault="009A484D">
      <w:pPr>
        <w:ind w:left="7200"/>
        <w:rPr>
          <w:rStyle w:val="Strong"/>
          <w:rFonts w:ascii="Verdana" w:hAnsi="Verdana"/>
          <w:b w:val="0"/>
          <w:bCs w:val="0"/>
          <w:color w:val="333333"/>
          <w:sz w:val="20"/>
          <w:szCs w:val="20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t xml:space="preserve">94-13 </w:t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Style w:val="Strong"/>
          <w:rFonts w:ascii="Verdana" w:hAnsi="Verdana"/>
          <w:b w:val="0"/>
          <w:bCs w:val="0"/>
          <w:color w:val="333333"/>
          <w:sz w:val="20"/>
          <w:szCs w:val="20"/>
        </w:rPr>
        <w:t xml:space="preserve">December 21, 1994 </w:t>
      </w:r>
    </w:p>
    <w:p w:rsidR="00000000" w:rsidRDefault="009A484D">
      <w:pPr>
        <w:rPr>
          <w:rStyle w:val="Strong"/>
          <w:rFonts w:ascii="Verdana" w:hAnsi="Verdana"/>
          <w:b w:val="0"/>
          <w:bCs w:val="0"/>
          <w:color w:val="333333"/>
          <w:sz w:val="20"/>
          <w:szCs w:val="20"/>
        </w:rPr>
      </w:pPr>
    </w:p>
    <w:p w:rsidR="00000000" w:rsidRDefault="009A484D">
      <w:pPr>
        <w:jc w:val="center"/>
        <w:rPr>
          <w:rStyle w:val="Strong"/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Style w:val="Strong"/>
          <w:rFonts w:ascii="Verdana" w:hAnsi="Verdana"/>
          <w:color w:val="333333"/>
          <w:sz w:val="20"/>
          <w:szCs w:val="20"/>
        </w:rPr>
        <w:t>Freshmen Enrollment in Upper Division Classes</w:t>
      </w:r>
    </w:p>
    <w:p w:rsidR="00000000" w:rsidRDefault="009A484D">
      <w:pPr>
        <w:jc w:val="center"/>
        <w:rPr>
          <w:rFonts w:ascii="Verdana" w:hAnsi="Verdana"/>
          <w:color w:val="333333"/>
          <w:sz w:val="20"/>
          <w:szCs w:val="20"/>
        </w:rPr>
      </w:pPr>
    </w:p>
    <w:p w:rsidR="00000000" w:rsidRDefault="009A484D">
      <w:pPr>
        <w:rPr>
          <w:rFonts w:ascii="Verdana" w:hAnsi="Verdana" w:cs="Arial"/>
          <w:sz w:val="18"/>
        </w:rPr>
      </w:pPr>
      <w:r>
        <w:rPr>
          <w:rFonts w:ascii="Verdana" w:hAnsi="Verdana"/>
          <w:color w:val="333333"/>
          <w:sz w:val="20"/>
          <w:szCs w:val="20"/>
        </w:rPr>
        <w:br/>
        <w:t xml:space="preserve">Undergraduate students who have completed fewer than 30 units may not enroll in an upper division course without </w:t>
      </w:r>
      <w:r>
        <w:rPr>
          <w:rFonts w:ascii="Verdana" w:hAnsi="Verdana"/>
          <w:color w:val="333333"/>
          <w:sz w:val="20"/>
          <w:szCs w:val="20"/>
        </w:rPr>
        <w:t xml:space="preserve">permission of the instructor.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 w:cs="Arial"/>
          <w:sz w:val="18"/>
        </w:rPr>
        <w:pict>
          <v:rect id="_x0000_i1026" style="width:0;height:1.5pt" o:hralign="center" o:hrstd="t" o:hr="t" fillcolor="gray" stroked="f"/>
        </w:pict>
      </w:r>
    </w:p>
    <w:p w:rsidR="00000000" w:rsidRDefault="009A484D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Effective: Fall 1995 </w:t>
      </w:r>
    </w:p>
    <w:p w:rsidR="00000000" w:rsidRDefault="009A484D"/>
    <w:sectPr w:rsidR="00000000" w:rsidSect="009A484D">
      <w:footerReference w:type="default" r:id="rId6"/>
      <w:pgSz w:w="12240" w:h="15840"/>
      <w:pgMar w:top="1440" w:right="1200" w:bottom="1440" w:left="12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4D" w:rsidRDefault="009A484D" w:rsidP="009A484D">
      <w:r>
        <w:separator/>
      </w:r>
    </w:p>
  </w:endnote>
  <w:endnote w:type="continuationSeparator" w:id="0">
    <w:p w:rsidR="009A484D" w:rsidRDefault="009A484D" w:rsidP="009A4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4D" w:rsidRDefault="009A484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A484D" w:rsidRDefault="009A48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4D" w:rsidRDefault="009A484D" w:rsidP="009A484D">
      <w:r>
        <w:separator/>
      </w:r>
    </w:p>
  </w:footnote>
  <w:footnote w:type="continuationSeparator" w:id="0">
    <w:p w:rsidR="009A484D" w:rsidRDefault="009A484D" w:rsidP="009A4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84D"/>
    <w:rsid w:val="009A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neNumber">
    <w:name w:val="line number"/>
    <w:basedOn w:val="DefaultParagraphFont"/>
    <w:uiPriority w:val="99"/>
    <w:semiHidden/>
    <w:unhideWhenUsed/>
    <w:rsid w:val="009A484D"/>
  </w:style>
  <w:style w:type="paragraph" w:styleId="Header">
    <w:name w:val="header"/>
    <w:basedOn w:val="Normal"/>
    <w:link w:val="HeaderChar"/>
    <w:uiPriority w:val="99"/>
    <w:semiHidden/>
    <w:unhideWhenUsed/>
    <w:rsid w:val="009A4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8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 Policy Statement </vt:lpstr>
    </vt:vector>
  </TitlesOfParts>
  <Company>CSULB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 Policy Statement </dc:title>
  <dc:subject/>
  <dc:creator>Kiry P. Meng</dc:creator>
  <cp:keywords/>
  <dc:description/>
  <cp:lastModifiedBy>jalexan2</cp:lastModifiedBy>
  <cp:revision>2</cp:revision>
  <dcterms:created xsi:type="dcterms:W3CDTF">2011-04-08T19:34:00Z</dcterms:created>
  <dcterms:modified xsi:type="dcterms:W3CDTF">2011-04-08T19:34:00Z</dcterms:modified>
</cp:coreProperties>
</file>