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7D33B" w14:textId="159328BF" w:rsidR="00D87A69" w:rsidRPr="003B76EB" w:rsidRDefault="00D87A69" w:rsidP="009B16F8">
      <w:pPr>
        <w:pStyle w:val="Example"/>
        <w:numPr>
          <w:ilvl w:val="0"/>
          <w:numId w:val="3"/>
        </w:numPr>
        <w:ind w:left="360"/>
        <w:rPr>
          <w:rFonts w:ascii="Times New Roman" w:hAnsi="Times New Roman"/>
          <w:b/>
          <w:bCs/>
          <w:szCs w:val="24"/>
        </w:rPr>
      </w:pPr>
      <w:bookmarkStart w:id="0" w:name="_GoBack"/>
      <w:bookmarkEnd w:id="0"/>
      <w:r w:rsidRPr="003B76EB">
        <w:rPr>
          <w:rFonts w:ascii="Times New Roman" w:hAnsi="Times New Roman"/>
          <w:b/>
          <w:bCs/>
          <w:szCs w:val="24"/>
        </w:rPr>
        <w:t xml:space="preserve">Program Type </w:t>
      </w:r>
    </w:p>
    <w:p w14:paraId="08CF3E5A" w14:textId="77777777" w:rsidR="00D87A69" w:rsidRPr="003B76EB" w:rsidRDefault="00D87A69" w:rsidP="00325C03">
      <w:pPr>
        <w:pStyle w:val="Example"/>
        <w:ind w:firstLine="720"/>
        <w:rPr>
          <w:rFonts w:ascii="Times New Roman" w:hAnsi="Times New Roman"/>
          <w:sz w:val="12"/>
          <w:szCs w:val="12"/>
        </w:rPr>
      </w:pPr>
    </w:p>
    <w:p w14:paraId="1197B3DA" w14:textId="77777777" w:rsidR="00D87A69" w:rsidRPr="003B76EB" w:rsidRDefault="00D87A69" w:rsidP="009B16F8">
      <w:pPr>
        <w:pStyle w:val="Example"/>
        <w:numPr>
          <w:ilvl w:val="0"/>
          <w:numId w:val="9"/>
        </w:numPr>
        <w:rPr>
          <w:rFonts w:ascii="Times New Roman" w:hAnsi="Times New Roman"/>
          <w:szCs w:val="24"/>
        </w:rPr>
      </w:pPr>
      <w:r w:rsidRPr="003B76EB">
        <w:rPr>
          <w:rFonts w:ascii="Times New Roman" w:hAnsi="Times New Roman"/>
          <w:szCs w:val="24"/>
        </w:rPr>
        <w:t xml:space="preserve">State-Support </w:t>
      </w:r>
    </w:p>
    <w:p w14:paraId="03DB6BAB" w14:textId="77777777" w:rsidR="00987979" w:rsidRPr="003B76EB" w:rsidRDefault="00D87A69" w:rsidP="009B16F8">
      <w:pPr>
        <w:pStyle w:val="Example"/>
        <w:numPr>
          <w:ilvl w:val="0"/>
          <w:numId w:val="9"/>
        </w:numPr>
        <w:rPr>
          <w:rFonts w:ascii="Times New Roman" w:hAnsi="Times New Roman"/>
          <w:szCs w:val="24"/>
        </w:rPr>
      </w:pPr>
      <w:r w:rsidRPr="003B76EB">
        <w:rPr>
          <w:rFonts w:ascii="Times New Roman" w:hAnsi="Times New Roman"/>
          <w:szCs w:val="24"/>
        </w:rPr>
        <w:t xml:space="preserve">New Program </w:t>
      </w:r>
    </w:p>
    <w:p w14:paraId="7595A005" w14:textId="77777777" w:rsidR="00B57478" w:rsidRPr="003B76EB" w:rsidRDefault="00B57478" w:rsidP="009B16F8">
      <w:pPr>
        <w:pStyle w:val="Example"/>
        <w:tabs>
          <w:tab w:val="num" w:pos="1080"/>
        </w:tabs>
        <w:ind w:left="720"/>
        <w:rPr>
          <w:rFonts w:ascii="Times New Roman" w:hAnsi="Times New Roman"/>
          <w:sz w:val="12"/>
          <w:szCs w:val="12"/>
        </w:rPr>
      </w:pPr>
    </w:p>
    <w:p w14:paraId="13BE3ED0" w14:textId="03AF3192" w:rsidR="00987979" w:rsidRPr="003B76EB" w:rsidRDefault="00B161DA" w:rsidP="00B57478">
      <w:pPr>
        <w:pStyle w:val="Example"/>
        <w:tabs>
          <w:tab w:val="left" w:pos="360"/>
          <w:tab w:val="num" w:pos="1080"/>
        </w:tabs>
        <w:ind w:left="360"/>
        <w:rPr>
          <w:rFonts w:ascii="Times New Roman" w:hAnsi="Times New Roman"/>
          <w:i/>
          <w:szCs w:val="24"/>
        </w:rPr>
      </w:pPr>
      <w:r w:rsidRPr="003B76EB">
        <w:rPr>
          <w:rFonts w:ascii="Times New Roman" w:hAnsi="Times New Roman"/>
          <w:i/>
          <w:szCs w:val="24"/>
        </w:rPr>
        <w:t>The proposed m</w:t>
      </w:r>
      <w:r w:rsidR="00987979" w:rsidRPr="003B76EB">
        <w:rPr>
          <w:rFonts w:ascii="Times New Roman" w:hAnsi="Times New Roman"/>
          <w:i/>
          <w:szCs w:val="24"/>
        </w:rPr>
        <w:t xml:space="preserve">inor in </w:t>
      </w:r>
      <w:r w:rsidRPr="003B76EB">
        <w:rPr>
          <w:rFonts w:ascii="Times New Roman" w:hAnsi="Times New Roman"/>
          <w:i/>
          <w:szCs w:val="24"/>
        </w:rPr>
        <w:t>Supply Chain Management</w:t>
      </w:r>
      <w:r w:rsidR="00987979" w:rsidRPr="003B76EB">
        <w:rPr>
          <w:rFonts w:ascii="Times New Roman" w:hAnsi="Times New Roman"/>
          <w:i/>
          <w:szCs w:val="24"/>
        </w:rPr>
        <w:t xml:space="preserve"> will utilize existing facilities and </w:t>
      </w:r>
      <w:r w:rsidR="00B57478" w:rsidRPr="003B76EB">
        <w:rPr>
          <w:rFonts w:ascii="Times New Roman" w:hAnsi="Times New Roman"/>
          <w:i/>
          <w:szCs w:val="24"/>
        </w:rPr>
        <w:t>faculty. T</w:t>
      </w:r>
      <w:r w:rsidR="00987979" w:rsidRPr="003B76EB">
        <w:rPr>
          <w:rFonts w:ascii="Times New Roman" w:hAnsi="Times New Roman"/>
          <w:i/>
          <w:szCs w:val="24"/>
        </w:rPr>
        <w:t>he only addition</w:t>
      </w:r>
      <w:r w:rsidR="00B57478" w:rsidRPr="003B76EB">
        <w:rPr>
          <w:rFonts w:ascii="Times New Roman" w:hAnsi="Times New Roman"/>
          <w:i/>
          <w:szCs w:val="24"/>
        </w:rPr>
        <w:t xml:space="preserve">al financial support will be </w:t>
      </w:r>
      <w:r w:rsidR="00987979" w:rsidRPr="003B76EB">
        <w:rPr>
          <w:rFonts w:ascii="Times New Roman" w:hAnsi="Times New Roman"/>
          <w:i/>
          <w:szCs w:val="24"/>
        </w:rPr>
        <w:t>state funding for additional student enrollment.</w:t>
      </w:r>
    </w:p>
    <w:p w14:paraId="047C742D" w14:textId="77777777" w:rsidR="00D87A69" w:rsidRPr="003B76EB" w:rsidRDefault="00D87A69" w:rsidP="00325C03">
      <w:pPr>
        <w:pStyle w:val="Example"/>
        <w:rPr>
          <w:rFonts w:ascii="Times New Roman" w:hAnsi="Times New Roman"/>
          <w:b/>
          <w:bCs/>
          <w:szCs w:val="24"/>
        </w:rPr>
      </w:pPr>
    </w:p>
    <w:p w14:paraId="3581A82F" w14:textId="77777777" w:rsidR="00D87A69" w:rsidRPr="003B76EB" w:rsidRDefault="00D87A69" w:rsidP="009B16F8">
      <w:pPr>
        <w:pStyle w:val="Example"/>
        <w:numPr>
          <w:ilvl w:val="0"/>
          <w:numId w:val="3"/>
        </w:numPr>
        <w:ind w:left="360"/>
        <w:rPr>
          <w:rFonts w:ascii="Times New Roman" w:hAnsi="Times New Roman"/>
          <w:b/>
          <w:bCs/>
          <w:szCs w:val="24"/>
        </w:rPr>
      </w:pPr>
      <w:r w:rsidRPr="003B76EB">
        <w:rPr>
          <w:rFonts w:ascii="Times New Roman" w:hAnsi="Times New Roman"/>
          <w:b/>
          <w:bCs/>
          <w:szCs w:val="24"/>
        </w:rPr>
        <w:t>Program Identification</w:t>
      </w:r>
    </w:p>
    <w:p w14:paraId="4A1DD1A4" w14:textId="77777777" w:rsidR="00D87A69" w:rsidRPr="003B76EB" w:rsidRDefault="00D87A69" w:rsidP="00325C03">
      <w:pPr>
        <w:pStyle w:val="letters"/>
        <w:tabs>
          <w:tab w:val="num" w:pos="1080"/>
        </w:tabs>
        <w:ind w:left="1080"/>
        <w:rPr>
          <w:rFonts w:ascii="Times New Roman" w:hAnsi="Times New Roman"/>
          <w:sz w:val="12"/>
          <w:szCs w:val="12"/>
        </w:rPr>
      </w:pPr>
    </w:p>
    <w:p w14:paraId="75004DC0" w14:textId="309001CB" w:rsidR="00D87A69" w:rsidRPr="003B76EB" w:rsidRDefault="00D87A69" w:rsidP="009B16F8">
      <w:pPr>
        <w:pStyle w:val="letters"/>
        <w:numPr>
          <w:ilvl w:val="1"/>
          <w:numId w:val="3"/>
        </w:numPr>
        <w:tabs>
          <w:tab w:val="clear" w:pos="1440"/>
          <w:tab w:val="num" w:pos="720"/>
        </w:tabs>
        <w:ind w:left="720"/>
        <w:rPr>
          <w:rFonts w:ascii="Times New Roman" w:hAnsi="Times New Roman"/>
          <w:i/>
          <w:sz w:val="24"/>
          <w:szCs w:val="24"/>
        </w:rPr>
      </w:pPr>
      <w:r w:rsidRPr="003B76EB">
        <w:rPr>
          <w:rFonts w:ascii="Times New Roman" w:hAnsi="Times New Roman"/>
          <w:sz w:val="24"/>
          <w:szCs w:val="24"/>
        </w:rPr>
        <w:t>Campus</w:t>
      </w:r>
      <w:r w:rsidR="00425B1A" w:rsidRPr="003B76EB">
        <w:rPr>
          <w:rFonts w:ascii="Times New Roman" w:hAnsi="Times New Roman"/>
          <w:sz w:val="24"/>
          <w:szCs w:val="24"/>
        </w:rPr>
        <w:t xml:space="preserve">:  </w:t>
      </w:r>
      <w:r w:rsidR="00987979" w:rsidRPr="003B76EB">
        <w:rPr>
          <w:rFonts w:ascii="Times New Roman" w:hAnsi="Times New Roman"/>
          <w:i/>
          <w:sz w:val="24"/>
          <w:szCs w:val="24"/>
        </w:rPr>
        <w:t>California State University, Long Beach</w:t>
      </w:r>
    </w:p>
    <w:p w14:paraId="27B3C267" w14:textId="77777777" w:rsidR="00D87A69" w:rsidRPr="003B76EB" w:rsidRDefault="00D87A69" w:rsidP="009B16F8">
      <w:pPr>
        <w:pStyle w:val="letters"/>
        <w:ind w:left="360" w:firstLine="0"/>
        <w:rPr>
          <w:rFonts w:ascii="Times New Roman" w:hAnsi="Times New Roman"/>
          <w:sz w:val="12"/>
          <w:szCs w:val="12"/>
        </w:rPr>
      </w:pPr>
    </w:p>
    <w:p w14:paraId="3635A270" w14:textId="67281390" w:rsidR="00D87A69" w:rsidRPr="003B76EB" w:rsidRDefault="00D87A69" w:rsidP="009B16F8">
      <w:pPr>
        <w:pStyle w:val="letters"/>
        <w:numPr>
          <w:ilvl w:val="1"/>
          <w:numId w:val="3"/>
        </w:numPr>
        <w:tabs>
          <w:tab w:val="clear" w:pos="1440"/>
          <w:tab w:val="num" w:pos="720"/>
        </w:tabs>
        <w:ind w:left="720"/>
        <w:rPr>
          <w:rFonts w:ascii="Times New Roman" w:hAnsi="Times New Roman"/>
          <w:sz w:val="24"/>
          <w:szCs w:val="24"/>
        </w:rPr>
      </w:pPr>
      <w:r w:rsidRPr="003B76EB">
        <w:rPr>
          <w:rFonts w:ascii="Times New Roman" w:hAnsi="Times New Roman"/>
          <w:sz w:val="24"/>
          <w:szCs w:val="24"/>
        </w:rPr>
        <w:t>Full and exact degree designation and title</w:t>
      </w:r>
      <w:r w:rsidR="00987979" w:rsidRPr="003B76EB">
        <w:rPr>
          <w:rFonts w:ascii="Times New Roman" w:hAnsi="Times New Roman"/>
          <w:sz w:val="24"/>
          <w:szCs w:val="24"/>
        </w:rPr>
        <w:t xml:space="preserve">:  </w:t>
      </w:r>
      <w:r w:rsidR="00987979" w:rsidRPr="003B76EB">
        <w:rPr>
          <w:rFonts w:ascii="Times New Roman" w:hAnsi="Times New Roman"/>
          <w:i/>
          <w:sz w:val="24"/>
          <w:szCs w:val="24"/>
        </w:rPr>
        <w:t xml:space="preserve">Minor in </w:t>
      </w:r>
      <w:r w:rsidR="00B161DA" w:rsidRPr="003B76EB">
        <w:rPr>
          <w:rFonts w:ascii="Times New Roman" w:hAnsi="Times New Roman"/>
          <w:i/>
          <w:sz w:val="24"/>
          <w:szCs w:val="24"/>
        </w:rPr>
        <w:t>Supply Chain Management</w:t>
      </w:r>
      <w:r w:rsidR="00987979" w:rsidRPr="003B76EB">
        <w:rPr>
          <w:rFonts w:ascii="Times New Roman" w:hAnsi="Times New Roman"/>
          <w:i/>
          <w:sz w:val="24"/>
          <w:szCs w:val="24"/>
        </w:rPr>
        <w:t xml:space="preserve"> </w:t>
      </w:r>
    </w:p>
    <w:p w14:paraId="42A5854B" w14:textId="77777777" w:rsidR="00D87A69" w:rsidRPr="003B76EB" w:rsidRDefault="00D87A69" w:rsidP="009B16F8">
      <w:pPr>
        <w:pStyle w:val="letters"/>
        <w:ind w:left="360" w:firstLine="0"/>
        <w:rPr>
          <w:rFonts w:ascii="Times New Roman" w:hAnsi="Times New Roman"/>
          <w:sz w:val="12"/>
          <w:szCs w:val="12"/>
        </w:rPr>
      </w:pPr>
    </w:p>
    <w:p w14:paraId="62F76995" w14:textId="4812C9C2" w:rsidR="00D87A69" w:rsidRPr="003B76EB" w:rsidRDefault="00D87A69" w:rsidP="009B16F8">
      <w:pPr>
        <w:pStyle w:val="letters"/>
        <w:numPr>
          <w:ilvl w:val="1"/>
          <w:numId w:val="3"/>
        </w:numPr>
        <w:tabs>
          <w:tab w:val="clear" w:pos="1440"/>
          <w:tab w:val="num" w:pos="720"/>
        </w:tabs>
        <w:ind w:left="720"/>
        <w:rPr>
          <w:rFonts w:ascii="Times New Roman" w:hAnsi="Times New Roman"/>
          <w:sz w:val="24"/>
          <w:szCs w:val="24"/>
        </w:rPr>
      </w:pPr>
      <w:r w:rsidRPr="003B76EB">
        <w:rPr>
          <w:rFonts w:ascii="Times New Roman" w:hAnsi="Times New Roman"/>
          <w:sz w:val="24"/>
          <w:szCs w:val="24"/>
        </w:rPr>
        <w:t>Term and academic year of intende</w:t>
      </w:r>
      <w:r w:rsidR="00987979" w:rsidRPr="003B76EB">
        <w:rPr>
          <w:rFonts w:ascii="Times New Roman" w:hAnsi="Times New Roman"/>
          <w:sz w:val="24"/>
          <w:szCs w:val="24"/>
        </w:rPr>
        <w:t xml:space="preserve">d implementation:  </w:t>
      </w:r>
      <w:r w:rsidR="00987979" w:rsidRPr="003B76EB">
        <w:rPr>
          <w:rFonts w:ascii="Times New Roman" w:hAnsi="Times New Roman"/>
          <w:i/>
          <w:sz w:val="24"/>
          <w:szCs w:val="24"/>
        </w:rPr>
        <w:t>Fall 201</w:t>
      </w:r>
      <w:r w:rsidR="00C31516">
        <w:rPr>
          <w:rFonts w:ascii="Times New Roman" w:hAnsi="Times New Roman"/>
          <w:i/>
          <w:sz w:val="24"/>
          <w:szCs w:val="24"/>
        </w:rPr>
        <w:t>9</w:t>
      </w:r>
    </w:p>
    <w:p w14:paraId="489A6314" w14:textId="77777777" w:rsidR="00D87A69" w:rsidRPr="003B76EB" w:rsidRDefault="00D87A69" w:rsidP="009B16F8">
      <w:pPr>
        <w:pStyle w:val="letters"/>
        <w:tabs>
          <w:tab w:val="num" w:pos="1080"/>
        </w:tabs>
        <w:rPr>
          <w:rFonts w:ascii="Times New Roman" w:hAnsi="Times New Roman"/>
          <w:sz w:val="12"/>
          <w:szCs w:val="12"/>
        </w:rPr>
      </w:pPr>
    </w:p>
    <w:p w14:paraId="65D7C9F5" w14:textId="397DAAD6" w:rsidR="00987979" w:rsidRPr="003B76EB" w:rsidRDefault="00CA231A" w:rsidP="009B16F8">
      <w:pPr>
        <w:pStyle w:val="letters"/>
        <w:numPr>
          <w:ilvl w:val="1"/>
          <w:numId w:val="3"/>
        </w:numPr>
        <w:tabs>
          <w:tab w:val="clear" w:pos="1440"/>
          <w:tab w:val="num" w:pos="720"/>
        </w:tabs>
        <w:ind w:left="720"/>
        <w:jc w:val="left"/>
        <w:rPr>
          <w:rFonts w:ascii="Times New Roman" w:hAnsi="Times New Roman"/>
          <w:sz w:val="24"/>
          <w:szCs w:val="24"/>
        </w:rPr>
      </w:pPr>
      <w:r w:rsidRPr="003B76EB">
        <w:rPr>
          <w:rFonts w:ascii="Times New Roman" w:hAnsi="Times New Roman"/>
          <w:sz w:val="24"/>
          <w:szCs w:val="24"/>
        </w:rPr>
        <w:t>Name of the departments</w:t>
      </w:r>
      <w:r w:rsidR="00D87A69" w:rsidRPr="003B76EB">
        <w:rPr>
          <w:rFonts w:ascii="Times New Roman" w:hAnsi="Times New Roman"/>
          <w:sz w:val="24"/>
          <w:szCs w:val="24"/>
        </w:rPr>
        <w:t>, division, or oth</w:t>
      </w:r>
      <w:r w:rsidR="00964DC3" w:rsidRPr="003B76EB">
        <w:rPr>
          <w:rFonts w:ascii="Times New Roman" w:hAnsi="Times New Roman"/>
          <w:sz w:val="24"/>
          <w:szCs w:val="24"/>
        </w:rPr>
        <w:t>er unit of the campus that will</w:t>
      </w:r>
      <w:r w:rsidR="00D87A69" w:rsidRPr="003B76EB">
        <w:rPr>
          <w:rFonts w:ascii="Times New Roman" w:hAnsi="Times New Roman"/>
          <w:sz w:val="24"/>
          <w:szCs w:val="24"/>
        </w:rPr>
        <w:t xml:space="preserve"> offer the propo</w:t>
      </w:r>
      <w:r w:rsidR="00C6307D" w:rsidRPr="003B76EB">
        <w:rPr>
          <w:rFonts w:ascii="Times New Roman" w:hAnsi="Times New Roman"/>
          <w:sz w:val="24"/>
          <w:szCs w:val="24"/>
        </w:rPr>
        <w:t>sed minor</w:t>
      </w:r>
      <w:r w:rsidR="00D87A69" w:rsidRPr="003B76EB">
        <w:rPr>
          <w:rFonts w:ascii="Times New Roman" w:hAnsi="Times New Roman"/>
          <w:sz w:val="24"/>
          <w:szCs w:val="24"/>
        </w:rPr>
        <w:t>.  Please identify the unit that w</w:t>
      </w:r>
      <w:r w:rsidR="00987979" w:rsidRPr="003B76EB">
        <w:rPr>
          <w:rFonts w:ascii="Times New Roman" w:hAnsi="Times New Roman"/>
          <w:sz w:val="24"/>
          <w:szCs w:val="24"/>
        </w:rPr>
        <w:t xml:space="preserve">ill have primary responsibility:  </w:t>
      </w:r>
      <w:r w:rsidR="00987979" w:rsidRPr="003B76EB">
        <w:rPr>
          <w:rFonts w:ascii="Times New Roman" w:hAnsi="Times New Roman"/>
          <w:i/>
          <w:sz w:val="24"/>
          <w:szCs w:val="24"/>
        </w:rPr>
        <w:t>CBA</w:t>
      </w:r>
      <w:r w:rsidR="00C6307D" w:rsidRPr="003B76EB">
        <w:rPr>
          <w:rFonts w:ascii="Times New Roman" w:hAnsi="Times New Roman"/>
          <w:i/>
          <w:sz w:val="24"/>
          <w:szCs w:val="24"/>
        </w:rPr>
        <w:t xml:space="preserve"> </w:t>
      </w:r>
      <w:r w:rsidR="00E13175" w:rsidRPr="003B76EB">
        <w:rPr>
          <w:rFonts w:ascii="Times New Roman" w:hAnsi="Times New Roman"/>
          <w:i/>
          <w:sz w:val="24"/>
          <w:szCs w:val="24"/>
        </w:rPr>
        <w:t xml:space="preserve">Management &amp; HRM </w:t>
      </w:r>
      <w:r w:rsidR="00100099" w:rsidRPr="003B76EB">
        <w:rPr>
          <w:rFonts w:ascii="Times New Roman" w:hAnsi="Times New Roman"/>
          <w:i/>
          <w:sz w:val="24"/>
          <w:szCs w:val="24"/>
        </w:rPr>
        <w:t>D</w:t>
      </w:r>
      <w:r w:rsidR="00E13175" w:rsidRPr="003B76EB">
        <w:rPr>
          <w:rFonts w:ascii="Times New Roman" w:hAnsi="Times New Roman"/>
          <w:i/>
          <w:sz w:val="24"/>
          <w:szCs w:val="24"/>
        </w:rPr>
        <w:t>epartment; OSCM</w:t>
      </w:r>
      <w:r w:rsidR="00A06879" w:rsidRPr="003B76EB">
        <w:rPr>
          <w:rFonts w:ascii="Times New Roman" w:hAnsi="Times New Roman"/>
          <w:i/>
          <w:sz w:val="24"/>
          <w:szCs w:val="24"/>
        </w:rPr>
        <w:t xml:space="preserve"> Faculty</w:t>
      </w:r>
      <w:r w:rsidR="00100099" w:rsidRPr="003B76EB">
        <w:rPr>
          <w:rFonts w:ascii="Times New Roman" w:hAnsi="Times New Roman"/>
          <w:i/>
          <w:sz w:val="24"/>
          <w:szCs w:val="24"/>
        </w:rPr>
        <w:t>.</w:t>
      </w:r>
    </w:p>
    <w:p w14:paraId="226BB816" w14:textId="77777777" w:rsidR="00D87A69" w:rsidRPr="003B76EB" w:rsidRDefault="00D87A69" w:rsidP="009B16F8">
      <w:pPr>
        <w:pStyle w:val="letters"/>
        <w:tabs>
          <w:tab w:val="num" w:pos="1080"/>
        </w:tabs>
        <w:rPr>
          <w:rFonts w:ascii="Times New Roman" w:hAnsi="Times New Roman"/>
          <w:sz w:val="12"/>
          <w:szCs w:val="12"/>
        </w:rPr>
      </w:pPr>
    </w:p>
    <w:p w14:paraId="1981F60B" w14:textId="13C6ADB0" w:rsidR="00D87A69" w:rsidRPr="003B76EB" w:rsidRDefault="00D87A69" w:rsidP="009B16F8">
      <w:pPr>
        <w:pStyle w:val="letters"/>
        <w:numPr>
          <w:ilvl w:val="1"/>
          <w:numId w:val="3"/>
        </w:numPr>
        <w:tabs>
          <w:tab w:val="clear" w:pos="1440"/>
          <w:tab w:val="num" w:pos="720"/>
        </w:tabs>
        <w:ind w:left="720"/>
        <w:jc w:val="left"/>
        <w:rPr>
          <w:rFonts w:ascii="Times New Roman" w:hAnsi="Times New Roman"/>
          <w:b/>
          <w:bCs/>
          <w:sz w:val="24"/>
          <w:szCs w:val="24"/>
        </w:rPr>
      </w:pPr>
      <w:r w:rsidRPr="003B76EB">
        <w:rPr>
          <w:rFonts w:ascii="Times New Roman" w:hAnsi="Times New Roman"/>
          <w:sz w:val="24"/>
          <w:szCs w:val="24"/>
        </w:rPr>
        <w:t>Name, title, and rank of the individual(s) primarily responsible for drafting the propo</w:t>
      </w:r>
      <w:r w:rsidR="00C6307D" w:rsidRPr="003B76EB">
        <w:rPr>
          <w:rFonts w:ascii="Times New Roman" w:hAnsi="Times New Roman"/>
          <w:sz w:val="24"/>
          <w:szCs w:val="24"/>
        </w:rPr>
        <w:t>sed minor</w:t>
      </w:r>
      <w:r w:rsidR="00987979" w:rsidRPr="003B76EB">
        <w:rPr>
          <w:rFonts w:ascii="Times New Roman" w:hAnsi="Times New Roman"/>
          <w:sz w:val="24"/>
          <w:szCs w:val="24"/>
        </w:rPr>
        <w:t xml:space="preserve">:  </w:t>
      </w:r>
      <w:r w:rsidR="00987979" w:rsidRPr="003B76EB">
        <w:rPr>
          <w:rFonts w:ascii="Times New Roman" w:hAnsi="Times New Roman"/>
          <w:i/>
          <w:sz w:val="24"/>
          <w:szCs w:val="24"/>
        </w:rPr>
        <w:t xml:space="preserve">Dr. </w:t>
      </w:r>
      <w:r w:rsidR="00B161DA" w:rsidRPr="003B76EB">
        <w:rPr>
          <w:rFonts w:ascii="Times New Roman" w:hAnsi="Times New Roman"/>
          <w:i/>
          <w:sz w:val="24"/>
          <w:szCs w:val="24"/>
        </w:rPr>
        <w:t>Jessica L. Robinson</w:t>
      </w:r>
      <w:r w:rsidR="00987979" w:rsidRPr="003B76EB">
        <w:rPr>
          <w:rFonts w:ascii="Times New Roman" w:hAnsi="Times New Roman"/>
          <w:i/>
          <w:sz w:val="24"/>
          <w:szCs w:val="24"/>
        </w:rPr>
        <w:t xml:space="preserve">, </w:t>
      </w:r>
      <w:r w:rsidR="00B161DA" w:rsidRPr="003B76EB">
        <w:rPr>
          <w:rFonts w:ascii="Times New Roman" w:hAnsi="Times New Roman"/>
          <w:i/>
          <w:sz w:val="24"/>
          <w:szCs w:val="24"/>
        </w:rPr>
        <w:t xml:space="preserve">Assistant </w:t>
      </w:r>
      <w:r w:rsidR="00987979" w:rsidRPr="003B76EB">
        <w:rPr>
          <w:rFonts w:ascii="Times New Roman" w:hAnsi="Times New Roman"/>
          <w:i/>
          <w:sz w:val="24"/>
          <w:szCs w:val="24"/>
        </w:rPr>
        <w:t>Professor of</w:t>
      </w:r>
      <w:r w:rsidR="00B161DA" w:rsidRPr="003B76EB">
        <w:rPr>
          <w:rFonts w:ascii="Times New Roman" w:hAnsi="Times New Roman"/>
          <w:i/>
          <w:sz w:val="24"/>
          <w:szCs w:val="24"/>
        </w:rPr>
        <w:t xml:space="preserve"> Supply Chain Management</w:t>
      </w:r>
      <w:r w:rsidR="006C1EAC" w:rsidRPr="003B76EB">
        <w:rPr>
          <w:rFonts w:ascii="Times New Roman" w:hAnsi="Times New Roman"/>
          <w:i/>
          <w:sz w:val="24"/>
          <w:szCs w:val="24"/>
        </w:rPr>
        <w:t>.</w:t>
      </w:r>
    </w:p>
    <w:p w14:paraId="29C8B381" w14:textId="77777777" w:rsidR="00D87A69" w:rsidRPr="003B76EB" w:rsidRDefault="00D87A69" w:rsidP="009B16F8">
      <w:pPr>
        <w:pStyle w:val="letters"/>
        <w:ind w:left="0" w:firstLine="0"/>
        <w:jc w:val="left"/>
        <w:rPr>
          <w:rFonts w:ascii="Times New Roman" w:hAnsi="Times New Roman"/>
          <w:bCs/>
          <w:sz w:val="12"/>
          <w:szCs w:val="12"/>
        </w:rPr>
      </w:pPr>
    </w:p>
    <w:p w14:paraId="139B157C" w14:textId="3F510E68" w:rsidR="00C6738B" w:rsidRPr="00E43C5F" w:rsidRDefault="00D87A69" w:rsidP="00395934">
      <w:pPr>
        <w:pStyle w:val="letters"/>
        <w:numPr>
          <w:ilvl w:val="1"/>
          <w:numId w:val="3"/>
        </w:numPr>
        <w:tabs>
          <w:tab w:val="clear" w:pos="1440"/>
          <w:tab w:val="num" w:pos="720"/>
        </w:tabs>
        <w:ind w:left="720"/>
        <w:jc w:val="left"/>
        <w:rPr>
          <w:rFonts w:ascii="Times New Roman" w:hAnsi="Times New Roman"/>
          <w:b/>
          <w:bCs/>
          <w:sz w:val="24"/>
          <w:szCs w:val="24"/>
        </w:rPr>
      </w:pPr>
      <w:r w:rsidRPr="003B76EB">
        <w:rPr>
          <w:rFonts w:ascii="Times New Roman" w:hAnsi="Times New Roman"/>
          <w:sz w:val="24"/>
          <w:szCs w:val="24"/>
        </w:rPr>
        <w:t>Statem</w:t>
      </w:r>
      <w:r w:rsidRPr="00E43C5F">
        <w:rPr>
          <w:rFonts w:ascii="Times New Roman" w:hAnsi="Times New Roman"/>
          <w:sz w:val="24"/>
          <w:szCs w:val="24"/>
        </w:rPr>
        <w:t>ent from the appropriate campus administrative authority that the addition of this program supports the campus mission and will not impede the successful operation and growth of existing academic programs.</w:t>
      </w:r>
      <w:r w:rsidR="00395934" w:rsidRPr="00E43C5F">
        <w:rPr>
          <w:rFonts w:ascii="Times New Roman" w:hAnsi="Times New Roman"/>
          <w:sz w:val="24"/>
          <w:szCs w:val="24"/>
        </w:rPr>
        <w:t xml:space="preserve">  </w:t>
      </w:r>
      <w:r w:rsidR="002D7550" w:rsidRPr="00E43C5F">
        <w:rPr>
          <w:rFonts w:ascii="Times New Roman" w:hAnsi="Times New Roman"/>
          <w:bCs/>
          <w:i/>
          <w:sz w:val="24"/>
          <w:szCs w:val="24"/>
        </w:rPr>
        <w:t>Please see attached letter</w:t>
      </w:r>
      <w:r w:rsidR="00C6738B" w:rsidRPr="00E43C5F">
        <w:rPr>
          <w:rFonts w:ascii="Times New Roman" w:hAnsi="Times New Roman"/>
          <w:bCs/>
          <w:i/>
          <w:sz w:val="24"/>
          <w:szCs w:val="24"/>
        </w:rPr>
        <w:t xml:space="preserve"> of support from</w:t>
      </w:r>
      <w:r w:rsidR="006F7F69" w:rsidRPr="00E43C5F">
        <w:rPr>
          <w:rFonts w:ascii="Times New Roman" w:hAnsi="Times New Roman"/>
          <w:bCs/>
          <w:i/>
          <w:sz w:val="24"/>
          <w:szCs w:val="24"/>
        </w:rPr>
        <w:t xml:space="preserve"> CBA</w:t>
      </w:r>
      <w:r w:rsidR="00C6738B" w:rsidRPr="00E43C5F">
        <w:rPr>
          <w:rFonts w:ascii="Times New Roman" w:hAnsi="Times New Roman"/>
          <w:bCs/>
          <w:i/>
          <w:sz w:val="24"/>
          <w:szCs w:val="24"/>
        </w:rPr>
        <w:t xml:space="preserve"> Dean Michael </w:t>
      </w:r>
      <w:r w:rsidR="006F7F69" w:rsidRPr="00E43C5F">
        <w:rPr>
          <w:rFonts w:ascii="Times New Roman" w:hAnsi="Times New Roman"/>
          <w:bCs/>
          <w:i/>
          <w:sz w:val="24"/>
          <w:szCs w:val="24"/>
        </w:rPr>
        <w:t>Solt</w:t>
      </w:r>
      <w:r w:rsidR="00D424F0">
        <w:rPr>
          <w:rFonts w:ascii="Times New Roman" w:hAnsi="Times New Roman"/>
          <w:bCs/>
          <w:i/>
          <w:sz w:val="24"/>
          <w:szCs w:val="24"/>
        </w:rPr>
        <w:t xml:space="preserve"> (Appendix A)</w:t>
      </w:r>
    </w:p>
    <w:p w14:paraId="3F9403AC" w14:textId="77777777" w:rsidR="00C6738B" w:rsidRPr="00E43C5F" w:rsidRDefault="00C6738B" w:rsidP="009B16F8">
      <w:pPr>
        <w:pStyle w:val="letters"/>
        <w:tabs>
          <w:tab w:val="num" w:pos="1080"/>
        </w:tabs>
        <w:ind w:left="360" w:firstLine="0"/>
        <w:jc w:val="left"/>
        <w:rPr>
          <w:rFonts w:ascii="Times New Roman" w:hAnsi="Times New Roman"/>
          <w:bCs/>
          <w:sz w:val="12"/>
          <w:szCs w:val="12"/>
        </w:rPr>
      </w:pPr>
    </w:p>
    <w:p w14:paraId="28ABCE56" w14:textId="4995E005" w:rsidR="00CA231A" w:rsidRPr="00E43C5F" w:rsidRDefault="00D87A69" w:rsidP="00395934">
      <w:pPr>
        <w:pStyle w:val="letters"/>
        <w:numPr>
          <w:ilvl w:val="1"/>
          <w:numId w:val="3"/>
        </w:numPr>
        <w:tabs>
          <w:tab w:val="clear" w:pos="1440"/>
          <w:tab w:val="num" w:pos="720"/>
        </w:tabs>
        <w:ind w:left="720"/>
        <w:jc w:val="left"/>
        <w:rPr>
          <w:rFonts w:ascii="Times New Roman" w:hAnsi="Times New Roman"/>
          <w:sz w:val="24"/>
          <w:szCs w:val="24"/>
        </w:rPr>
      </w:pPr>
      <w:r w:rsidRPr="00E43C5F">
        <w:rPr>
          <w:rFonts w:ascii="Times New Roman" w:hAnsi="Times New Roman"/>
          <w:sz w:val="24"/>
          <w:szCs w:val="24"/>
        </w:rPr>
        <w:t>Any other campus approval documents that may apply (e.g. curriculum committee approvals).</w:t>
      </w:r>
      <w:r w:rsidR="00395934" w:rsidRPr="00E43C5F">
        <w:rPr>
          <w:rFonts w:ascii="Times New Roman" w:hAnsi="Times New Roman"/>
          <w:sz w:val="24"/>
          <w:szCs w:val="24"/>
        </w:rPr>
        <w:t xml:space="preserve">  </w:t>
      </w:r>
      <w:r w:rsidR="00C6307D" w:rsidRPr="00E43C5F">
        <w:rPr>
          <w:rFonts w:ascii="Times New Roman" w:hAnsi="Times New Roman"/>
          <w:i/>
          <w:sz w:val="24"/>
          <w:szCs w:val="24"/>
        </w:rPr>
        <w:t xml:space="preserve">See </w:t>
      </w:r>
      <w:r w:rsidR="000375FB" w:rsidRPr="00E43C5F">
        <w:rPr>
          <w:rFonts w:ascii="Times New Roman" w:hAnsi="Times New Roman"/>
          <w:i/>
          <w:sz w:val="24"/>
          <w:szCs w:val="24"/>
        </w:rPr>
        <w:t xml:space="preserve">attached </w:t>
      </w:r>
      <w:r w:rsidR="00C6307D" w:rsidRPr="00E43C5F">
        <w:rPr>
          <w:rFonts w:ascii="Times New Roman" w:hAnsi="Times New Roman"/>
          <w:i/>
          <w:sz w:val="24"/>
          <w:szCs w:val="24"/>
        </w:rPr>
        <w:t>minutes from CBA Undergraduate Programs Committee.</w:t>
      </w:r>
    </w:p>
    <w:p w14:paraId="235730EE" w14:textId="77777777" w:rsidR="00D87A69" w:rsidRPr="00E43C5F" w:rsidRDefault="00D87A69" w:rsidP="00325C03">
      <w:pPr>
        <w:pStyle w:val="letters"/>
        <w:ind w:left="0" w:firstLine="0"/>
        <w:jc w:val="left"/>
        <w:rPr>
          <w:rFonts w:ascii="Times New Roman" w:hAnsi="Times New Roman"/>
          <w:b/>
          <w:bCs/>
          <w:sz w:val="24"/>
          <w:szCs w:val="24"/>
        </w:rPr>
      </w:pPr>
    </w:p>
    <w:p w14:paraId="62FCD1FB" w14:textId="495EFFAE" w:rsidR="00D87A69" w:rsidRPr="003B76EB" w:rsidRDefault="00D87A69" w:rsidP="00325C03">
      <w:pPr>
        <w:pStyle w:val="Example"/>
        <w:numPr>
          <w:ilvl w:val="0"/>
          <w:numId w:val="3"/>
        </w:numPr>
        <w:ind w:left="360"/>
        <w:jc w:val="both"/>
        <w:rPr>
          <w:rFonts w:ascii="Times New Roman" w:hAnsi="Times New Roman"/>
          <w:b/>
          <w:bCs/>
          <w:szCs w:val="24"/>
        </w:rPr>
      </w:pPr>
      <w:r w:rsidRPr="00E43C5F">
        <w:rPr>
          <w:rFonts w:ascii="Times New Roman" w:hAnsi="Times New Roman"/>
          <w:b/>
          <w:bCs/>
          <w:szCs w:val="24"/>
        </w:rPr>
        <w:t>Program</w:t>
      </w:r>
      <w:r w:rsidRPr="003B76EB">
        <w:rPr>
          <w:rFonts w:ascii="Times New Roman" w:hAnsi="Times New Roman"/>
          <w:b/>
          <w:bCs/>
          <w:szCs w:val="24"/>
        </w:rPr>
        <w:t xml:space="preserve"> Overview and Rationale</w:t>
      </w:r>
    </w:p>
    <w:p w14:paraId="4E2ADA7F" w14:textId="77777777" w:rsidR="00325C03" w:rsidRPr="003B76EB" w:rsidRDefault="00325C03" w:rsidP="00325C03">
      <w:pPr>
        <w:pStyle w:val="Example"/>
        <w:ind w:left="360"/>
        <w:jc w:val="both"/>
        <w:rPr>
          <w:rFonts w:ascii="Times New Roman" w:hAnsi="Times New Roman"/>
          <w:bCs/>
          <w:sz w:val="12"/>
          <w:szCs w:val="12"/>
        </w:rPr>
      </w:pPr>
    </w:p>
    <w:p w14:paraId="4861B654" w14:textId="73A9DA6F" w:rsidR="00C623BF" w:rsidRPr="003B76EB" w:rsidRDefault="00D87A69" w:rsidP="00395934">
      <w:pPr>
        <w:pStyle w:val="letters"/>
        <w:numPr>
          <w:ilvl w:val="1"/>
          <w:numId w:val="4"/>
        </w:numPr>
        <w:tabs>
          <w:tab w:val="clear" w:pos="1440"/>
          <w:tab w:val="num" w:pos="720"/>
        </w:tabs>
        <w:ind w:left="720"/>
        <w:jc w:val="left"/>
        <w:rPr>
          <w:rFonts w:ascii="Times New Roman" w:hAnsi="Times New Roman"/>
          <w:sz w:val="24"/>
          <w:szCs w:val="24"/>
        </w:rPr>
      </w:pPr>
      <w:r w:rsidRPr="003B76EB">
        <w:rPr>
          <w:rFonts w:ascii="Times New Roman" w:hAnsi="Times New Roman"/>
          <w:sz w:val="24"/>
          <w:szCs w:val="24"/>
        </w:rPr>
        <w:t xml:space="preserve">Rationale, including a brief description of the program, its purpose and strengths, fit with </w:t>
      </w:r>
      <w:r w:rsidR="00395934" w:rsidRPr="003B76EB">
        <w:rPr>
          <w:rFonts w:ascii="Times New Roman" w:hAnsi="Times New Roman"/>
          <w:sz w:val="24"/>
          <w:szCs w:val="24"/>
        </w:rPr>
        <w:t>institutional mission, and</w:t>
      </w:r>
      <w:r w:rsidRPr="003B76EB">
        <w:rPr>
          <w:rFonts w:ascii="Times New Roman" w:hAnsi="Times New Roman"/>
          <w:sz w:val="24"/>
          <w:szCs w:val="24"/>
        </w:rPr>
        <w:t xml:space="preserve"> justification for offering the program at th</w:t>
      </w:r>
      <w:r w:rsidR="00395934" w:rsidRPr="003B76EB">
        <w:rPr>
          <w:rFonts w:ascii="Times New Roman" w:hAnsi="Times New Roman"/>
          <w:sz w:val="24"/>
          <w:szCs w:val="24"/>
        </w:rPr>
        <w:t>is time.  The rationale may explain</w:t>
      </w:r>
      <w:r w:rsidRPr="003B76EB">
        <w:rPr>
          <w:rFonts w:ascii="Times New Roman" w:hAnsi="Times New Roman"/>
          <w:sz w:val="24"/>
          <w:szCs w:val="24"/>
        </w:rPr>
        <w:t xml:space="preserve"> relationship</w:t>
      </w:r>
      <w:r w:rsidR="00395934" w:rsidRPr="003B76EB">
        <w:rPr>
          <w:rFonts w:ascii="Times New Roman" w:hAnsi="Times New Roman"/>
          <w:sz w:val="24"/>
          <w:szCs w:val="24"/>
        </w:rPr>
        <w:t>s</w:t>
      </w:r>
      <w:r w:rsidRPr="003B76EB">
        <w:rPr>
          <w:rFonts w:ascii="Times New Roman" w:hAnsi="Times New Roman"/>
          <w:sz w:val="24"/>
          <w:szCs w:val="24"/>
        </w:rPr>
        <w:t xml:space="preserve"> among the program philosophy, design, target population, and any distinctive pedagogical methods</w:t>
      </w:r>
      <w:r w:rsidR="00C547F8" w:rsidRPr="003B76EB">
        <w:rPr>
          <w:rFonts w:ascii="Times New Roman" w:hAnsi="Times New Roman"/>
          <w:sz w:val="24"/>
          <w:szCs w:val="24"/>
        </w:rPr>
        <w:t>.</w:t>
      </w:r>
    </w:p>
    <w:p w14:paraId="4F365D65" w14:textId="77777777" w:rsidR="00C547F8" w:rsidRPr="003B76EB" w:rsidRDefault="00C547F8" w:rsidP="00C547F8">
      <w:pPr>
        <w:pStyle w:val="letters"/>
        <w:ind w:firstLine="0"/>
        <w:jc w:val="left"/>
        <w:rPr>
          <w:rFonts w:ascii="Times New Roman" w:hAnsi="Times New Roman"/>
          <w:sz w:val="12"/>
          <w:szCs w:val="12"/>
        </w:rPr>
      </w:pPr>
    </w:p>
    <w:p w14:paraId="41016366" w14:textId="2A6F6870" w:rsidR="00E53F54" w:rsidRDefault="00190875" w:rsidP="00E53F54">
      <w:pPr>
        <w:pStyle w:val="letters"/>
        <w:ind w:firstLine="0"/>
        <w:rPr>
          <w:rFonts w:ascii="Times New Roman" w:hAnsi="Times New Roman"/>
          <w:i/>
          <w:sz w:val="24"/>
          <w:szCs w:val="24"/>
        </w:rPr>
      </w:pPr>
      <w:r w:rsidRPr="003B76EB">
        <w:rPr>
          <w:rFonts w:ascii="Times New Roman" w:hAnsi="Times New Roman"/>
          <w:i/>
          <w:sz w:val="24"/>
          <w:szCs w:val="24"/>
        </w:rPr>
        <w:t>Supply chain management is the systemic, strategic coordination of traditional business functions and decisions</w:t>
      </w:r>
      <w:r w:rsidR="002A0B57" w:rsidRPr="003B76EB">
        <w:rPr>
          <w:rFonts w:ascii="Times New Roman" w:hAnsi="Times New Roman"/>
          <w:i/>
          <w:sz w:val="24"/>
          <w:szCs w:val="24"/>
        </w:rPr>
        <w:t>,</w:t>
      </w:r>
      <w:r w:rsidRPr="003B76EB">
        <w:rPr>
          <w:rFonts w:ascii="Times New Roman" w:hAnsi="Times New Roman"/>
          <w:i/>
          <w:sz w:val="24"/>
          <w:szCs w:val="24"/>
        </w:rPr>
        <w:t xml:space="preserve"> within a</w:t>
      </w:r>
      <w:r w:rsidR="002A0B57" w:rsidRPr="003B76EB">
        <w:rPr>
          <w:rFonts w:ascii="Times New Roman" w:hAnsi="Times New Roman"/>
          <w:i/>
          <w:sz w:val="24"/>
          <w:szCs w:val="24"/>
        </w:rPr>
        <w:t xml:space="preserve"> focal firm</w:t>
      </w:r>
      <w:r w:rsidRPr="003B76EB">
        <w:rPr>
          <w:rFonts w:ascii="Times New Roman" w:hAnsi="Times New Roman"/>
          <w:i/>
          <w:sz w:val="24"/>
          <w:szCs w:val="24"/>
        </w:rPr>
        <w:t xml:space="preserve"> and across supply chain member</w:t>
      </w:r>
      <w:r w:rsidR="002A0B57" w:rsidRPr="003B76EB">
        <w:rPr>
          <w:rFonts w:ascii="Times New Roman" w:hAnsi="Times New Roman"/>
          <w:i/>
          <w:sz w:val="24"/>
          <w:szCs w:val="24"/>
        </w:rPr>
        <w:t xml:space="preserve"> firms</w:t>
      </w:r>
      <w:r w:rsidRPr="003B76EB">
        <w:rPr>
          <w:rFonts w:ascii="Times New Roman" w:hAnsi="Times New Roman"/>
          <w:i/>
          <w:sz w:val="24"/>
          <w:szCs w:val="24"/>
        </w:rPr>
        <w:t>,</w:t>
      </w:r>
      <w:r w:rsidR="002A0B57" w:rsidRPr="003B76EB">
        <w:rPr>
          <w:rFonts w:ascii="Times New Roman" w:hAnsi="Times New Roman"/>
          <w:i/>
          <w:sz w:val="24"/>
          <w:szCs w:val="24"/>
        </w:rPr>
        <w:t xml:space="preserve"> with the purpose of improving the performance of the entire supply chain and individual firms.</w:t>
      </w:r>
      <w:r w:rsidR="00075D12" w:rsidRPr="003B76EB">
        <w:rPr>
          <w:rFonts w:ascii="Times New Roman" w:hAnsi="Times New Roman"/>
          <w:i/>
          <w:sz w:val="24"/>
          <w:szCs w:val="24"/>
        </w:rPr>
        <w:t xml:space="preserve"> </w:t>
      </w:r>
      <w:r w:rsidR="009B133F" w:rsidRPr="003B76EB">
        <w:rPr>
          <w:rFonts w:ascii="Times New Roman" w:hAnsi="Times New Roman"/>
          <w:i/>
          <w:sz w:val="24"/>
          <w:szCs w:val="24"/>
        </w:rPr>
        <w:t>As</w:t>
      </w:r>
      <w:r w:rsidR="009B133F" w:rsidRPr="003B76EB">
        <w:rPr>
          <w:rFonts w:ascii="Times New Roman" w:hAnsi="Times New Roman"/>
          <w:i/>
          <w:szCs w:val="22"/>
        </w:rPr>
        <w:t xml:space="preserve"> </w:t>
      </w:r>
      <w:r w:rsidR="003E433D" w:rsidRPr="003B76EB">
        <w:rPr>
          <w:rFonts w:ascii="Times New Roman" w:hAnsi="Times New Roman"/>
          <w:i/>
          <w:sz w:val="24"/>
          <w:szCs w:val="24"/>
        </w:rPr>
        <w:t>such,</w:t>
      </w:r>
      <w:r w:rsidR="009B133F" w:rsidRPr="003B76EB">
        <w:rPr>
          <w:rFonts w:ascii="Times New Roman" w:hAnsi="Times New Roman"/>
          <w:i/>
          <w:szCs w:val="22"/>
        </w:rPr>
        <w:t xml:space="preserve"> </w:t>
      </w:r>
      <w:r w:rsidR="003E433D" w:rsidRPr="003B76EB">
        <w:rPr>
          <w:rFonts w:ascii="Times New Roman" w:hAnsi="Times New Roman"/>
          <w:i/>
          <w:sz w:val="24"/>
          <w:szCs w:val="24"/>
        </w:rPr>
        <w:t>the</w:t>
      </w:r>
      <w:r w:rsidR="009B133F" w:rsidRPr="003B76EB">
        <w:rPr>
          <w:rFonts w:ascii="Times New Roman" w:hAnsi="Times New Roman"/>
          <w:i/>
          <w:szCs w:val="22"/>
        </w:rPr>
        <w:t xml:space="preserve"> </w:t>
      </w:r>
      <w:r w:rsidR="003E433D" w:rsidRPr="003B76EB">
        <w:rPr>
          <w:rFonts w:ascii="Times New Roman" w:hAnsi="Times New Roman"/>
          <w:i/>
          <w:sz w:val="24"/>
          <w:szCs w:val="24"/>
        </w:rPr>
        <w:t>study of supply chain management is relevant to any organization that is part of a supply chain (i.e., involved in the forward and backward flows of products, services, information, a</w:t>
      </w:r>
      <w:r w:rsidR="00075D12" w:rsidRPr="003B76EB">
        <w:rPr>
          <w:rFonts w:ascii="Times New Roman" w:hAnsi="Times New Roman"/>
          <w:i/>
          <w:sz w:val="24"/>
          <w:szCs w:val="24"/>
        </w:rPr>
        <w:t>nd/or finances</w:t>
      </w:r>
      <w:r w:rsidR="003E433D" w:rsidRPr="003B76EB">
        <w:rPr>
          <w:rFonts w:ascii="Times New Roman" w:hAnsi="Times New Roman"/>
          <w:i/>
          <w:sz w:val="24"/>
          <w:szCs w:val="24"/>
        </w:rPr>
        <w:t>).</w:t>
      </w:r>
      <w:r w:rsidR="0057662A" w:rsidRPr="003B76EB">
        <w:rPr>
          <w:rFonts w:ascii="Times New Roman" w:hAnsi="Times New Roman"/>
          <w:i/>
          <w:sz w:val="24"/>
          <w:szCs w:val="24"/>
        </w:rPr>
        <w:t xml:space="preserve"> Supply chain </w:t>
      </w:r>
      <w:r w:rsidR="003B2C5A" w:rsidRPr="003B76EB">
        <w:rPr>
          <w:rFonts w:ascii="Times New Roman" w:hAnsi="Times New Roman"/>
          <w:i/>
          <w:sz w:val="24"/>
          <w:szCs w:val="24"/>
        </w:rPr>
        <w:t xml:space="preserve">management encompasses all those </w:t>
      </w:r>
      <w:r w:rsidR="0090269D" w:rsidRPr="003B76EB">
        <w:rPr>
          <w:rFonts w:ascii="Times New Roman" w:hAnsi="Times New Roman"/>
          <w:i/>
          <w:sz w:val="24"/>
          <w:szCs w:val="24"/>
        </w:rPr>
        <w:t>activities associate</w:t>
      </w:r>
      <w:r w:rsidR="009B133F" w:rsidRPr="003B76EB">
        <w:rPr>
          <w:rFonts w:ascii="Times New Roman" w:hAnsi="Times New Roman"/>
          <w:i/>
          <w:sz w:val="24"/>
          <w:szCs w:val="24"/>
        </w:rPr>
        <w:t xml:space="preserve">d </w:t>
      </w:r>
      <w:r w:rsidR="003B2C5A" w:rsidRPr="003B76EB">
        <w:rPr>
          <w:rFonts w:ascii="Times New Roman" w:hAnsi="Times New Roman"/>
          <w:i/>
          <w:sz w:val="24"/>
          <w:szCs w:val="24"/>
        </w:rPr>
        <w:t>with</w:t>
      </w:r>
      <w:r w:rsidR="009B133F" w:rsidRPr="003B76EB">
        <w:rPr>
          <w:rFonts w:ascii="Times New Roman" w:hAnsi="Times New Roman"/>
          <w:i/>
          <w:sz w:val="24"/>
          <w:szCs w:val="24"/>
        </w:rPr>
        <w:t xml:space="preserve"> </w:t>
      </w:r>
      <w:r w:rsidR="0090269D" w:rsidRPr="003B76EB">
        <w:rPr>
          <w:rFonts w:ascii="Times New Roman" w:hAnsi="Times New Roman"/>
          <w:i/>
          <w:sz w:val="24"/>
          <w:szCs w:val="24"/>
        </w:rPr>
        <w:t>logistics</w:t>
      </w:r>
      <w:r w:rsidR="009B133F" w:rsidRPr="003B76EB">
        <w:rPr>
          <w:rFonts w:ascii="Times New Roman" w:hAnsi="Times New Roman"/>
          <w:i/>
          <w:sz w:val="24"/>
          <w:szCs w:val="24"/>
        </w:rPr>
        <w:t xml:space="preserve"> </w:t>
      </w:r>
      <w:r w:rsidR="0090269D" w:rsidRPr="003B76EB">
        <w:rPr>
          <w:rFonts w:ascii="Times New Roman" w:hAnsi="Times New Roman"/>
          <w:i/>
          <w:sz w:val="24"/>
          <w:szCs w:val="24"/>
        </w:rPr>
        <w:t>management,</w:t>
      </w:r>
      <w:r w:rsidR="009B133F" w:rsidRPr="003B76EB">
        <w:rPr>
          <w:rFonts w:ascii="Times New Roman" w:hAnsi="Times New Roman"/>
          <w:i/>
          <w:sz w:val="24"/>
          <w:szCs w:val="24"/>
        </w:rPr>
        <w:t xml:space="preserve"> </w:t>
      </w:r>
      <w:r w:rsidR="0090269D" w:rsidRPr="003B76EB">
        <w:rPr>
          <w:rFonts w:ascii="Times New Roman" w:hAnsi="Times New Roman"/>
          <w:i/>
          <w:sz w:val="24"/>
          <w:szCs w:val="24"/>
        </w:rPr>
        <w:t>product</w:t>
      </w:r>
      <w:r w:rsidR="009B133F" w:rsidRPr="003B76EB">
        <w:rPr>
          <w:rFonts w:ascii="Times New Roman" w:hAnsi="Times New Roman"/>
          <w:i/>
          <w:sz w:val="24"/>
          <w:szCs w:val="24"/>
        </w:rPr>
        <w:t xml:space="preserve"> </w:t>
      </w:r>
      <w:r w:rsidR="0090269D" w:rsidRPr="003B76EB">
        <w:rPr>
          <w:rFonts w:ascii="Times New Roman" w:hAnsi="Times New Roman"/>
          <w:i/>
          <w:sz w:val="24"/>
          <w:szCs w:val="24"/>
        </w:rPr>
        <w:t>design,</w:t>
      </w:r>
      <w:r w:rsidR="009B133F" w:rsidRPr="003B76EB">
        <w:rPr>
          <w:rFonts w:ascii="Times New Roman" w:hAnsi="Times New Roman"/>
          <w:i/>
          <w:sz w:val="24"/>
          <w:szCs w:val="24"/>
        </w:rPr>
        <w:t xml:space="preserve"> </w:t>
      </w:r>
      <w:r w:rsidR="00FF0B6F" w:rsidRPr="003B76EB">
        <w:rPr>
          <w:rFonts w:ascii="Times New Roman" w:hAnsi="Times New Roman"/>
          <w:i/>
          <w:sz w:val="24"/>
          <w:szCs w:val="24"/>
        </w:rPr>
        <w:t xml:space="preserve">sourcing, </w:t>
      </w:r>
      <w:r w:rsidR="0090269D" w:rsidRPr="003B76EB">
        <w:rPr>
          <w:rFonts w:ascii="Times New Roman" w:hAnsi="Times New Roman"/>
          <w:i/>
          <w:sz w:val="24"/>
          <w:szCs w:val="24"/>
        </w:rPr>
        <w:t>procurem</w:t>
      </w:r>
      <w:r w:rsidR="009B133F" w:rsidRPr="003B76EB">
        <w:rPr>
          <w:rFonts w:ascii="Times New Roman" w:hAnsi="Times New Roman"/>
          <w:i/>
          <w:sz w:val="24"/>
          <w:szCs w:val="24"/>
        </w:rPr>
        <w:t>ent, sales and</w:t>
      </w:r>
      <w:r w:rsidR="0090269D" w:rsidRPr="003B76EB">
        <w:rPr>
          <w:rFonts w:ascii="Times New Roman" w:hAnsi="Times New Roman"/>
          <w:i/>
          <w:sz w:val="24"/>
          <w:szCs w:val="24"/>
        </w:rPr>
        <w:t xml:space="preserve"> marketing,</w:t>
      </w:r>
      <w:r w:rsidR="009B133F" w:rsidRPr="003B76EB">
        <w:rPr>
          <w:rFonts w:ascii="Times New Roman" w:hAnsi="Times New Roman"/>
          <w:i/>
          <w:sz w:val="24"/>
          <w:szCs w:val="24"/>
        </w:rPr>
        <w:t xml:space="preserve"> manufacturing operations, </w:t>
      </w:r>
      <w:r w:rsidR="0090269D" w:rsidRPr="003B76EB">
        <w:rPr>
          <w:rFonts w:ascii="Times New Roman" w:hAnsi="Times New Roman"/>
          <w:i/>
          <w:sz w:val="24"/>
          <w:szCs w:val="24"/>
        </w:rPr>
        <w:t>information technology, and finance.</w:t>
      </w:r>
      <w:r w:rsidR="00E53F54" w:rsidRPr="003B76EB">
        <w:rPr>
          <w:rFonts w:ascii="Times New Roman" w:hAnsi="Times New Roman"/>
          <w:i/>
          <w:sz w:val="24"/>
          <w:szCs w:val="24"/>
        </w:rPr>
        <w:t xml:space="preserve"> Accordingly, the target population includes undergraduate students in College of Arts (e.g., Industrial Design); College of Engineering (e.g., Aerospace, Civil, Mechanical); College of Health &amp; Human Services (e.g., Fashion Merchandising, Hospitality M</w:t>
      </w:r>
      <w:r w:rsidR="00FF0B6F" w:rsidRPr="003B76EB">
        <w:rPr>
          <w:rFonts w:ascii="Times New Roman" w:hAnsi="Times New Roman"/>
          <w:i/>
          <w:sz w:val="24"/>
          <w:szCs w:val="24"/>
        </w:rPr>
        <w:t xml:space="preserve">anagement, Recreation); College </w:t>
      </w:r>
      <w:r w:rsidR="00E53F54" w:rsidRPr="003B76EB">
        <w:rPr>
          <w:rFonts w:ascii="Times New Roman" w:hAnsi="Times New Roman"/>
          <w:i/>
          <w:sz w:val="24"/>
          <w:szCs w:val="24"/>
        </w:rPr>
        <w:t>of Liberal Arts (e.g., Business Economics, Economics); and College of Natural Sciences and Mathematics (e.g., Applied Mathematics in Economics and Management, Applied Mathematics in Science and Engineering).</w:t>
      </w:r>
    </w:p>
    <w:p w14:paraId="74E9AC3C" w14:textId="77777777" w:rsidR="00D87A69" w:rsidRPr="003B76EB" w:rsidRDefault="00D87A69" w:rsidP="009B16F8">
      <w:pPr>
        <w:pStyle w:val="letters"/>
        <w:numPr>
          <w:ilvl w:val="1"/>
          <w:numId w:val="4"/>
        </w:numPr>
        <w:tabs>
          <w:tab w:val="clear" w:pos="1440"/>
          <w:tab w:val="num" w:pos="720"/>
        </w:tabs>
        <w:ind w:left="720"/>
        <w:jc w:val="left"/>
        <w:rPr>
          <w:rFonts w:ascii="Times New Roman" w:hAnsi="Times New Roman"/>
          <w:sz w:val="24"/>
          <w:szCs w:val="24"/>
        </w:rPr>
      </w:pPr>
      <w:r w:rsidRPr="003B76EB">
        <w:rPr>
          <w:rFonts w:ascii="Times New Roman" w:hAnsi="Times New Roman"/>
          <w:sz w:val="24"/>
          <w:szCs w:val="24"/>
        </w:rPr>
        <w:lastRenderedPageBreak/>
        <w:t xml:space="preserve">Proposed catalog description, including program description, degree requirements, and admission requirements.  </w:t>
      </w:r>
    </w:p>
    <w:p w14:paraId="45D4F34C" w14:textId="77777777" w:rsidR="00C623BF" w:rsidRPr="003B76EB" w:rsidRDefault="00C623BF" w:rsidP="009B16F8">
      <w:pPr>
        <w:pStyle w:val="letters"/>
        <w:tabs>
          <w:tab w:val="num" w:pos="1080"/>
        </w:tabs>
        <w:ind w:left="1080"/>
        <w:jc w:val="left"/>
        <w:rPr>
          <w:rFonts w:ascii="Times New Roman" w:hAnsi="Times New Roman"/>
          <w:sz w:val="12"/>
          <w:szCs w:val="12"/>
        </w:rPr>
      </w:pPr>
    </w:p>
    <w:p w14:paraId="3684ECF6" w14:textId="606A1A0D" w:rsidR="00B768B6" w:rsidRPr="003B76EB" w:rsidRDefault="00B768B6" w:rsidP="009B16F8">
      <w:pPr>
        <w:pStyle w:val="letters"/>
        <w:tabs>
          <w:tab w:val="num" w:pos="1080"/>
        </w:tabs>
        <w:ind w:firstLine="0"/>
        <w:jc w:val="left"/>
        <w:rPr>
          <w:rFonts w:ascii="Times New Roman" w:hAnsi="Times New Roman"/>
          <w:i/>
          <w:sz w:val="24"/>
          <w:szCs w:val="24"/>
        </w:rPr>
      </w:pPr>
      <w:r w:rsidRPr="003B76EB">
        <w:rPr>
          <w:rFonts w:ascii="Times New Roman" w:hAnsi="Times New Roman"/>
          <w:b/>
          <w:i/>
          <w:sz w:val="24"/>
          <w:szCs w:val="24"/>
        </w:rPr>
        <w:t>M</w:t>
      </w:r>
      <w:r w:rsidR="00C623BF" w:rsidRPr="003B76EB">
        <w:rPr>
          <w:rFonts w:ascii="Times New Roman" w:hAnsi="Times New Roman"/>
          <w:b/>
          <w:i/>
          <w:sz w:val="24"/>
          <w:szCs w:val="24"/>
        </w:rPr>
        <w:t>inor in</w:t>
      </w:r>
      <w:r w:rsidR="005C172A" w:rsidRPr="003B76EB">
        <w:rPr>
          <w:rFonts w:ascii="Times New Roman" w:hAnsi="Times New Roman"/>
          <w:b/>
          <w:i/>
          <w:sz w:val="24"/>
          <w:szCs w:val="24"/>
        </w:rPr>
        <w:t xml:space="preserve"> </w:t>
      </w:r>
      <w:r w:rsidR="00B653AB" w:rsidRPr="003B76EB">
        <w:rPr>
          <w:rFonts w:ascii="Times New Roman" w:hAnsi="Times New Roman"/>
          <w:b/>
          <w:i/>
          <w:sz w:val="24"/>
          <w:szCs w:val="24"/>
        </w:rPr>
        <w:t>Supply Chain Management</w:t>
      </w:r>
      <w:r w:rsidR="00C623BF" w:rsidRPr="003B76EB">
        <w:rPr>
          <w:rFonts w:ascii="Times New Roman" w:hAnsi="Times New Roman"/>
          <w:i/>
          <w:sz w:val="24"/>
          <w:szCs w:val="24"/>
        </w:rPr>
        <w:t xml:space="preserve"> </w:t>
      </w:r>
    </w:p>
    <w:p w14:paraId="19869771" w14:textId="277B7311" w:rsidR="00C623BF" w:rsidRPr="003B76EB" w:rsidRDefault="00B768B6" w:rsidP="009B16F8">
      <w:pPr>
        <w:pStyle w:val="letters"/>
        <w:tabs>
          <w:tab w:val="num" w:pos="1080"/>
        </w:tabs>
        <w:ind w:firstLine="0"/>
        <w:jc w:val="left"/>
        <w:rPr>
          <w:rFonts w:ascii="Times New Roman" w:hAnsi="Times New Roman"/>
          <w:i/>
          <w:sz w:val="24"/>
          <w:szCs w:val="24"/>
        </w:rPr>
      </w:pPr>
      <w:r w:rsidRPr="003B76EB">
        <w:rPr>
          <w:rFonts w:ascii="Times New Roman" w:hAnsi="Times New Roman"/>
          <w:i/>
          <w:sz w:val="24"/>
          <w:szCs w:val="24"/>
        </w:rPr>
        <w:t>The</w:t>
      </w:r>
      <w:r w:rsidR="00ED2DA2" w:rsidRPr="003B76EB">
        <w:rPr>
          <w:rFonts w:ascii="Times New Roman" w:hAnsi="Times New Roman"/>
          <w:i/>
          <w:szCs w:val="22"/>
        </w:rPr>
        <w:t xml:space="preserve"> </w:t>
      </w:r>
      <w:r w:rsidR="00751558" w:rsidRPr="003B76EB">
        <w:rPr>
          <w:rFonts w:ascii="Times New Roman" w:hAnsi="Times New Roman"/>
          <w:i/>
          <w:sz w:val="24"/>
          <w:szCs w:val="24"/>
        </w:rPr>
        <w:t>m</w:t>
      </w:r>
      <w:r w:rsidRPr="003B76EB">
        <w:rPr>
          <w:rFonts w:ascii="Times New Roman" w:hAnsi="Times New Roman"/>
          <w:i/>
          <w:sz w:val="24"/>
          <w:szCs w:val="24"/>
        </w:rPr>
        <w:t>inor</w:t>
      </w:r>
      <w:r w:rsidR="00ED2DA2" w:rsidRPr="003B76EB">
        <w:rPr>
          <w:rFonts w:ascii="Times New Roman" w:hAnsi="Times New Roman"/>
          <w:i/>
          <w:szCs w:val="22"/>
        </w:rPr>
        <w:t xml:space="preserve"> </w:t>
      </w:r>
      <w:r w:rsidRPr="003B76EB">
        <w:rPr>
          <w:rFonts w:ascii="Times New Roman" w:hAnsi="Times New Roman"/>
          <w:i/>
          <w:sz w:val="24"/>
          <w:szCs w:val="24"/>
        </w:rPr>
        <w:t>in</w:t>
      </w:r>
      <w:r w:rsidR="00ED2DA2" w:rsidRPr="003B76EB">
        <w:rPr>
          <w:rFonts w:ascii="Times New Roman" w:hAnsi="Times New Roman"/>
          <w:i/>
          <w:szCs w:val="22"/>
        </w:rPr>
        <w:t xml:space="preserve"> </w:t>
      </w:r>
      <w:r w:rsidR="00751558" w:rsidRPr="003B76EB">
        <w:rPr>
          <w:rFonts w:ascii="Times New Roman" w:hAnsi="Times New Roman"/>
          <w:i/>
          <w:sz w:val="24"/>
          <w:szCs w:val="24"/>
        </w:rPr>
        <w:t>Supply</w:t>
      </w:r>
      <w:r w:rsidR="00ED2DA2" w:rsidRPr="003B76EB">
        <w:rPr>
          <w:rFonts w:ascii="Times New Roman" w:hAnsi="Times New Roman"/>
          <w:i/>
          <w:szCs w:val="22"/>
        </w:rPr>
        <w:t xml:space="preserve"> </w:t>
      </w:r>
      <w:r w:rsidR="00751558" w:rsidRPr="003B76EB">
        <w:rPr>
          <w:rFonts w:ascii="Times New Roman" w:hAnsi="Times New Roman"/>
          <w:i/>
          <w:sz w:val="24"/>
          <w:szCs w:val="24"/>
        </w:rPr>
        <w:t>Chain</w:t>
      </w:r>
      <w:r w:rsidR="00ED2DA2" w:rsidRPr="003B76EB">
        <w:rPr>
          <w:rFonts w:ascii="Times New Roman" w:hAnsi="Times New Roman"/>
          <w:i/>
          <w:szCs w:val="22"/>
        </w:rPr>
        <w:t xml:space="preserve"> </w:t>
      </w:r>
      <w:r w:rsidR="00751558" w:rsidRPr="003B76EB">
        <w:rPr>
          <w:rFonts w:ascii="Times New Roman" w:hAnsi="Times New Roman"/>
          <w:i/>
          <w:sz w:val="24"/>
          <w:szCs w:val="24"/>
        </w:rPr>
        <w:t>Management</w:t>
      </w:r>
      <w:r w:rsidR="00ED2DA2" w:rsidRPr="003B76EB">
        <w:rPr>
          <w:rFonts w:ascii="Times New Roman" w:hAnsi="Times New Roman"/>
          <w:i/>
          <w:szCs w:val="22"/>
        </w:rPr>
        <w:t xml:space="preserve"> </w:t>
      </w:r>
      <w:r w:rsidR="00C623BF" w:rsidRPr="003B76EB">
        <w:rPr>
          <w:rFonts w:ascii="Times New Roman" w:hAnsi="Times New Roman"/>
          <w:i/>
          <w:sz w:val="24"/>
          <w:szCs w:val="24"/>
        </w:rPr>
        <w:t>is</w:t>
      </w:r>
      <w:r w:rsidR="00ED2DA2" w:rsidRPr="003B76EB">
        <w:rPr>
          <w:rFonts w:ascii="Times New Roman" w:hAnsi="Times New Roman"/>
          <w:i/>
          <w:szCs w:val="22"/>
        </w:rPr>
        <w:t xml:space="preserve"> </w:t>
      </w:r>
      <w:r w:rsidR="00C623BF" w:rsidRPr="003B76EB">
        <w:rPr>
          <w:rFonts w:ascii="Times New Roman" w:hAnsi="Times New Roman"/>
          <w:i/>
          <w:sz w:val="24"/>
          <w:szCs w:val="24"/>
        </w:rPr>
        <w:t>designed</w:t>
      </w:r>
      <w:r w:rsidR="00ED2DA2" w:rsidRPr="003B76EB">
        <w:rPr>
          <w:rFonts w:ascii="Times New Roman" w:hAnsi="Times New Roman"/>
          <w:i/>
          <w:szCs w:val="22"/>
        </w:rPr>
        <w:t xml:space="preserve"> </w:t>
      </w:r>
      <w:r w:rsidR="00C623BF" w:rsidRPr="003B76EB">
        <w:rPr>
          <w:rFonts w:ascii="Times New Roman" w:hAnsi="Times New Roman"/>
          <w:i/>
          <w:sz w:val="24"/>
          <w:szCs w:val="24"/>
        </w:rPr>
        <w:t>to</w:t>
      </w:r>
      <w:r w:rsidR="00ED2DA2" w:rsidRPr="003B76EB">
        <w:rPr>
          <w:rFonts w:ascii="Times New Roman" w:hAnsi="Times New Roman"/>
          <w:i/>
          <w:szCs w:val="22"/>
        </w:rPr>
        <w:t xml:space="preserve"> </w:t>
      </w:r>
      <w:r w:rsidR="00C623BF" w:rsidRPr="003B76EB">
        <w:rPr>
          <w:rFonts w:ascii="Times New Roman" w:hAnsi="Times New Roman"/>
          <w:i/>
          <w:sz w:val="24"/>
          <w:szCs w:val="24"/>
        </w:rPr>
        <w:t>provide</w:t>
      </w:r>
      <w:r w:rsidR="00ED2DA2" w:rsidRPr="003B76EB">
        <w:rPr>
          <w:rFonts w:ascii="Times New Roman" w:hAnsi="Times New Roman"/>
          <w:i/>
          <w:sz w:val="23"/>
          <w:szCs w:val="23"/>
        </w:rPr>
        <w:t xml:space="preserve"> </w:t>
      </w:r>
      <w:r w:rsidR="00C623BF" w:rsidRPr="003B76EB">
        <w:rPr>
          <w:rFonts w:ascii="Times New Roman" w:hAnsi="Times New Roman"/>
          <w:i/>
          <w:sz w:val="24"/>
          <w:szCs w:val="24"/>
        </w:rPr>
        <w:t>students</w:t>
      </w:r>
      <w:r w:rsidR="00ED2DA2" w:rsidRPr="003B76EB">
        <w:rPr>
          <w:rFonts w:ascii="Times New Roman" w:hAnsi="Times New Roman"/>
          <w:i/>
          <w:sz w:val="23"/>
          <w:szCs w:val="23"/>
        </w:rPr>
        <w:t xml:space="preserve"> </w:t>
      </w:r>
      <w:r w:rsidR="00C623BF" w:rsidRPr="003B76EB">
        <w:rPr>
          <w:rFonts w:ascii="Times New Roman" w:hAnsi="Times New Roman"/>
          <w:i/>
          <w:sz w:val="24"/>
          <w:szCs w:val="24"/>
        </w:rPr>
        <w:t>with</w:t>
      </w:r>
      <w:r w:rsidR="00ED2DA2" w:rsidRPr="003B76EB">
        <w:rPr>
          <w:rFonts w:ascii="Times New Roman" w:hAnsi="Times New Roman"/>
          <w:i/>
          <w:szCs w:val="22"/>
        </w:rPr>
        <w:t xml:space="preserve"> </w:t>
      </w:r>
      <w:r w:rsidR="00ED2DA2" w:rsidRPr="003B76EB">
        <w:rPr>
          <w:rFonts w:ascii="Times New Roman" w:hAnsi="Times New Roman"/>
          <w:i/>
          <w:sz w:val="24"/>
          <w:szCs w:val="24"/>
        </w:rPr>
        <w:t>foundational training in the highly demanded area of modern supply chain management practices and</w:t>
      </w:r>
      <w:r w:rsidR="005E5F67" w:rsidRPr="003B76EB">
        <w:rPr>
          <w:rFonts w:ascii="Times New Roman" w:hAnsi="Times New Roman"/>
          <w:i/>
          <w:sz w:val="24"/>
          <w:szCs w:val="24"/>
        </w:rPr>
        <w:t xml:space="preserve"> in</w:t>
      </w:r>
      <w:r w:rsidR="00ED2DA2" w:rsidRPr="003B76EB">
        <w:rPr>
          <w:rFonts w:ascii="Times New Roman" w:hAnsi="Times New Roman"/>
          <w:i/>
          <w:sz w:val="24"/>
          <w:szCs w:val="24"/>
        </w:rPr>
        <w:t xml:space="preserve"> corresponding cross-functional skills that will advance student career prospects within a global supply chain environment.</w:t>
      </w:r>
      <w:r w:rsidR="00C623BF" w:rsidRPr="003B76EB">
        <w:rPr>
          <w:rFonts w:ascii="Times New Roman" w:hAnsi="Times New Roman"/>
          <w:i/>
          <w:sz w:val="24"/>
          <w:szCs w:val="24"/>
        </w:rPr>
        <w:t xml:space="preserve"> Students accepted for admission must have at least a </w:t>
      </w:r>
      <w:r w:rsidR="006142F6">
        <w:rPr>
          <w:rFonts w:ascii="Times New Roman" w:hAnsi="Times New Roman"/>
          <w:i/>
          <w:sz w:val="24"/>
          <w:szCs w:val="24"/>
        </w:rPr>
        <w:t>3</w:t>
      </w:r>
      <w:r w:rsidR="00C623BF" w:rsidRPr="003B76EB">
        <w:rPr>
          <w:rFonts w:ascii="Times New Roman" w:hAnsi="Times New Roman"/>
          <w:i/>
          <w:sz w:val="24"/>
          <w:szCs w:val="24"/>
        </w:rPr>
        <w:t>.</w:t>
      </w:r>
      <w:r w:rsidR="006142F6">
        <w:rPr>
          <w:rFonts w:ascii="Times New Roman" w:hAnsi="Times New Roman"/>
          <w:i/>
          <w:sz w:val="24"/>
          <w:szCs w:val="24"/>
        </w:rPr>
        <w:t>0</w:t>
      </w:r>
      <w:r w:rsidR="00C623BF" w:rsidRPr="003B76EB">
        <w:rPr>
          <w:rFonts w:ascii="Times New Roman" w:hAnsi="Times New Roman"/>
          <w:i/>
          <w:sz w:val="24"/>
          <w:szCs w:val="24"/>
        </w:rPr>
        <w:t xml:space="preserve"> GPA with junior standing.  </w:t>
      </w:r>
    </w:p>
    <w:p w14:paraId="4ADEF5B7" w14:textId="77777777" w:rsidR="009B16F8" w:rsidRPr="003B76EB" w:rsidRDefault="009B16F8" w:rsidP="009B16F8">
      <w:pPr>
        <w:pStyle w:val="letters"/>
        <w:tabs>
          <w:tab w:val="num" w:pos="1080"/>
        </w:tabs>
        <w:ind w:firstLine="0"/>
        <w:jc w:val="left"/>
        <w:rPr>
          <w:rFonts w:ascii="Times New Roman" w:hAnsi="Times New Roman"/>
          <w:sz w:val="12"/>
          <w:szCs w:val="12"/>
        </w:rPr>
      </w:pPr>
    </w:p>
    <w:p w14:paraId="6DEFE081" w14:textId="1507E90C" w:rsidR="00C623BF" w:rsidRPr="003B76EB" w:rsidRDefault="00B768B6" w:rsidP="009B16F8">
      <w:pPr>
        <w:pStyle w:val="letters"/>
        <w:numPr>
          <w:ilvl w:val="0"/>
          <w:numId w:val="18"/>
        </w:numPr>
        <w:jc w:val="left"/>
        <w:rPr>
          <w:rFonts w:ascii="Times New Roman" w:hAnsi="Times New Roman"/>
          <w:i/>
          <w:sz w:val="24"/>
          <w:szCs w:val="24"/>
        </w:rPr>
      </w:pPr>
      <w:r w:rsidRPr="003B76EB">
        <w:rPr>
          <w:rFonts w:ascii="Times New Roman" w:hAnsi="Times New Roman"/>
          <w:i/>
          <w:sz w:val="24"/>
          <w:szCs w:val="24"/>
        </w:rPr>
        <w:t>The minor is comprised of six</w:t>
      </w:r>
      <w:r w:rsidR="00C623BF" w:rsidRPr="003B76EB">
        <w:rPr>
          <w:rFonts w:ascii="Times New Roman" w:hAnsi="Times New Roman"/>
          <w:i/>
          <w:sz w:val="24"/>
          <w:szCs w:val="24"/>
        </w:rPr>
        <w:t xml:space="preserve"> courses</w:t>
      </w:r>
      <w:r w:rsidR="00C12877" w:rsidRPr="003B76EB">
        <w:rPr>
          <w:rFonts w:ascii="Times New Roman" w:hAnsi="Times New Roman"/>
          <w:i/>
          <w:sz w:val="24"/>
          <w:szCs w:val="24"/>
        </w:rPr>
        <w:t xml:space="preserve"> for a total of 18 units</w:t>
      </w:r>
      <w:r w:rsidR="00C623BF" w:rsidRPr="003B76EB">
        <w:rPr>
          <w:rFonts w:ascii="Times New Roman" w:hAnsi="Times New Roman"/>
          <w:i/>
          <w:sz w:val="24"/>
          <w:szCs w:val="24"/>
        </w:rPr>
        <w:t>.</w:t>
      </w:r>
    </w:p>
    <w:p w14:paraId="26185706" w14:textId="77777777" w:rsidR="00751558" w:rsidRPr="003B76EB" w:rsidRDefault="0069507F" w:rsidP="009B16F8">
      <w:pPr>
        <w:pStyle w:val="letters"/>
        <w:numPr>
          <w:ilvl w:val="0"/>
          <w:numId w:val="18"/>
        </w:numPr>
        <w:jc w:val="left"/>
        <w:rPr>
          <w:rFonts w:ascii="Times New Roman" w:hAnsi="Times New Roman"/>
          <w:i/>
          <w:sz w:val="24"/>
          <w:szCs w:val="24"/>
        </w:rPr>
      </w:pPr>
      <w:r w:rsidRPr="003B76EB">
        <w:rPr>
          <w:rFonts w:ascii="Times New Roman" w:hAnsi="Times New Roman"/>
          <w:i/>
          <w:sz w:val="24"/>
          <w:szCs w:val="24"/>
        </w:rPr>
        <w:t>For n</w:t>
      </w:r>
      <w:r w:rsidR="00831851" w:rsidRPr="003B76EB">
        <w:rPr>
          <w:rFonts w:ascii="Times New Roman" w:hAnsi="Times New Roman"/>
          <w:i/>
          <w:sz w:val="24"/>
          <w:szCs w:val="24"/>
        </w:rPr>
        <w:t>on-</w:t>
      </w:r>
      <w:r w:rsidRPr="003B76EB">
        <w:rPr>
          <w:rFonts w:ascii="Times New Roman" w:hAnsi="Times New Roman"/>
          <w:i/>
          <w:sz w:val="24"/>
          <w:szCs w:val="24"/>
        </w:rPr>
        <w:t>b</w:t>
      </w:r>
      <w:r w:rsidR="00831851" w:rsidRPr="003B76EB">
        <w:rPr>
          <w:rFonts w:ascii="Times New Roman" w:hAnsi="Times New Roman"/>
          <w:i/>
          <w:sz w:val="24"/>
          <w:szCs w:val="24"/>
        </w:rPr>
        <w:t>usiness students only,</w:t>
      </w:r>
      <w:r w:rsidR="00C623BF" w:rsidRPr="003B76EB">
        <w:rPr>
          <w:rFonts w:ascii="Times New Roman" w:hAnsi="Times New Roman"/>
          <w:i/>
          <w:sz w:val="24"/>
          <w:szCs w:val="24"/>
        </w:rPr>
        <w:t xml:space="preserve"> CBA students are not eligible.</w:t>
      </w:r>
    </w:p>
    <w:p w14:paraId="26849CF1" w14:textId="00619440" w:rsidR="00C623BF" w:rsidRPr="003B76EB" w:rsidRDefault="00751558" w:rsidP="00751558">
      <w:pPr>
        <w:pStyle w:val="letters"/>
        <w:numPr>
          <w:ilvl w:val="0"/>
          <w:numId w:val="18"/>
        </w:numPr>
        <w:jc w:val="left"/>
        <w:rPr>
          <w:rFonts w:ascii="Times New Roman" w:hAnsi="Times New Roman"/>
          <w:i/>
          <w:sz w:val="24"/>
          <w:szCs w:val="24"/>
        </w:rPr>
      </w:pPr>
      <w:r w:rsidRPr="003B76EB">
        <w:rPr>
          <w:rFonts w:ascii="Times New Roman" w:hAnsi="Times New Roman"/>
          <w:i/>
          <w:sz w:val="24"/>
          <w:szCs w:val="24"/>
        </w:rPr>
        <w:t>IS 301, which is required for all 400-level courses in CBA, is waived for minors.</w:t>
      </w:r>
    </w:p>
    <w:p w14:paraId="583E3578" w14:textId="1152A415" w:rsidR="00C559BE" w:rsidRPr="003B76EB" w:rsidRDefault="00C623BF" w:rsidP="00C559BE">
      <w:pPr>
        <w:pStyle w:val="letters"/>
        <w:numPr>
          <w:ilvl w:val="0"/>
          <w:numId w:val="18"/>
        </w:numPr>
        <w:jc w:val="left"/>
        <w:rPr>
          <w:rFonts w:ascii="Times New Roman" w:hAnsi="Times New Roman"/>
          <w:i/>
          <w:sz w:val="24"/>
          <w:szCs w:val="24"/>
        </w:rPr>
      </w:pPr>
      <w:r w:rsidRPr="003B76EB">
        <w:rPr>
          <w:rFonts w:ascii="Times New Roman" w:hAnsi="Times New Roman"/>
          <w:i/>
          <w:sz w:val="24"/>
          <w:szCs w:val="24"/>
        </w:rPr>
        <w:t>Students must take</w:t>
      </w:r>
      <w:r w:rsidR="005750AB" w:rsidRPr="003B76EB">
        <w:rPr>
          <w:rFonts w:ascii="Times New Roman" w:hAnsi="Times New Roman"/>
          <w:i/>
          <w:sz w:val="24"/>
          <w:szCs w:val="24"/>
        </w:rPr>
        <w:t xml:space="preserve"> </w:t>
      </w:r>
      <w:r w:rsidR="00E13175" w:rsidRPr="003B76EB">
        <w:rPr>
          <w:rFonts w:ascii="Times New Roman" w:hAnsi="Times New Roman"/>
          <w:i/>
          <w:sz w:val="24"/>
          <w:szCs w:val="24"/>
        </w:rPr>
        <w:t>MGMT</w:t>
      </w:r>
      <w:r w:rsidR="005750AB" w:rsidRPr="003B76EB">
        <w:rPr>
          <w:rFonts w:ascii="Times New Roman" w:hAnsi="Times New Roman"/>
          <w:i/>
          <w:sz w:val="24"/>
          <w:szCs w:val="24"/>
        </w:rPr>
        <w:t xml:space="preserve"> 300; </w:t>
      </w:r>
      <w:r w:rsidR="00E13175" w:rsidRPr="003B76EB">
        <w:rPr>
          <w:rFonts w:ascii="Times New Roman" w:hAnsi="Times New Roman"/>
          <w:i/>
          <w:sz w:val="24"/>
          <w:szCs w:val="24"/>
        </w:rPr>
        <w:t>SCM 410</w:t>
      </w:r>
      <w:r w:rsidR="00B768B6" w:rsidRPr="003B76EB">
        <w:rPr>
          <w:rFonts w:ascii="Times New Roman" w:hAnsi="Times New Roman"/>
          <w:i/>
          <w:sz w:val="24"/>
          <w:szCs w:val="24"/>
        </w:rPr>
        <w:t>;</w:t>
      </w:r>
      <w:r w:rsidR="00E13175" w:rsidRPr="003B76EB">
        <w:rPr>
          <w:rFonts w:ascii="Times New Roman" w:hAnsi="Times New Roman"/>
          <w:i/>
          <w:sz w:val="24"/>
          <w:szCs w:val="24"/>
        </w:rPr>
        <w:t xml:space="preserve"> SCM</w:t>
      </w:r>
      <w:r w:rsidR="00425B1A" w:rsidRPr="003B76EB">
        <w:rPr>
          <w:rFonts w:ascii="Times New Roman" w:hAnsi="Times New Roman"/>
          <w:i/>
          <w:sz w:val="24"/>
          <w:szCs w:val="24"/>
        </w:rPr>
        <w:t xml:space="preserve"> </w:t>
      </w:r>
      <w:r w:rsidR="00E13175" w:rsidRPr="003B76EB">
        <w:rPr>
          <w:rFonts w:ascii="Times New Roman" w:hAnsi="Times New Roman"/>
          <w:i/>
          <w:sz w:val="24"/>
          <w:szCs w:val="24"/>
        </w:rPr>
        <w:t>411; SCM 41</w:t>
      </w:r>
      <w:r w:rsidR="00E74844" w:rsidRPr="003B76EB">
        <w:rPr>
          <w:rFonts w:ascii="Times New Roman" w:hAnsi="Times New Roman"/>
          <w:i/>
          <w:sz w:val="24"/>
          <w:szCs w:val="24"/>
        </w:rPr>
        <w:t>4</w:t>
      </w:r>
      <w:r w:rsidR="00E13175" w:rsidRPr="003B76EB">
        <w:rPr>
          <w:rFonts w:ascii="Times New Roman" w:hAnsi="Times New Roman"/>
          <w:i/>
          <w:sz w:val="24"/>
          <w:szCs w:val="24"/>
        </w:rPr>
        <w:t>; and</w:t>
      </w:r>
      <w:r w:rsidR="00B768B6" w:rsidRPr="003B76EB">
        <w:rPr>
          <w:rFonts w:ascii="Times New Roman" w:hAnsi="Times New Roman"/>
          <w:i/>
          <w:sz w:val="24"/>
          <w:szCs w:val="24"/>
        </w:rPr>
        <w:t xml:space="preserve"> </w:t>
      </w:r>
      <w:r w:rsidR="00ED2DA2" w:rsidRPr="003B76EB">
        <w:rPr>
          <w:rFonts w:ascii="Times New Roman" w:hAnsi="Times New Roman"/>
          <w:i/>
          <w:sz w:val="24"/>
          <w:szCs w:val="24"/>
        </w:rPr>
        <w:t xml:space="preserve">two electives from the following: </w:t>
      </w:r>
      <w:r w:rsidR="00B768B6" w:rsidRPr="003B76EB">
        <w:rPr>
          <w:rFonts w:ascii="Times New Roman" w:hAnsi="Times New Roman"/>
          <w:i/>
          <w:sz w:val="24"/>
          <w:szCs w:val="24"/>
        </w:rPr>
        <w:t xml:space="preserve">MGMT </w:t>
      </w:r>
      <w:r w:rsidR="00425B1A" w:rsidRPr="003B76EB">
        <w:rPr>
          <w:rFonts w:ascii="Times New Roman" w:hAnsi="Times New Roman"/>
          <w:i/>
          <w:sz w:val="24"/>
          <w:szCs w:val="24"/>
        </w:rPr>
        <w:t>412</w:t>
      </w:r>
      <w:r w:rsidR="00B628A2" w:rsidRPr="003B76EB">
        <w:rPr>
          <w:rFonts w:ascii="Times New Roman" w:hAnsi="Times New Roman"/>
          <w:i/>
          <w:sz w:val="24"/>
          <w:szCs w:val="24"/>
        </w:rPr>
        <w:t>;</w:t>
      </w:r>
      <w:r w:rsidR="00B768B6" w:rsidRPr="003B76EB">
        <w:rPr>
          <w:rFonts w:ascii="Times New Roman" w:hAnsi="Times New Roman"/>
          <w:i/>
          <w:sz w:val="24"/>
          <w:szCs w:val="24"/>
        </w:rPr>
        <w:t xml:space="preserve"> MGMT </w:t>
      </w:r>
      <w:r w:rsidR="00425B1A" w:rsidRPr="003B76EB">
        <w:rPr>
          <w:rFonts w:ascii="Times New Roman" w:hAnsi="Times New Roman"/>
          <w:i/>
          <w:sz w:val="24"/>
          <w:szCs w:val="24"/>
        </w:rPr>
        <w:t>413</w:t>
      </w:r>
      <w:r w:rsidR="00ED2DA2" w:rsidRPr="003B76EB">
        <w:rPr>
          <w:rFonts w:ascii="Times New Roman" w:hAnsi="Times New Roman"/>
          <w:i/>
          <w:sz w:val="24"/>
          <w:szCs w:val="24"/>
        </w:rPr>
        <w:t xml:space="preserve">; </w:t>
      </w:r>
      <w:r w:rsidR="00B628A2" w:rsidRPr="003B76EB">
        <w:rPr>
          <w:rFonts w:ascii="Times New Roman" w:hAnsi="Times New Roman"/>
          <w:i/>
          <w:sz w:val="24"/>
          <w:szCs w:val="24"/>
        </w:rPr>
        <w:t>MGMT</w:t>
      </w:r>
      <w:r w:rsidR="00B768B6" w:rsidRPr="003B76EB">
        <w:rPr>
          <w:rFonts w:ascii="Times New Roman" w:hAnsi="Times New Roman"/>
          <w:i/>
          <w:sz w:val="24"/>
          <w:szCs w:val="24"/>
        </w:rPr>
        <w:t xml:space="preserve"> </w:t>
      </w:r>
      <w:r w:rsidR="00B628A2" w:rsidRPr="003B76EB">
        <w:rPr>
          <w:rFonts w:ascii="Times New Roman" w:hAnsi="Times New Roman"/>
          <w:i/>
          <w:sz w:val="24"/>
          <w:szCs w:val="24"/>
        </w:rPr>
        <w:t>430;</w:t>
      </w:r>
      <w:r w:rsidR="00B768B6" w:rsidRPr="003B76EB">
        <w:rPr>
          <w:rFonts w:ascii="Times New Roman" w:hAnsi="Times New Roman"/>
          <w:i/>
          <w:sz w:val="24"/>
          <w:szCs w:val="24"/>
        </w:rPr>
        <w:t xml:space="preserve"> </w:t>
      </w:r>
      <w:r w:rsidR="00B628A2" w:rsidRPr="003B76EB">
        <w:rPr>
          <w:rFonts w:ascii="Times New Roman" w:hAnsi="Times New Roman"/>
          <w:i/>
          <w:sz w:val="24"/>
          <w:szCs w:val="24"/>
        </w:rPr>
        <w:t>MGMT</w:t>
      </w:r>
      <w:r w:rsidR="00B768B6" w:rsidRPr="003B76EB">
        <w:rPr>
          <w:rFonts w:ascii="Times New Roman" w:hAnsi="Times New Roman"/>
          <w:i/>
          <w:sz w:val="24"/>
          <w:szCs w:val="24"/>
        </w:rPr>
        <w:t xml:space="preserve"> </w:t>
      </w:r>
      <w:r w:rsidR="00B628A2" w:rsidRPr="003B76EB">
        <w:rPr>
          <w:rFonts w:ascii="Times New Roman" w:hAnsi="Times New Roman"/>
          <w:i/>
          <w:sz w:val="24"/>
          <w:szCs w:val="24"/>
        </w:rPr>
        <w:t>456</w:t>
      </w:r>
      <w:r w:rsidR="00425B1A" w:rsidRPr="003B76EB">
        <w:rPr>
          <w:rFonts w:ascii="Times New Roman" w:hAnsi="Times New Roman"/>
          <w:i/>
          <w:sz w:val="24"/>
          <w:szCs w:val="24"/>
        </w:rPr>
        <w:t>.</w:t>
      </w:r>
    </w:p>
    <w:p w14:paraId="27CF05D5" w14:textId="77777777" w:rsidR="00D87A69" w:rsidRPr="003B76EB" w:rsidRDefault="00D87A69" w:rsidP="00325C03">
      <w:pPr>
        <w:pStyle w:val="letters"/>
        <w:tabs>
          <w:tab w:val="num" w:pos="1080"/>
        </w:tabs>
        <w:ind w:left="1080"/>
        <w:jc w:val="left"/>
        <w:rPr>
          <w:rFonts w:ascii="Times New Roman" w:hAnsi="Times New Roman"/>
          <w:sz w:val="24"/>
          <w:szCs w:val="24"/>
        </w:rPr>
      </w:pPr>
    </w:p>
    <w:p w14:paraId="4C1F91B9" w14:textId="77777777" w:rsidR="00D87A69" w:rsidRPr="003B76EB" w:rsidRDefault="00D87A69" w:rsidP="009B16F8">
      <w:pPr>
        <w:pStyle w:val="letters"/>
        <w:numPr>
          <w:ilvl w:val="0"/>
          <w:numId w:val="2"/>
        </w:numPr>
        <w:ind w:left="360"/>
        <w:jc w:val="left"/>
        <w:rPr>
          <w:rFonts w:ascii="Times New Roman" w:hAnsi="Times New Roman"/>
          <w:b/>
          <w:bCs/>
          <w:sz w:val="24"/>
          <w:szCs w:val="24"/>
        </w:rPr>
      </w:pPr>
      <w:r w:rsidRPr="003B76EB">
        <w:rPr>
          <w:rFonts w:ascii="Times New Roman" w:hAnsi="Times New Roman"/>
          <w:b/>
          <w:bCs/>
          <w:sz w:val="24"/>
          <w:szCs w:val="24"/>
        </w:rPr>
        <w:t xml:space="preserve">Curriculum </w:t>
      </w:r>
    </w:p>
    <w:p w14:paraId="2BB70A96" w14:textId="77777777" w:rsidR="00C623BF" w:rsidRPr="003B76EB" w:rsidRDefault="00C623BF" w:rsidP="00325C03">
      <w:pPr>
        <w:pStyle w:val="letters"/>
        <w:ind w:left="0" w:firstLine="0"/>
        <w:jc w:val="left"/>
        <w:rPr>
          <w:rFonts w:ascii="Times New Roman" w:hAnsi="Times New Roman"/>
          <w:bCs/>
          <w:sz w:val="12"/>
          <w:szCs w:val="12"/>
        </w:rPr>
      </w:pPr>
    </w:p>
    <w:p w14:paraId="31B5026E" w14:textId="77777777" w:rsidR="00FC568A" w:rsidRPr="00FC568A" w:rsidRDefault="00FC568A" w:rsidP="00FC568A">
      <w:pPr>
        <w:pStyle w:val="letters"/>
        <w:numPr>
          <w:ilvl w:val="1"/>
          <w:numId w:val="2"/>
        </w:numPr>
        <w:tabs>
          <w:tab w:val="clear" w:pos="1440"/>
        </w:tabs>
        <w:ind w:left="720"/>
        <w:jc w:val="left"/>
        <w:rPr>
          <w:rFonts w:ascii="Times New Roman" w:hAnsi="Times New Roman"/>
          <w:sz w:val="24"/>
          <w:szCs w:val="24"/>
        </w:rPr>
      </w:pPr>
      <w:r w:rsidRPr="00FC568A">
        <w:rPr>
          <w:rFonts w:ascii="Times New Roman" w:hAnsi="Times New Roman"/>
          <w:sz w:val="24"/>
          <w:szCs w:val="24"/>
        </w:rPr>
        <w:t>These program proposal elements are required:</w:t>
      </w:r>
    </w:p>
    <w:p w14:paraId="082AFB33" w14:textId="77777777" w:rsidR="00FC568A" w:rsidRPr="00FC568A" w:rsidRDefault="00FC568A" w:rsidP="00650B53">
      <w:pPr>
        <w:pStyle w:val="ListParagraph"/>
        <w:numPr>
          <w:ilvl w:val="0"/>
          <w:numId w:val="36"/>
        </w:numPr>
        <w:ind w:left="1080"/>
      </w:pPr>
      <w:r w:rsidRPr="00FC568A">
        <w:t>Institutional learning outcomes (ILOs)</w:t>
      </w:r>
    </w:p>
    <w:p w14:paraId="73F380B5" w14:textId="77777777" w:rsidR="00FC568A" w:rsidRPr="00FC568A" w:rsidRDefault="00FC568A" w:rsidP="00650B53">
      <w:pPr>
        <w:pStyle w:val="ListParagraph"/>
        <w:numPr>
          <w:ilvl w:val="0"/>
          <w:numId w:val="36"/>
        </w:numPr>
        <w:ind w:left="1080"/>
      </w:pPr>
      <w:r w:rsidRPr="00FC568A">
        <w:t>Program learning outcomes (PLOs)</w:t>
      </w:r>
    </w:p>
    <w:p w14:paraId="5F9D8DE6" w14:textId="77777777" w:rsidR="00FC568A" w:rsidRPr="00FC568A" w:rsidRDefault="00FC568A" w:rsidP="00650B53">
      <w:pPr>
        <w:pStyle w:val="ListParagraph"/>
        <w:numPr>
          <w:ilvl w:val="0"/>
          <w:numId w:val="36"/>
        </w:numPr>
        <w:ind w:left="1080"/>
      </w:pPr>
      <w:r w:rsidRPr="00FC568A">
        <w:t>Student learning outcomes (SLOs)</w:t>
      </w:r>
    </w:p>
    <w:p w14:paraId="1DF22668" w14:textId="77777777" w:rsidR="00650B53" w:rsidRPr="00650B53" w:rsidRDefault="00650B53" w:rsidP="00650B53">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sz w:val="2"/>
          <w:szCs w:val="2"/>
        </w:rPr>
      </w:pPr>
    </w:p>
    <w:p w14:paraId="0E8BC5A3" w14:textId="7E511024" w:rsidR="00650B53" w:rsidRDefault="00650B53" w:rsidP="004508D5">
      <w:pPr>
        <w:pStyle w:val="NoSpacing"/>
        <w:ind w:left="720"/>
        <w:jc w:val="both"/>
      </w:pPr>
      <w:r w:rsidRPr="00161308">
        <w:t>D</w:t>
      </w:r>
      <w:r>
        <w:t>escribe outcomes (also known as goals) for</w:t>
      </w:r>
      <w:r w:rsidRPr="00161308">
        <w:t xml:space="preserve"> </w:t>
      </w:r>
      <w:r>
        <w:t>(</w:t>
      </w:r>
      <w:r w:rsidRPr="00161308">
        <w:t xml:space="preserve">1) </w:t>
      </w:r>
      <w:r>
        <w:t>Institution, (2) Program, and</w:t>
      </w:r>
      <w:r w:rsidRPr="00161308">
        <w:t xml:space="preserve"> </w:t>
      </w:r>
      <w:r>
        <w:t>(</w:t>
      </w:r>
      <w:r w:rsidRPr="00161308">
        <w:t xml:space="preserve">3) </w:t>
      </w:r>
      <w:hyperlink r:id="rId7" w:history="1">
        <w:r>
          <w:t>S</w:t>
        </w:r>
        <w:r w:rsidRPr="00161308">
          <w:t xml:space="preserve">tudent </w:t>
        </w:r>
        <w:r>
          <w:t>L</w:t>
        </w:r>
        <w:r w:rsidRPr="00161308">
          <w:t>earning</w:t>
        </w:r>
      </w:hyperlink>
      <w:r>
        <w:t>.</w:t>
      </w:r>
      <w:r w:rsidR="002B16F0" w:rsidRPr="002B16F0">
        <w:rPr>
          <w:sz w:val="20"/>
          <w:szCs w:val="20"/>
        </w:rPr>
        <w:t xml:space="preserve"> </w:t>
      </w:r>
      <w:r>
        <w:t>I</w:t>
      </w:r>
      <w:r w:rsidRPr="00161308">
        <w:t>nstitutional</w:t>
      </w:r>
      <w:r w:rsidR="002B16F0" w:rsidRPr="002B16F0">
        <w:rPr>
          <w:sz w:val="20"/>
          <w:szCs w:val="20"/>
        </w:rPr>
        <w:t xml:space="preserve"> </w:t>
      </w:r>
      <w:r w:rsidRPr="00161308">
        <w:t>learning</w:t>
      </w:r>
      <w:r w:rsidR="002B16F0" w:rsidRPr="002B16F0">
        <w:rPr>
          <w:sz w:val="20"/>
          <w:szCs w:val="20"/>
        </w:rPr>
        <w:t xml:space="preserve"> </w:t>
      </w:r>
      <w:r w:rsidRPr="00161308">
        <w:t>outcome</w:t>
      </w:r>
      <w:r>
        <w:t>s</w:t>
      </w:r>
      <w:r w:rsidR="002B16F0" w:rsidRPr="002B16F0">
        <w:rPr>
          <w:sz w:val="20"/>
          <w:szCs w:val="20"/>
        </w:rPr>
        <w:t xml:space="preserve"> </w:t>
      </w:r>
      <w:r>
        <w:t>(ILOs)</w:t>
      </w:r>
      <w:r w:rsidR="002B16F0" w:rsidRPr="002B16F0">
        <w:rPr>
          <w:sz w:val="20"/>
          <w:szCs w:val="20"/>
        </w:rPr>
        <w:t xml:space="preserve"> </w:t>
      </w:r>
      <w:r>
        <w:t>typically</w:t>
      </w:r>
      <w:r w:rsidR="002B16F0" w:rsidRPr="002B16F0">
        <w:rPr>
          <w:sz w:val="20"/>
          <w:szCs w:val="20"/>
        </w:rPr>
        <w:t xml:space="preserve"> </w:t>
      </w:r>
      <w:r>
        <w:t>highlight</w:t>
      </w:r>
      <w:r w:rsidR="002B16F0" w:rsidRPr="002B16F0">
        <w:rPr>
          <w:sz w:val="20"/>
          <w:szCs w:val="20"/>
        </w:rPr>
        <w:t xml:space="preserve"> </w:t>
      </w:r>
      <w:r w:rsidRPr="00161308">
        <w:t>knowledge,</w:t>
      </w:r>
      <w:r w:rsidR="002B16F0" w:rsidRPr="002B16F0">
        <w:rPr>
          <w:sz w:val="20"/>
          <w:szCs w:val="20"/>
        </w:rPr>
        <w:t xml:space="preserve"> </w:t>
      </w:r>
      <w:r w:rsidRPr="00161308">
        <w:t>skills,</w:t>
      </w:r>
      <w:r w:rsidR="002B16F0" w:rsidRPr="002B16F0">
        <w:rPr>
          <w:sz w:val="20"/>
          <w:szCs w:val="20"/>
        </w:rPr>
        <w:t xml:space="preserve"> </w:t>
      </w:r>
      <w:r w:rsidRPr="00161308">
        <w:t>and dispositions</w:t>
      </w:r>
      <w:r w:rsidR="002B16F0" w:rsidRPr="002B16F0">
        <w:rPr>
          <w:sz w:val="20"/>
          <w:szCs w:val="20"/>
        </w:rPr>
        <w:t xml:space="preserve"> </w:t>
      </w:r>
      <w:r w:rsidRPr="00161308">
        <w:t>all</w:t>
      </w:r>
      <w:r w:rsidR="002B16F0" w:rsidRPr="002B16F0">
        <w:rPr>
          <w:sz w:val="20"/>
          <w:szCs w:val="20"/>
        </w:rPr>
        <w:t xml:space="preserve"> </w:t>
      </w:r>
      <w:r w:rsidRPr="00161308">
        <w:t>stu</w:t>
      </w:r>
      <w:r w:rsidR="002B16F0">
        <w:t>dents</w:t>
      </w:r>
      <w:r w:rsidR="002B16F0" w:rsidRPr="002B16F0">
        <w:rPr>
          <w:sz w:val="20"/>
          <w:szCs w:val="20"/>
        </w:rPr>
        <w:t xml:space="preserve"> </w:t>
      </w:r>
      <w:r w:rsidR="002B16F0">
        <w:t>are</w:t>
      </w:r>
      <w:r w:rsidR="002B16F0" w:rsidRPr="002B16F0">
        <w:rPr>
          <w:sz w:val="20"/>
          <w:szCs w:val="20"/>
        </w:rPr>
        <w:t xml:space="preserve"> </w:t>
      </w:r>
      <w:r w:rsidR="002B16F0">
        <w:t>expected</w:t>
      </w:r>
      <w:r w:rsidR="002B16F0" w:rsidRPr="002B16F0">
        <w:rPr>
          <w:sz w:val="20"/>
          <w:szCs w:val="20"/>
        </w:rPr>
        <w:t xml:space="preserve"> </w:t>
      </w:r>
      <w:r w:rsidR="002B16F0">
        <w:t>to</w:t>
      </w:r>
      <w:r w:rsidR="002B16F0" w:rsidRPr="002B16F0">
        <w:rPr>
          <w:sz w:val="20"/>
          <w:szCs w:val="20"/>
        </w:rPr>
        <w:t xml:space="preserve"> </w:t>
      </w:r>
      <w:r w:rsidR="002B16F0">
        <w:t>have</w:t>
      </w:r>
      <w:r w:rsidR="002B16F0" w:rsidRPr="002B16F0">
        <w:rPr>
          <w:sz w:val="20"/>
          <w:szCs w:val="20"/>
        </w:rPr>
        <w:t xml:space="preserve"> </w:t>
      </w:r>
      <w:r w:rsidR="002B16F0">
        <w:t>upon</w:t>
      </w:r>
      <w:r w:rsidR="002B16F0" w:rsidRPr="002B16F0">
        <w:rPr>
          <w:sz w:val="20"/>
          <w:szCs w:val="20"/>
        </w:rPr>
        <w:t xml:space="preserve"> </w:t>
      </w:r>
      <w:r w:rsidRPr="00161308">
        <w:t>graduating</w:t>
      </w:r>
      <w:r w:rsidR="002B16F0" w:rsidRPr="002B16F0">
        <w:rPr>
          <w:sz w:val="20"/>
          <w:szCs w:val="20"/>
        </w:rPr>
        <w:t xml:space="preserve"> </w:t>
      </w:r>
      <w:r w:rsidRPr="00161308">
        <w:t>from</w:t>
      </w:r>
      <w:r w:rsidR="002B16F0" w:rsidRPr="002B16F0">
        <w:rPr>
          <w:sz w:val="20"/>
          <w:szCs w:val="20"/>
        </w:rPr>
        <w:t xml:space="preserve"> </w:t>
      </w:r>
      <w:r w:rsidRPr="00161308">
        <w:t>an</w:t>
      </w:r>
      <w:r w:rsidR="002B16F0" w:rsidRPr="002B16F0">
        <w:rPr>
          <w:sz w:val="20"/>
          <w:szCs w:val="20"/>
        </w:rPr>
        <w:t xml:space="preserve"> </w:t>
      </w:r>
      <w:r w:rsidRPr="00161308">
        <w:t>institution</w:t>
      </w:r>
      <w:r w:rsidR="002B16F0" w:rsidRPr="002B16F0">
        <w:rPr>
          <w:sz w:val="20"/>
          <w:szCs w:val="20"/>
        </w:rPr>
        <w:t xml:space="preserve"> </w:t>
      </w:r>
      <w:r w:rsidRPr="00161308">
        <w:t>of</w:t>
      </w:r>
      <w:r w:rsidR="002B16F0" w:rsidRPr="002B16F0">
        <w:rPr>
          <w:sz w:val="20"/>
          <w:szCs w:val="20"/>
        </w:rPr>
        <w:t xml:space="preserve"> </w:t>
      </w:r>
      <w:r w:rsidR="002B16F0">
        <w:t>higher learning.</w:t>
      </w:r>
      <w:r w:rsidR="002B16F0" w:rsidRPr="002B16F0">
        <w:rPr>
          <w:sz w:val="20"/>
          <w:szCs w:val="20"/>
        </w:rPr>
        <w:t xml:space="preserve"> </w:t>
      </w:r>
      <w:r w:rsidR="002B16F0">
        <w:t>P</w:t>
      </w:r>
      <w:r w:rsidRPr="00161308">
        <w:t>rogram</w:t>
      </w:r>
      <w:r w:rsidR="002B16F0" w:rsidRPr="002B16F0">
        <w:rPr>
          <w:sz w:val="20"/>
          <w:szCs w:val="20"/>
        </w:rPr>
        <w:t xml:space="preserve"> </w:t>
      </w:r>
      <w:r w:rsidRPr="00161308">
        <w:t>learni</w:t>
      </w:r>
      <w:r w:rsidR="002B16F0">
        <w:t>ng</w:t>
      </w:r>
      <w:r w:rsidR="002B16F0" w:rsidRPr="002B16F0">
        <w:rPr>
          <w:sz w:val="20"/>
          <w:szCs w:val="20"/>
        </w:rPr>
        <w:t xml:space="preserve"> </w:t>
      </w:r>
      <w:r w:rsidR="002B16F0">
        <w:t xml:space="preserve">outcomes (PLOs) highlight </w:t>
      </w:r>
      <w:r w:rsidRPr="00161308">
        <w:t>knowledge, skills, and dispositions students</w:t>
      </w:r>
      <w:r w:rsidR="004508D5" w:rsidRPr="002B16F0">
        <w:rPr>
          <w:sz w:val="20"/>
          <w:szCs w:val="20"/>
        </w:rPr>
        <w:t xml:space="preserve"> </w:t>
      </w:r>
      <w:r w:rsidRPr="00161308">
        <w:t>are</w:t>
      </w:r>
      <w:r w:rsidR="004508D5" w:rsidRPr="002B16F0">
        <w:rPr>
          <w:sz w:val="20"/>
          <w:szCs w:val="20"/>
        </w:rPr>
        <w:t xml:space="preserve"> </w:t>
      </w:r>
      <w:r w:rsidRPr="00161308">
        <w:t>expected</w:t>
      </w:r>
      <w:r w:rsidR="004508D5" w:rsidRPr="002B16F0">
        <w:rPr>
          <w:sz w:val="20"/>
          <w:szCs w:val="20"/>
        </w:rPr>
        <w:t xml:space="preserve"> </w:t>
      </w:r>
      <w:r w:rsidRPr="00161308">
        <w:t>to</w:t>
      </w:r>
      <w:r w:rsidR="004508D5" w:rsidRPr="002B16F0">
        <w:rPr>
          <w:sz w:val="20"/>
          <w:szCs w:val="20"/>
        </w:rPr>
        <w:t xml:space="preserve"> </w:t>
      </w:r>
      <w:r w:rsidRPr="00161308">
        <w:t>know</w:t>
      </w:r>
      <w:r w:rsidR="004508D5" w:rsidRPr="002B16F0">
        <w:rPr>
          <w:sz w:val="20"/>
          <w:szCs w:val="20"/>
        </w:rPr>
        <w:t xml:space="preserve"> </w:t>
      </w:r>
      <w:r w:rsidRPr="00161308">
        <w:t>as</w:t>
      </w:r>
      <w:r w:rsidR="004508D5" w:rsidRPr="002B16F0">
        <w:rPr>
          <w:sz w:val="20"/>
          <w:szCs w:val="20"/>
        </w:rPr>
        <w:t xml:space="preserve"> </w:t>
      </w:r>
      <w:r w:rsidRPr="00161308">
        <w:t>program</w:t>
      </w:r>
      <w:r w:rsidR="004508D5" w:rsidRPr="002B16F0">
        <w:rPr>
          <w:sz w:val="20"/>
          <w:szCs w:val="20"/>
        </w:rPr>
        <w:t xml:space="preserve"> </w:t>
      </w:r>
      <w:r w:rsidRPr="00161308">
        <w:t>graduates.</w:t>
      </w:r>
      <w:r w:rsidR="004508D5" w:rsidRPr="002B16F0">
        <w:rPr>
          <w:sz w:val="20"/>
          <w:szCs w:val="20"/>
        </w:rPr>
        <w:t xml:space="preserve"> </w:t>
      </w:r>
      <w:r w:rsidR="004508D5">
        <w:t>The</w:t>
      </w:r>
      <w:r w:rsidR="004508D5" w:rsidRPr="002B16F0">
        <w:rPr>
          <w:sz w:val="20"/>
          <w:szCs w:val="20"/>
        </w:rPr>
        <w:t xml:space="preserve"> </w:t>
      </w:r>
      <w:r w:rsidR="004508D5">
        <w:t>PLOs</w:t>
      </w:r>
      <w:r w:rsidR="004508D5" w:rsidRPr="002B16F0">
        <w:rPr>
          <w:sz w:val="20"/>
          <w:szCs w:val="20"/>
        </w:rPr>
        <w:t xml:space="preserve"> </w:t>
      </w:r>
      <w:r w:rsidR="004508D5">
        <w:t>are</w:t>
      </w:r>
      <w:r w:rsidR="004508D5" w:rsidRPr="002B16F0">
        <w:rPr>
          <w:sz w:val="20"/>
          <w:szCs w:val="20"/>
        </w:rPr>
        <w:t xml:space="preserve"> </w:t>
      </w:r>
      <w:r w:rsidR="002B16F0">
        <w:t xml:space="preserve">more </w:t>
      </w:r>
      <w:r w:rsidR="004508D5">
        <w:t>narrowly focused than ILOs.</w:t>
      </w:r>
      <w:r w:rsidR="004508D5" w:rsidRPr="002B16F0">
        <w:rPr>
          <w:sz w:val="20"/>
          <w:szCs w:val="20"/>
        </w:rPr>
        <w:t xml:space="preserve"> </w:t>
      </w:r>
      <w:r w:rsidRPr="00161308">
        <w:t>Student</w:t>
      </w:r>
      <w:r w:rsidR="004508D5" w:rsidRPr="002B16F0">
        <w:rPr>
          <w:sz w:val="20"/>
          <w:szCs w:val="20"/>
        </w:rPr>
        <w:t xml:space="preserve"> </w:t>
      </w:r>
      <w:r w:rsidRPr="00161308">
        <w:t>learning</w:t>
      </w:r>
      <w:r w:rsidR="004508D5" w:rsidRPr="002B16F0">
        <w:rPr>
          <w:sz w:val="20"/>
          <w:szCs w:val="20"/>
        </w:rPr>
        <w:t xml:space="preserve"> </w:t>
      </w:r>
      <w:r w:rsidRPr="00161308">
        <w:t>outcomes</w:t>
      </w:r>
      <w:r w:rsidR="004508D5" w:rsidRPr="002B16F0">
        <w:rPr>
          <w:sz w:val="20"/>
          <w:szCs w:val="20"/>
        </w:rPr>
        <w:t xml:space="preserve"> </w:t>
      </w:r>
      <w:r w:rsidRPr="00161308">
        <w:t>(SLOs)</w:t>
      </w:r>
      <w:r w:rsidR="004508D5" w:rsidRPr="002B16F0">
        <w:rPr>
          <w:sz w:val="20"/>
          <w:szCs w:val="20"/>
        </w:rPr>
        <w:t xml:space="preserve"> </w:t>
      </w:r>
      <w:r w:rsidRPr="00161308">
        <w:t>clearly</w:t>
      </w:r>
      <w:r w:rsidR="004508D5" w:rsidRPr="002B16F0">
        <w:rPr>
          <w:sz w:val="20"/>
          <w:szCs w:val="20"/>
        </w:rPr>
        <w:t xml:space="preserve"> </w:t>
      </w:r>
      <w:r w:rsidRPr="00161308">
        <w:t>convey</w:t>
      </w:r>
      <w:r w:rsidR="004508D5" w:rsidRPr="002B16F0">
        <w:rPr>
          <w:sz w:val="20"/>
          <w:szCs w:val="20"/>
        </w:rPr>
        <w:t xml:space="preserve"> </w:t>
      </w:r>
      <w:r w:rsidRPr="00161308">
        <w:t>the specific and measureable knowledge,</w:t>
      </w:r>
      <w:r w:rsidR="004508D5" w:rsidRPr="002B16F0">
        <w:rPr>
          <w:sz w:val="20"/>
          <w:szCs w:val="20"/>
        </w:rPr>
        <w:t xml:space="preserve"> </w:t>
      </w:r>
      <w:r w:rsidRPr="00161308">
        <w:t xml:space="preserve">skills, and/or behaviors </w:t>
      </w:r>
      <w:r w:rsidR="004508D5">
        <w:t xml:space="preserve">that are </w:t>
      </w:r>
      <w:r w:rsidRPr="00161308">
        <w:t>expected and guide the type of assessments to be used to determine if the desired the level of learning has been achieved.</w:t>
      </w:r>
    </w:p>
    <w:p w14:paraId="2E988B45" w14:textId="77777777" w:rsidR="00650B53" w:rsidRPr="002B16F0" w:rsidRDefault="00650B53" w:rsidP="00650B53">
      <w:pPr>
        <w:pStyle w:val="NoSpacing"/>
        <w:ind w:left="360"/>
        <w:rPr>
          <w:sz w:val="12"/>
          <w:szCs w:val="12"/>
        </w:rPr>
      </w:pPr>
    </w:p>
    <w:p w14:paraId="4AC1A43E" w14:textId="77777777" w:rsidR="00650B53" w:rsidRPr="00650B53" w:rsidRDefault="00650B53" w:rsidP="00650B53">
      <w:pPr>
        <w:pStyle w:val="letters"/>
        <w:ind w:firstLine="0"/>
        <w:jc w:val="left"/>
        <w:rPr>
          <w:rFonts w:ascii="Times New Roman" w:hAnsi="Times New Roman"/>
          <w:b/>
          <w:i/>
          <w:sz w:val="24"/>
          <w:szCs w:val="24"/>
        </w:rPr>
      </w:pPr>
      <w:r w:rsidRPr="00650B53">
        <w:rPr>
          <w:rFonts w:ascii="Times New Roman" w:hAnsi="Times New Roman"/>
          <w:b/>
          <w:i/>
          <w:sz w:val="24"/>
          <w:szCs w:val="24"/>
        </w:rPr>
        <w:t>Program Goals</w:t>
      </w:r>
      <w:r w:rsidRPr="00650B53">
        <w:rPr>
          <w:rFonts w:ascii="Times New Roman" w:hAnsi="Times New Roman"/>
          <w:b/>
          <w:i/>
          <w:sz w:val="24"/>
          <w:szCs w:val="24"/>
        </w:rPr>
        <w:tab/>
      </w:r>
    </w:p>
    <w:p w14:paraId="01C6AB1B" w14:textId="77777777" w:rsidR="00650B53" w:rsidRPr="00650B53" w:rsidRDefault="00650B53" w:rsidP="00650B53">
      <w:pPr>
        <w:pStyle w:val="letters"/>
        <w:ind w:firstLine="0"/>
        <w:rPr>
          <w:rFonts w:ascii="Times New Roman" w:hAnsi="Times New Roman"/>
          <w:i/>
          <w:sz w:val="24"/>
          <w:szCs w:val="24"/>
        </w:rPr>
      </w:pPr>
      <w:r w:rsidRPr="00650B53">
        <w:rPr>
          <w:rFonts w:ascii="Times New Roman" w:hAnsi="Times New Roman"/>
          <w:i/>
          <w:sz w:val="24"/>
          <w:szCs w:val="24"/>
        </w:rPr>
        <w:t>This</w:t>
      </w:r>
      <w:r w:rsidRPr="00650B53">
        <w:rPr>
          <w:rFonts w:ascii="Times New Roman" w:hAnsi="Times New Roman"/>
          <w:szCs w:val="22"/>
        </w:rPr>
        <w:t xml:space="preserve"> </w:t>
      </w:r>
      <w:r w:rsidRPr="00650B53">
        <w:rPr>
          <w:rFonts w:ascii="Times New Roman" w:hAnsi="Times New Roman"/>
          <w:i/>
          <w:sz w:val="24"/>
          <w:szCs w:val="24"/>
        </w:rPr>
        <w:t>minor</w:t>
      </w:r>
      <w:r w:rsidRPr="00650B53">
        <w:rPr>
          <w:rFonts w:ascii="Times New Roman" w:hAnsi="Times New Roman"/>
          <w:szCs w:val="22"/>
        </w:rPr>
        <w:t xml:space="preserve"> </w:t>
      </w:r>
      <w:r w:rsidRPr="00650B53">
        <w:rPr>
          <w:rFonts w:ascii="Times New Roman" w:hAnsi="Times New Roman"/>
          <w:i/>
          <w:sz w:val="24"/>
          <w:szCs w:val="24"/>
        </w:rPr>
        <w:t>emphasizes</w:t>
      </w:r>
      <w:r w:rsidRPr="00650B53">
        <w:rPr>
          <w:rFonts w:ascii="Times New Roman" w:hAnsi="Times New Roman"/>
          <w:szCs w:val="22"/>
        </w:rPr>
        <w:t xml:space="preserve"> </w:t>
      </w:r>
      <w:r w:rsidRPr="00650B53">
        <w:rPr>
          <w:rFonts w:ascii="Times New Roman" w:hAnsi="Times New Roman"/>
          <w:i/>
          <w:sz w:val="24"/>
          <w:szCs w:val="24"/>
        </w:rPr>
        <w:t>student</w:t>
      </w:r>
      <w:r w:rsidRPr="00650B53">
        <w:rPr>
          <w:rFonts w:ascii="Times New Roman" w:hAnsi="Times New Roman"/>
          <w:szCs w:val="22"/>
        </w:rPr>
        <w:t xml:space="preserve"> </w:t>
      </w:r>
      <w:r w:rsidRPr="00650B53">
        <w:rPr>
          <w:rFonts w:ascii="Times New Roman" w:hAnsi="Times New Roman"/>
          <w:i/>
          <w:sz w:val="24"/>
          <w:szCs w:val="24"/>
        </w:rPr>
        <w:t>learning</w:t>
      </w:r>
      <w:r w:rsidRPr="00650B53">
        <w:rPr>
          <w:rFonts w:ascii="Times New Roman" w:hAnsi="Times New Roman"/>
          <w:szCs w:val="22"/>
        </w:rPr>
        <w:t xml:space="preserve"> </w:t>
      </w:r>
      <w:r w:rsidRPr="00650B53">
        <w:rPr>
          <w:rFonts w:ascii="Times New Roman" w:hAnsi="Times New Roman"/>
          <w:i/>
          <w:sz w:val="24"/>
          <w:szCs w:val="24"/>
        </w:rPr>
        <w:t>of</w:t>
      </w:r>
      <w:r w:rsidRPr="00650B53">
        <w:rPr>
          <w:rFonts w:ascii="Times New Roman" w:hAnsi="Times New Roman"/>
          <w:szCs w:val="22"/>
        </w:rPr>
        <w:t xml:space="preserve"> </w:t>
      </w:r>
      <w:r w:rsidRPr="00650B53">
        <w:rPr>
          <w:rFonts w:ascii="Times New Roman" w:hAnsi="Times New Roman"/>
          <w:i/>
          <w:sz w:val="24"/>
          <w:szCs w:val="24"/>
        </w:rPr>
        <w:t>supply</w:t>
      </w:r>
      <w:r w:rsidRPr="00650B53">
        <w:rPr>
          <w:rFonts w:ascii="Times New Roman" w:hAnsi="Times New Roman"/>
          <w:szCs w:val="22"/>
        </w:rPr>
        <w:t xml:space="preserve"> </w:t>
      </w:r>
      <w:r w:rsidRPr="00650B53">
        <w:rPr>
          <w:rFonts w:ascii="Times New Roman" w:hAnsi="Times New Roman"/>
          <w:i/>
          <w:sz w:val="24"/>
          <w:szCs w:val="24"/>
        </w:rPr>
        <w:t>chain management and related business functions</w:t>
      </w:r>
      <w:r w:rsidRPr="00650B53">
        <w:rPr>
          <w:rFonts w:ascii="Times New Roman" w:hAnsi="Times New Roman"/>
          <w:szCs w:val="22"/>
        </w:rPr>
        <w:t xml:space="preserve"> </w:t>
      </w:r>
      <w:r w:rsidRPr="00650B53">
        <w:rPr>
          <w:rFonts w:ascii="Times New Roman" w:hAnsi="Times New Roman"/>
          <w:i/>
          <w:sz w:val="24"/>
          <w:szCs w:val="24"/>
        </w:rPr>
        <w:t>with</w:t>
      </w:r>
      <w:r w:rsidRPr="00650B53">
        <w:rPr>
          <w:rFonts w:ascii="Times New Roman" w:hAnsi="Times New Roman"/>
          <w:szCs w:val="22"/>
        </w:rPr>
        <w:t xml:space="preserve"> </w:t>
      </w:r>
      <w:r w:rsidRPr="00650B53">
        <w:rPr>
          <w:rFonts w:ascii="Times New Roman" w:hAnsi="Times New Roman"/>
          <w:i/>
          <w:sz w:val="24"/>
          <w:szCs w:val="24"/>
        </w:rPr>
        <w:t>consideration to both practical and managerial skills. Coursework consists of developing non-CBA major’s knowledge on general business concepts and operations; specific functional business activities and practices; and integrative processes for supply chain management. The supply chain management minor will offer graduates significant opportunities for careers (e.g., increases placement options and salary) and growth (e.g., upward mobility and graduate school programs, including the MS-SCM at CSULB).</w:t>
      </w:r>
    </w:p>
    <w:p w14:paraId="14E29ED3" w14:textId="77777777" w:rsidR="00650B53" w:rsidRPr="002B16F0" w:rsidRDefault="00650B53" w:rsidP="00650B53">
      <w:pPr>
        <w:pStyle w:val="NoSpacing"/>
        <w:rPr>
          <w:sz w:val="12"/>
          <w:szCs w:val="12"/>
        </w:rPr>
      </w:pPr>
    </w:p>
    <w:p w14:paraId="55AD5932" w14:textId="35B6C925" w:rsidR="00FC568A" w:rsidRPr="002E5DA2" w:rsidRDefault="00650B53" w:rsidP="00650B53">
      <w:pPr>
        <w:pStyle w:val="NoSpacing"/>
        <w:rPr>
          <w:b/>
          <w:i/>
        </w:rPr>
      </w:pPr>
      <w:r>
        <w:tab/>
      </w:r>
      <w:r w:rsidRPr="002E5DA2">
        <w:rPr>
          <w:b/>
          <w:i/>
        </w:rPr>
        <w:t>Institutional learning outcomes (ILOs)</w:t>
      </w:r>
    </w:p>
    <w:p w14:paraId="2B4F9118" w14:textId="4C2BF5E3" w:rsidR="00650B53" w:rsidRPr="00AA008A" w:rsidRDefault="00650B53" w:rsidP="008C45FC">
      <w:pPr>
        <w:pStyle w:val="NoSpacing"/>
        <w:numPr>
          <w:ilvl w:val="0"/>
          <w:numId w:val="40"/>
        </w:numPr>
        <w:ind w:left="1080"/>
        <w:rPr>
          <w:i/>
        </w:rPr>
      </w:pPr>
      <w:r w:rsidRPr="00AA008A">
        <w:rPr>
          <w:i/>
        </w:rPr>
        <w:t>Well-prepared</w:t>
      </w:r>
      <w:r w:rsidRPr="00AA008A">
        <w:rPr>
          <w:i/>
          <w:sz w:val="22"/>
          <w:szCs w:val="22"/>
        </w:rPr>
        <w:t xml:space="preserve"> </w:t>
      </w:r>
      <w:r w:rsidR="00FC568A" w:rsidRPr="00AA008A">
        <w:rPr>
          <w:i/>
        </w:rPr>
        <w:t>in</w:t>
      </w:r>
      <w:r w:rsidRPr="00AA008A">
        <w:rPr>
          <w:i/>
          <w:sz w:val="22"/>
          <w:szCs w:val="22"/>
        </w:rPr>
        <w:t xml:space="preserve"> </w:t>
      </w:r>
      <w:r w:rsidR="00FC568A" w:rsidRPr="00AA008A">
        <w:rPr>
          <w:i/>
        </w:rPr>
        <w:t>communication,</w:t>
      </w:r>
      <w:r w:rsidRPr="00AA008A">
        <w:rPr>
          <w:i/>
          <w:sz w:val="22"/>
          <w:szCs w:val="22"/>
        </w:rPr>
        <w:t xml:space="preserve"> </w:t>
      </w:r>
      <w:r w:rsidR="00FC568A" w:rsidRPr="00AA008A">
        <w:rPr>
          <w:i/>
        </w:rPr>
        <w:t>numeracy and critical thinking skills to successfully join the workforce of California and the world or to pursue advanced study</w:t>
      </w:r>
      <w:r w:rsidRPr="00AA008A">
        <w:rPr>
          <w:i/>
        </w:rPr>
        <w:t>.</w:t>
      </w:r>
    </w:p>
    <w:p w14:paraId="4CEC1242" w14:textId="77777777" w:rsidR="00650B53" w:rsidRPr="00AA008A" w:rsidRDefault="00FC568A" w:rsidP="008C45FC">
      <w:pPr>
        <w:pStyle w:val="NoSpacing"/>
        <w:numPr>
          <w:ilvl w:val="0"/>
          <w:numId w:val="40"/>
        </w:numPr>
        <w:ind w:left="1080"/>
        <w:rPr>
          <w:i/>
        </w:rPr>
      </w:pPr>
      <w:r w:rsidRPr="00AA008A">
        <w:rPr>
          <w:i/>
        </w:rPr>
        <w:t>Critically and ethically engaged in global and local issues</w:t>
      </w:r>
      <w:r w:rsidR="00650B53" w:rsidRPr="00AA008A">
        <w:rPr>
          <w:i/>
        </w:rPr>
        <w:t>.</w:t>
      </w:r>
    </w:p>
    <w:p w14:paraId="592B0E23" w14:textId="77777777" w:rsidR="00650B53" w:rsidRPr="00AA008A" w:rsidRDefault="00FC568A" w:rsidP="008C45FC">
      <w:pPr>
        <w:pStyle w:val="NoSpacing"/>
        <w:numPr>
          <w:ilvl w:val="0"/>
          <w:numId w:val="40"/>
        </w:numPr>
        <w:ind w:left="1080"/>
        <w:rPr>
          <w:i/>
        </w:rPr>
      </w:pPr>
      <w:r w:rsidRPr="00AA008A">
        <w:rPr>
          <w:i/>
        </w:rPr>
        <w:t>Knowledgeable and respectful of the diversity of individuals, groups, and cultures</w:t>
      </w:r>
      <w:r w:rsidR="00650B53" w:rsidRPr="00AA008A">
        <w:rPr>
          <w:i/>
        </w:rPr>
        <w:t>.</w:t>
      </w:r>
    </w:p>
    <w:p w14:paraId="0D6A43ED" w14:textId="77777777" w:rsidR="00650B53" w:rsidRPr="00AA008A" w:rsidRDefault="00FC568A" w:rsidP="008C45FC">
      <w:pPr>
        <w:pStyle w:val="NoSpacing"/>
        <w:numPr>
          <w:ilvl w:val="0"/>
          <w:numId w:val="40"/>
        </w:numPr>
        <w:ind w:left="1080"/>
        <w:rPr>
          <w:i/>
        </w:rPr>
      </w:pPr>
      <w:r w:rsidRPr="00AA008A">
        <w:rPr>
          <w:i/>
        </w:rPr>
        <w:t>Accomplished at integrating the skills of a liberal education with disciplinary or professional competency</w:t>
      </w:r>
      <w:r w:rsidR="00650B53" w:rsidRPr="00AA008A">
        <w:rPr>
          <w:i/>
        </w:rPr>
        <w:t>.</w:t>
      </w:r>
    </w:p>
    <w:p w14:paraId="43D01F67" w14:textId="50981485" w:rsidR="00FC568A" w:rsidRPr="00650B53" w:rsidRDefault="00FC568A" w:rsidP="008C45FC">
      <w:pPr>
        <w:pStyle w:val="NoSpacing"/>
        <w:numPr>
          <w:ilvl w:val="0"/>
          <w:numId w:val="40"/>
        </w:numPr>
        <w:ind w:left="1080"/>
      </w:pPr>
      <w:r w:rsidRPr="00AA008A">
        <w:rPr>
          <w:i/>
        </w:rPr>
        <w:t>Skilled in collaborative problem-solving, research, and creative activity</w:t>
      </w:r>
      <w:r w:rsidR="00AA008A">
        <w:rPr>
          <w:i/>
        </w:rPr>
        <w:t>.</w:t>
      </w:r>
    </w:p>
    <w:p w14:paraId="7C3679A6" w14:textId="2CFD3608" w:rsidR="00C623BF" w:rsidRPr="003B76EB" w:rsidRDefault="00E842C6" w:rsidP="009B16F8">
      <w:pPr>
        <w:ind w:firstLine="720"/>
        <w:rPr>
          <w:b/>
          <w:i/>
        </w:rPr>
      </w:pPr>
      <w:r>
        <w:rPr>
          <w:b/>
          <w:i/>
        </w:rPr>
        <w:lastRenderedPageBreak/>
        <w:t xml:space="preserve">Program Learning Outcomes (PLOs) and </w:t>
      </w:r>
      <w:r w:rsidR="00C623BF" w:rsidRPr="003B76EB">
        <w:rPr>
          <w:b/>
          <w:i/>
        </w:rPr>
        <w:t>Student Learning Outcomes</w:t>
      </w:r>
      <w:r>
        <w:rPr>
          <w:b/>
          <w:i/>
        </w:rPr>
        <w:t xml:space="preserve"> (SLOs)</w:t>
      </w:r>
    </w:p>
    <w:p w14:paraId="50E5DF06" w14:textId="40633F0D" w:rsidR="00C623BF" w:rsidRPr="003B76EB" w:rsidRDefault="00C623BF" w:rsidP="009B16F8">
      <w:pPr>
        <w:ind w:left="720"/>
        <w:rPr>
          <w:i/>
        </w:rPr>
      </w:pPr>
      <w:r w:rsidRPr="003B76EB">
        <w:rPr>
          <w:i/>
        </w:rPr>
        <w:t>Upon completion of the program, students will</w:t>
      </w:r>
      <w:r w:rsidR="00A9255C" w:rsidRPr="003B76EB">
        <w:rPr>
          <w:i/>
        </w:rPr>
        <w:t xml:space="preserve"> be expected to:</w:t>
      </w:r>
    </w:p>
    <w:p w14:paraId="1DA9BDA0" w14:textId="77777777" w:rsidR="00C623BF" w:rsidRPr="003B76EB" w:rsidRDefault="00C623BF" w:rsidP="009C3BFA">
      <w:pPr>
        <w:rPr>
          <w:sz w:val="12"/>
          <w:szCs w:val="12"/>
        </w:rPr>
      </w:pPr>
    </w:p>
    <w:p w14:paraId="7091B7D7" w14:textId="7E829412" w:rsidR="00AB7654" w:rsidRPr="003B76EB" w:rsidRDefault="00047279" w:rsidP="00AB7654">
      <w:pPr>
        <w:pStyle w:val="ListParagraph"/>
        <w:numPr>
          <w:ilvl w:val="0"/>
          <w:numId w:val="23"/>
        </w:numPr>
        <w:rPr>
          <w:i/>
        </w:rPr>
      </w:pPr>
      <w:r w:rsidRPr="003B76EB">
        <w:rPr>
          <w:i/>
        </w:rPr>
        <w:t>Critical Thinking.</w:t>
      </w:r>
      <w:r w:rsidR="00DD6927" w:rsidRPr="003B76EB">
        <w:rPr>
          <w:i/>
        </w:rPr>
        <w:t xml:space="preserve"> Students will be able to analyze, critique, and solve complex supply chain</w:t>
      </w:r>
      <w:r w:rsidR="00D040DB" w:rsidRPr="003B76EB">
        <w:rPr>
          <w:i/>
        </w:rPr>
        <w:t xml:space="preserve"> ma</w:t>
      </w:r>
      <w:r w:rsidR="008F10CD" w:rsidRPr="003B76EB">
        <w:rPr>
          <w:i/>
        </w:rPr>
        <w:t>nagement problems</w:t>
      </w:r>
      <w:r w:rsidR="00D040DB" w:rsidRPr="003B76EB">
        <w:rPr>
          <w:i/>
        </w:rPr>
        <w:t xml:space="preserve"> </w:t>
      </w:r>
      <w:r w:rsidR="008F10CD" w:rsidRPr="003B76EB">
        <w:rPr>
          <w:i/>
        </w:rPr>
        <w:t>that are associated with various functional conditions.</w:t>
      </w:r>
    </w:p>
    <w:p w14:paraId="21FD1C70" w14:textId="25F8158F" w:rsidR="00AB7654" w:rsidRPr="003B76EB" w:rsidRDefault="00AB7654" w:rsidP="00AB7654">
      <w:pPr>
        <w:pStyle w:val="ListParagraph"/>
        <w:numPr>
          <w:ilvl w:val="0"/>
          <w:numId w:val="23"/>
        </w:numPr>
        <w:rPr>
          <w:i/>
        </w:rPr>
      </w:pPr>
      <w:r w:rsidRPr="003B76EB">
        <w:rPr>
          <w:i/>
        </w:rPr>
        <w:t>Ethics.</w:t>
      </w:r>
      <w:r w:rsidR="00DD6927" w:rsidRPr="003B76EB">
        <w:rPr>
          <w:i/>
        </w:rPr>
        <w:t xml:space="preserve"> </w:t>
      </w:r>
      <w:r w:rsidR="00342FC9" w:rsidRPr="003B76EB">
        <w:rPr>
          <w:i/>
        </w:rPr>
        <w:t xml:space="preserve">Students will be </w:t>
      </w:r>
      <w:r w:rsidR="00DD6927" w:rsidRPr="003B76EB">
        <w:rPr>
          <w:i/>
        </w:rPr>
        <w:t>familiar</w:t>
      </w:r>
      <w:r w:rsidR="00342FC9" w:rsidRPr="003B76EB">
        <w:rPr>
          <w:i/>
        </w:rPr>
        <w:t xml:space="preserve"> </w:t>
      </w:r>
      <w:r w:rsidR="00DD6927" w:rsidRPr="003B76EB">
        <w:rPr>
          <w:i/>
        </w:rPr>
        <w:t xml:space="preserve">with </w:t>
      </w:r>
      <w:r w:rsidR="00342FC9" w:rsidRPr="003B76EB">
        <w:rPr>
          <w:i/>
        </w:rPr>
        <w:t>dilemmas that supply chain managers encounter and</w:t>
      </w:r>
      <w:r w:rsidR="00DD6927" w:rsidRPr="003B76EB">
        <w:rPr>
          <w:i/>
        </w:rPr>
        <w:t xml:space="preserve"> will incorporate ethical, social responsibility, and citizenship considerations into their decision-making process. </w:t>
      </w:r>
      <w:r w:rsidR="00342FC9" w:rsidRPr="003B76EB">
        <w:rPr>
          <w:i/>
        </w:rPr>
        <w:t xml:space="preserve"> </w:t>
      </w:r>
    </w:p>
    <w:p w14:paraId="340F7E81" w14:textId="79140012" w:rsidR="005927B1" w:rsidRPr="003B76EB" w:rsidRDefault="00DD6927" w:rsidP="00AB7654">
      <w:pPr>
        <w:pStyle w:val="ListParagraph"/>
        <w:numPr>
          <w:ilvl w:val="0"/>
          <w:numId w:val="23"/>
        </w:numPr>
        <w:rPr>
          <w:i/>
        </w:rPr>
      </w:pPr>
      <w:r w:rsidRPr="003B76EB">
        <w:rPr>
          <w:i/>
        </w:rPr>
        <w:t>Team &amp; Interpersonal Skills.</w:t>
      </w:r>
      <w:r w:rsidR="009D2A9B" w:rsidRPr="003B76EB">
        <w:rPr>
          <w:i/>
        </w:rPr>
        <w:t xml:space="preserve"> Students will be able to demonstrate interpersona</w:t>
      </w:r>
      <w:r w:rsidR="000418F4" w:rsidRPr="003B76EB">
        <w:rPr>
          <w:i/>
        </w:rPr>
        <w:t>l skills for the purpose of developing individual awareness and working in diverse teams.</w:t>
      </w:r>
    </w:p>
    <w:p w14:paraId="758C11AE" w14:textId="1764FB86" w:rsidR="00AB7654" w:rsidRPr="003B76EB" w:rsidRDefault="00047279" w:rsidP="00AB7654">
      <w:pPr>
        <w:pStyle w:val="ListParagraph"/>
        <w:numPr>
          <w:ilvl w:val="0"/>
          <w:numId w:val="23"/>
        </w:numPr>
        <w:rPr>
          <w:i/>
        </w:rPr>
      </w:pPr>
      <w:r w:rsidRPr="003B76EB">
        <w:rPr>
          <w:i/>
        </w:rPr>
        <w:t>Business</w:t>
      </w:r>
      <w:r w:rsidR="00404009" w:rsidRPr="003B76EB">
        <w:rPr>
          <w:i/>
          <w:sz w:val="22"/>
          <w:szCs w:val="22"/>
        </w:rPr>
        <w:t xml:space="preserve"> </w:t>
      </w:r>
      <w:r w:rsidRPr="003B76EB">
        <w:rPr>
          <w:i/>
        </w:rPr>
        <w:t>Functions</w:t>
      </w:r>
      <w:r w:rsidR="009C3BFA" w:rsidRPr="003B76EB">
        <w:rPr>
          <w:i/>
        </w:rPr>
        <w:t>.</w:t>
      </w:r>
      <w:r w:rsidR="004E386E" w:rsidRPr="003B76EB">
        <w:rPr>
          <w:i/>
          <w:sz w:val="22"/>
          <w:szCs w:val="22"/>
        </w:rPr>
        <w:t xml:space="preserve"> </w:t>
      </w:r>
      <w:r w:rsidR="004E386E" w:rsidRPr="003B76EB">
        <w:rPr>
          <w:i/>
        </w:rPr>
        <w:t>Students</w:t>
      </w:r>
      <w:r w:rsidR="00404009" w:rsidRPr="003B76EB">
        <w:rPr>
          <w:i/>
          <w:sz w:val="22"/>
          <w:szCs w:val="22"/>
        </w:rPr>
        <w:t xml:space="preserve"> </w:t>
      </w:r>
      <w:r w:rsidR="004E386E" w:rsidRPr="003B76EB">
        <w:rPr>
          <w:i/>
        </w:rPr>
        <w:t>will</w:t>
      </w:r>
      <w:r w:rsidR="00404009" w:rsidRPr="003B76EB">
        <w:rPr>
          <w:i/>
          <w:sz w:val="22"/>
          <w:szCs w:val="22"/>
        </w:rPr>
        <w:t xml:space="preserve"> </w:t>
      </w:r>
      <w:r w:rsidR="004E386E" w:rsidRPr="003B76EB">
        <w:rPr>
          <w:i/>
        </w:rPr>
        <w:t>be</w:t>
      </w:r>
      <w:r w:rsidR="00404009" w:rsidRPr="003B76EB">
        <w:rPr>
          <w:i/>
          <w:sz w:val="23"/>
          <w:szCs w:val="23"/>
        </w:rPr>
        <w:t xml:space="preserve"> </w:t>
      </w:r>
      <w:r w:rsidR="00237F1E" w:rsidRPr="003B76EB">
        <w:rPr>
          <w:i/>
        </w:rPr>
        <w:t>knowledgeable</w:t>
      </w:r>
      <w:r w:rsidR="00404009" w:rsidRPr="003B76EB">
        <w:rPr>
          <w:i/>
          <w:sz w:val="23"/>
          <w:szCs w:val="23"/>
        </w:rPr>
        <w:t xml:space="preserve"> </w:t>
      </w:r>
      <w:r w:rsidR="00237F1E" w:rsidRPr="003B76EB">
        <w:rPr>
          <w:i/>
        </w:rPr>
        <w:t>on</w:t>
      </w:r>
      <w:r w:rsidR="00404009" w:rsidRPr="003B76EB">
        <w:rPr>
          <w:i/>
          <w:sz w:val="23"/>
          <w:szCs w:val="23"/>
        </w:rPr>
        <w:t xml:space="preserve"> </w:t>
      </w:r>
      <w:r w:rsidR="00FA204C" w:rsidRPr="003B76EB">
        <w:rPr>
          <w:i/>
        </w:rPr>
        <w:t>several</w:t>
      </w:r>
      <w:r w:rsidR="00404009" w:rsidRPr="003B76EB">
        <w:rPr>
          <w:i/>
          <w:sz w:val="23"/>
          <w:szCs w:val="23"/>
        </w:rPr>
        <w:t xml:space="preserve"> </w:t>
      </w:r>
      <w:r w:rsidR="00404009" w:rsidRPr="003B76EB">
        <w:rPr>
          <w:i/>
        </w:rPr>
        <w:t>business</w:t>
      </w:r>
      <w:r w:rsidR="00404009" w:rsidRPr="003B76EB">
        <w:rPr>
          <w:i/>
          <w:sz w:val="23"/>
          <w:szCs w:val="23"/>
        </w:rPr>
        <w:t xml:space="preserve"> </w:t>
      </w:r>
      <w:r w:rsidR="00404009" w:rsidRPr="003B76EB">
        <w:rPr>
          <w:i/>
        </w:rPr>
        <w:t>functions</w:t>
      </w:r>
      <w:r w:rsidR="00404009" w:rsidRPr="003B76EB">
        <w:rPr>
          <w:i/>
          <w:sz w:val="23"/>
          <w:szCs w:val="23"/>
        </w:rPr>
        <w:t xml:space="preserve"> </w:t>
      </w:r>
      <w:r w:rsidR="00237F1E" w:rsidRPr="003B76EB">
        <w:rPr>
          <w:i/>
        </w:rPr>
        <w:t>and</w:t>
      </w:r>
      <w:r w:rsidR="00404009" w:rsidRPr="003B76EB">
        <w:rPr>
          <w:i/>
        </w:rPr>
        <w:t xml:space="preserve"> will</w:t>
      </w:r>
      <w:r w:rsidR="00404009" w:rsidRPr="003B76EB">
        <w:rPr>
          <w:i/>
          <w:sz w:val="22"/>
          <w:szCs w:val="22"/>
        </w:rPr>
        <w:t xml:space="preserve"> </w:t>
      </w:r>
      <w:r w:rsidR="00C61286" w:rsidRPr="003B76EB">
        <w:rPr>
          <w:i/>
        </w:rPr>
        <w:t>integrate</w:t>
      </w:r>
      <w:r w:rsidR="00404009" w:rsidRPr="003B76EB">
        <w:rPr>
          <w:i/>
          <w:sz w:val="22"/>
          <w:szCs w:val="22"/>
        </w:rPr>
        <w:t xml:space="preserve"> </w:t>
      </w:r>
      <w:r w:rsidR="00C61286" w:rsidRPr="003B76EB">
        <w:rPr>
          <w:i/>
        </w:rPr>
        <w:t>functional</w:t>
      </w:r>
      <w:r w:rsidR="00404009" w:rsidRPr="003B76EB">
        <w:rPr>
          <w:i/>
          <w:sz w:val="22"/>
          <w:szCs w:val="22"/>
        </w:rPr>
        <w:t xml:space="preserve"> </w:t>
      </w:r>
      <w:r w:rsidR="00C61286" w:rsidRPr="003B76EB">
        <w:rPr>
          <w:i/>
        </w:rPr>
        <w:t>understanding</w:t>
      </w:r>
      <w:r w:rsidR="00404009" w:rsidRPr="003B76EB">
        <w:rPr>
          <w:i/>
          <w:sz w:val="22"/>
          <w:szCs w:val="22"/>
        </w:rPr>
        <w:t xml:space="preserve"> </w:t>
      </w:r>
      <w:r w:rsidR="00404009" w:rsidRPr="003B76EB">
        <w:rPr>
          <w:i/>
        </w:rPr>
        <w:t>for</w:t>
      </w:r>
      <w:r w:rsidR="00404009" w:rsidRPr="003B76EB">
        <w:rPr>
          <w:i/>
          <w:sz w:val="22"/>
          <w:szCs w:val="22"/>
        </w:rPr>
        <w:t xml:space="preserve"> </w:t>
      </w:r>
      <w:r w:rsidR="00404009" w:rsidRPr="003B76EB">
        <w:rPr>
          <w:i/>
        </w:rPr>
        <w:t>conceptualizing</w:t>
      </w:r>
      <w:r w:rsidR="00404009" w:rsidRPr="003B76EB">
        <w:rPr>
          <w:i/>
          <w:sz w:val="22"/>
          <w:szCs w:val="22"/>
        </w:rPr>
        <w:t xml:space="preserve"> </w:t>
      </w:r>
      <w:r w:rsidR="00C61286" w:rsidRPr="003B76EB">
        <w:rPr>
          <w:i/>
        </w:rPr>
        <w:t>supply</w:t>
      </w:r>
      <w:r w:rsidR="00404009" w:rsidRPr="003B76EB">
        <w:rPr>
          <w:i/>
          <w:sz w:val="22"/>
          <w:szCs w:val="22"/>
        </w:rPr>
        <w:t xml:space="preserve"> </w:t>
      </w:r>
      <w:r w:rsidR="00C61286" w:rsidRPr="003B76EB">
        <w:rPr>
          <w:i/>
        </w:rPr>
        <w:t>chain</w:t>
      </w:r>
      <w:r w:rsidR="00404009" w:rsidRPr="003B76EB">
        <w:rPr>
          <w:i/>
          <w:sz w:val="22"/>
          <w:szCs w:val="22"/>
        </w:rPr>
        <w:t xml:space="preserve"> </w:t>
      </w:r>
      <w:r w:rsidR="00C61286" w:rsidRPr="003B76EB">
        <w:rPr>
          <w:i/>
        </w:rPr>
        <w:t>management.</w:t>
      </w:r>
      <w:r w:rsidR="00237F1E" w:rsidRPr="003B76EB">
        <w:rPr>
          <w:i/>
        </w:rPr>
        <w:t xml:space="preserve"> </w:t>
      </w:r>
      <w:r w:rsidR="00DD6927" w:rsidRPr="003B76EB">
        <w:rPr>
          <w:i/>
        </w:rPr>
        <w:t xml:space="preserve"> </w:t>
      </w:r>
    </w:p>
    <w:p w14:paraId="6E8ADCAF" w14:textId="4C678E3D" w:rsidR="00AB7654" w:rsidRPr="003B76EB" w:rsidRDefault="00FA204C" w:rsidP="00AB7654">
      <w:pPr>
        <w:pStyle w:val="ListParagraph"/>
        <w:numPr>
          <w:ilvl w:val="0"/>
          <w:numId w:val="23"/>
        </w:numPr>
        <w:rPr>
          <w:i/>
        </w:rPr>
      </w:pPr>
      <w:r w:rsidRPr="003B76EB">
        <w:rPr>
          <w:i/>
        </w:rPr>
        <w:t>Quantitative</w:t>
      </w:r>
      <w:r w:rsidRPr="003B76EB">
        <w:rPr>
          <w:i/>
          <w:sz w:val="23"/>
          <w:szCs w:val="23"/>
        </w:rPr>
        <w:t xml:space="preserve"> </w:t>
      </w:r>
      <w:r w:rsidR="00047279" w:rsidRPr="003B76EB">
        <w:rPr>
          <w:i/>
        </w:rPr>
        <w:t>&amp;</w:t>
      </w:r>
      <w:r w:rsidRPr="003B76EB">
        <w:rPr>
          <w:i/>
          <w:sz w:val="23"/>
          <w:szCs w:val="23"/>
        </w:rPr>
        <w:t xml:space="preserve"> </w:t>
      </w:r>
      <w:r w:rsidR="00047279" w:rsidRPr="003B76EB">
        <w:rPr>
          <w:i/>
        </w:rPr>
        <w:t>Technical</w:t>
      </w:r>
      <w:r w:rsidRPr="003B76EB">
        <w:rPr>
          <w:i/>
          <w:sz w:val="23"/>
          <w:szCs w:val="23"/>
        </w:rPr>
        <w:t xml:space="preserve"> </w:t>
      </w:r>
      <w:r w:rsidR="00047279" w:rsidRPr="003B76EB">
        <w:rPr>
          <w:i/>
        </w:rPr>
        <w:t>Skills</w:t>
      </w:r>
      <w:r w:rsidR="009C3BFA" w:rsidRPr="003B76EB">
        <w:rPr>
          <w:i/>
        </w:rPr>
        <w:t>.</w:t>
      </w:r>
      <w:r w:rsidRPr="003B76EB">
        <w:rPr>
          <w:i/>
          <w:sz w:val="23"/>
          <w:szCs w:val="23"/>
        </w:rPr>
        <w:t xml:space="preserve"> </w:t>
      </w:r>
      <w:r w:rsidR="006273FF" w:rsidRPr="003B76EB">
        <w:rPr>
          <w:i/>
        </w:rPr>
        <w:t>Students</w:t>
      </w:r>
      <w:r w:rsidRPr="003B76EB">
        <w:rPr>
          <w:i/>
          <w:sz w:val="23"/>
          <w:szCs w:val="23"/>
        </w:rPr>
        <w:t xml:space="preserve"> </w:t>
      </w:r>
      <w:r w:rsidR="006273FF" w:rsidRPr="003B76EB">
        <w:rPr>
          <w:i/>
        </w:rPr>
        <w:t xml:space="preserve">will be able to </w:t>
      </w:r>
      <w:r w:rsidRPr="003B76EB">
        <w:rPr>
          <w:i/>
        </w:rPr>
        <w:t xml:space="preserve">execute both </w:t>
      </w:r>
      <w:r w:rsidR="006273FF" w:rsidRPr="003B76EB">
        <w:rPr>
          <w:i/>
        </w:rPr>
        <w:t>quantitative and technical</w:t>
      </w:r>
      <w:r w:rsidR="006273FF" w:rsidRPr="003B76EB">
        <w:rPr>
          <w:i/>
          <w:sz w:val="22"/>
          <w:szCs w:val="22"/>
        </w:rPr>
        <w:t xml:space="preserve"> </w:t>
      </w:r>
      <w:r w:rsidR="006273FF" w:rsidRPr="003B76EB">
        <w:rPr>
          <w:i/>
        </w:rPr>
        <w:t>skills</w:t>
      </w:r>
      <w:r w:rsidR="009C7564" w:rsidRPr="003B76EB">
        <w:rPr>
          <w:i/>
          <w:sz w:val="23"/>
          <w:szCs w:val="23"/>
        </w:rPr>
        <w:t xml:space="preserve"> </w:t>
      </w:r>
      <w:r w:rsidR="009C7564" w:rsidRPr="003B76EB">
        <w:rPr>
          <w:i/>
        </w:rPr>
        <w:t>to</w:t>
      </w:r>
      <w:r w:rsidR="009C7564" w:rsidRPr="003B76EB">
        <w:rPr>
          <w:i/>
          <w:sz w:val="23"/>
          <w:szCs w:val="23"/>
        </w:rPr>
        <w:t xml:space="preserve"> </w:t>
      </w:r>
      <w:r w:rsidR="009C7564" w:rsidRPr="003B76EB">
        <w:rPr>
          <w:i/>
        </w:rPr>
        <w:t>measure,</w:t>
      </w:r>
      <w:r w:rsidR="009C7564" w:rsidRPr="003B76EB">
        <w:rPr>
          <w:i/>
          <w:sz w:val="22"/>
          <w:szCs w:val="22"/>
        </w:rPr>
        <w:t xml:space="preserve"> </w:t>
      </w:r>
      <w:r w:rsidR="009C7564" w:rsidRPr="003B76EB">
        <w:rPr>
          <w:i/>
        </w:rPr>
        <w:t>evaluate,</w:t>
      </w:r>
      <w:r w:rsidR="009C7564" w:rsidRPr="003B76EB">
        <w:rPr>
          <w:i/>
          <w:sz w:val="22"/>
          <w:szCs w:val="22"/>
        </w:rPr>
        <w:t xml:space="preserve"> </w:t>
      </w:r>
      <w:r w:rsidR="009C7564" w:rsidRPr="003B76EB">
        <w:rPr>
          <w:i/>
        </w:rPr>
        <w:t>and</w:t>
      </w:r>
      <w:r w:rsidR="009C7564" w:rsidRPr="003B76EB">
        <w:rPr>
          <w:i/>
          <w:sz w:val="23"/>
          <w:szCs w:val="23"/>
        </w:rPr>
        <w:t xml:space="preserve"> </w:t>
      </w:r>
      <w:r w:rsidR="009C7564" w:rsidRPr="003B76EB">
        <w:rPr>
          <w:i/>
        </w:rPr>
        <w:t>improve</w:t>
      </w:r>
      <w:r w:rsidR="009C7564" w:rsidRPr="003B76EB">
        <w:rPr>
          <w:i/>
          <w:sz w:val="23"/>
          <w:szCs w:val="23"/>
        </w:rPr>
        <w:t xml:space="preserve"> </w:t>
      </w:r>
      <w:r w:rsidR="009C7564" w:rsidRPr="003B76EB">
        <w:rPr>
          <w:i/>
        </w:rPr>
        <w:t>firm</w:t>
      </w:r>
      <w:r w:rsidR="009C7564" w:rsidRPr="003B76EB">
        <w:rPr>
          <w:i/>
          <w:sz w:val="22"/>
          <w:szCs w:val="22"/>
        </w:rPr>
        <w:t xml:space="preserve"> </w:t>
      </w:r>
      <w:r w:rsidR="009C7564" w:rsidRPr="003B76EB">
        <w:rPr>
          <w:i/>
        </w:rPr>
        <w:t>and</w:t>
      </w:r>
      <w:r w:rsidR="009C7564" w:rsidRPr="003B76EB">
        <w:rPr>
          <w:i/>
          <w:sz w:val="23"/>
          <w:szCs w:val="23"/>
        </w:rPr>
        <w:t xml:space="preserve"> </w:t>
      </w:r>
      <w:r w:rsidR="009C7564" w:rsidRPr="003B76EB">
        <w:rPr>
          <w:i/>
        </w:rPr>
        <w:t>supply</w:t>
      </w:r>
      <w:r w:rsidR="009C7564" w:rsidRPr="003B76EB">
        <w:rPr>
          <w:i/>
          <w:sz w:val="22"/>
          <w:szCs w:val="22"/>
        </w:rPr>
        <w:t xml:space="preserve"> </w:t>
      </w:r>
      <w:r w:rsidR="009C7564" w:rsidRPr="003B76EB">
        <w:rPr>
          <w:i/>
        </w:rPr>
        <w:t>chain</w:t>
      </w:r>
      <w:r w:rsidR="009C7564" w:rsidRPr="003B76EB">
        <w:rPr>
          <w:i/>
          <w:sz w:val="23"/>
          <w:szCs w:val="23"/>
        </w:rPr>
        <w:t xml:space="preserve"> </w:t>
      </w:r>
      <w:r w:rsidR="009C7564" w:rsidRPr="003B76EB">
        <w:rPr>
          <w:i/>
        </w:rPr>
        <w:t xml:space="preserve">performance. </w:t>
      </w:r>
      <w:r w:rsidR="006273FF" w:rsidRPr="003B76EB">
        <w:rPr>
          <w:i/>
        </w:rPr>
        <w:t xml:space="preserve">  </w:t>
      </w:r>
      <w:r w:rsidR="00DD6927" w:rsidRPr="003B76EB">
        <w:rPr>
          <w:i/>
        </w:rPr>
        <w:t xml:space="preserve"> </w:t>
      </w:r>
    </w:p>
    <w:p w14:paraId="28D1436E" w14:textId="48DD811A" w:rsidR="006410DE" w:rsidRPr="003B76EB" w:rsidRDefault="00B6351F" w:rsidP="00AB7654">
      <w:pPr>
        <w:pStyle w:val="ListParagraph"/>
        <w:numPr>
          <w:ilvl w:val="0"/>
          <w:numId w:val="23"/>
        </w:numPr>
        <w:rPr>
          <w:i/>
        </w:rPr>
      </w:pPr>
      <w:r w:rsidRPr="003B76EB">
        <w:rPr>
          <w:i/>
        </w:rPr>
        <w:t>Domesti</w:t>
      </w:r>
      <w:r w:rsidR="00E54FBA" w:rsidRPr="003B76EB">
        <w:rPr>
          <w:i/>
        </w:rPr>
        <w:t>c</w:t>
      </w:r>
      <w:r w:rsidR="00E54FBA" w:rsidRPr="003B76EB">
        <w:rPr>
          <w:i/>
          <w:sz w:val="20"/>
          <w:szCs w:val="20"/>
        </w:rPr>
        <w:t xml:space="preserve"> </w:t>
      </w:r>
      <w:r w:rsidR="00E54FBA" w:rsidRPr="003B76EB">
        <w:rPr>
          <w:i/>
        </w:rPr>
        <w:t>&amp;</w:t>
      </w:r>
      <w:r w:rsidRPr="003B76EB">
        <w:rPr>
          <w:i/>
          <w:sz w:val="20"/>
          <w:szCs w:val="20"/>
        </w:rPr>
        <w:t xml:space="preserve"> </w:t>
      </w:r>
      <w:r w:rsidR="00E54FBA" w:rsidRPr="003B76EB">
        <w:rPr>
          <w:i/>
        </w:rPr>
        <w:t>Global</w:t>
      </w:r>
      <w:r w:rsidRPr="003B76EB">
        <w:rPr>
          <w:i/>
          <w:sz w:val="20"/>
          <w:szCs w:val="20"/>
        </w:rPr>
        <w:t xml:space="preserve"> </w:t>
      </w:r>
      <w:r w:rsidR="00E54FBA" w:rsidRPr="003B76EB">
        <w:rPr>
          <w:i/>
        </w:rPr>
        <w:t>Environment</w:t>
      </w:r>
      <w:r w:rsidR="009C3BFA" w:rsidRPr="003B76EB">
        <w:rPr>
          <w:i/>
        </w:rPr>
        <w:t>.</w:t>
      </w:r>
      <w:r w:rsidRPr="003B76EB">
        <w:rPr>
          <w:i/>
          <w:sz w:val="20"/>
          <w:szCs w:val="20"/>
        </w:rPr>
        <w:t xml:space="preserve"> </w:t>
      </w:r>
      <w:r w:rsidR="00991724" w:rsidRPr="003B76EB">
        <w:rPr>
          <w:i/>
        </w:rPr>
        <w:t>Students</w:t>
      </w:r>
      <w:r w:rsidRPr="003B76EB">
        <w:rPr>
          <w:i/>
          <w:sz w:val="20"/>
          <w:szCs w:val="20"/>
        </w:rPr>
        <w:t xml:space="preserve"> </w:t>
      </w:r>
      <w:r w:rsidR="00991724" w:rsidRPr="003B76EB">
        <w:rPr>
          <w:i/>
        </w:rPr>
        <w:t>will</w:t>
      </w:r>
      <w:r w:rsidRPr="003B76EB">
        <w:rPr>
          <w:i/>
          <w:sz w:val="20"/>
          <w:szCs w:val="20"/>
        </w:rPr>
        <w:t xml:space="preserve"> </w:t>
      </w:r>
      <w:r w:rsidR="00991724" w:rsidRPr="003B76EB">
        <w:rPr>
          <w:i/>
        </w:rPr>
        <w:t>be</w:t>
      </w:r>
      <w:r w:rsidRPr="003B76EB">
        <w:rPr>
          <w:i/>
          <w:sz w:val="20"/>
          <w:szCs w:val="20"/>
        </w:rPr>
        <w:t xml:space="preserve"> </w:t>
      </w:r>
      <w:r w:rsidRPr="003B76EB">
        <w:rPr>
          <w:i/>
        </w:rPr>
        <w:t>informed</w:t>
      </w:r>
      <w:r w:rsidRPr="003B76EB">
        <w:rPr>
          <w:i/>
          <w:sz w:val="20"/>
          <w:szCs w:val="20"/>
        </w:rPr>
        <w:t xml:space="preserve"> </w:t>
      </w:r>
      <w:r w:rsidRPr="003B76EB">
        <w:rPr>
          <w:i/>
        </w:rPr>
        <w:t>of</w:t>
      </w:r>
      <w:r w:rsidRPr="003B76EB">
        <w:rPr>
          <w:i/>
          <w:sz w:val="20"/>
          <w:szCs w:val="20"/>
        </w:rPr>
        <w:t xml:space="preserve"> </w:t>
      </w:r>
      <w:r w:rsidRPr="003B76EB">
        <w:rPr>
          <w:i/>
        </w:rPr>
        <w:t>the</w:t>
      </w:r>
      <w:r w:rsidRPr="003B76EB">
        <w:rPr>
          <w:i/>
          <w:sz w:val="20"/>
          <w:szCs w:val="20"/>
        </w:rPr>
        <w:t xml:space="preserve"> </w:t>
      </w:r>
      <w:r w:rsidR="003F4B76" w:rsidRPr="003B76EB">
        <w:rPr>
          <w:i/>
        </w:rPr>
        <w:t>domestic</w:t>
      </w:r>
      <w:r w:rsidRPr="003B76EB">
        <w:rPr>
          <w:i/>
          <w:sz w:val="20"/>
          <w:szCs w:val="20"/>
        </w:rPr>
        <w:t xml:space="preserve"> </w:t>
      </w:r>
      <w:r w:rsidR="003F4B76" w:rsidRPr="003B76EB">
        <w:rPr>
          <w:i/>
        </w:rPr>
        <w:t>and</w:t>
      </w:r>
      <w:r w:rsidRPr="003B76EB">
        <w:rPr>
          <w:i/>
          <w:sz w:val="20"/>
          <w:szCs w:val="20"/>
        </w:rPr>
        <w:t xml:space="preserve"> </w:t>
      </w:r>
      <w:r w:rsidR="003F4B76" w:rsidRPr="003B76EB">
        <w:rPr>
          <w:i/>
        </w:rPr>
        <w:t>global</w:t>
      </w:r>
      <w:r w:rsidRPr="003B76EB">
        <w:rPr>
          <w:i/>
        </w:rPr>
        <w:t xml:space="preserve"> supply chain environments (e.g., legal, regulatory, political cultural, and economic). </w:t>
      </w:r>
      <w:r w:rsidR="003F4B76" w:rsidRPr="003B76EB">
        <w:rPr>
          <w:i/>
        </w:rPr>
        <w:t xml:space="preserve">   </w:t>
      </w:r>
      <w:r w:rsidR="00991724" w:rsidRPr="003B76EB">
        <w:rPr>
          <w:i/>
        </w:rPr>
        <w:t xml:space="preserve"> </w:t>
      </w:r>
      <w:r w:rsidR="00DD6927" w:rsidRPr="003B76EB">
        <w:rPr>
          <w:i/>
        </w:rPr>
        <w:t xml:space="preserve"> </w:t>
      </w:r>
    </w:p>
    <w:p w14:paraId="10497D1F" w14:textId="77777777" w:rsidR="00C17FAB" w:rsidRPr="008C45FC" w:rsidRDefault="00C17FAB" w:rsidP="00C17FAB">
      <w:pPr>
        <w:pStyle w:val="letters"/>
        <w:ind w:firstLine="0"/>
        <w:jc w:val="left"/>
        <w:rPr>
          <w:rFonts w:ascii="Times New Roman" w:hAnsi="Times New Roman"/>
          <w:sz w:val="12"/>
          <w:szCs w:val="12"/>
        </w:rPr>
      </w:pPr>
    </w:p>
    <w:p w14:paraId="2A6C1E9B" w14:textId="2C7C6B2C" w:rsidR="00D87A69" w:rsidRDefault="00D87A69" w:rsidP="009B16F8">
      <w:pPr>
        <w:pStyle w:val="letters"/>
        <w:numPr>
          <w:ilvl w:val="1"/>
          <w:numId w:val="2"/>
        </w:numPr>
        <w:tabs>
          <w:tab w:val="clear" w:pos="1440"/>
        </w:tabs>
        <w:ind w:left="720"/>
        <w:jc w:val="left"/>
        <w:rPr>
          <w:rFonts w:ascii="Times New Roman" w:hAnsi="Times New Roman"/>
          <w:sz w:val="24"/>
          <w:szCs w:val="24"/>
        </w:rPr>
      </w:pPr>
      <w:r w:rsidRPr="00395934">
        <w:rPr>
          <w:rFonts w:ascii="Times New Roman" w:hAnsi="Times New Roman"/>
          <w:sz w:val="24"/>
          <w:szCs w:val="24"/>
        </w:rPr>
        <w:t>Plans for assessing program goals and student learning outcomes. Some planners find it helpful to develop matrices in which student learning outcomes and required courses are mapped, indicat</w:t>
      </w:r>
      <w:r w:rsidR="00070ACF">
        <w:rPr>
          <w:rFonts w:ascii="Times New Roman" w:hAnsi="Times New Roman"/>
          <w:sz w:val="24"/>
          <w:szCs w:val="24"/>
        </w:rPr>
        <w:t>ing where content related to</w:t>
      </w:r>
      <w:r w:rsidRPr="00395934">
        <w:rPr>
          <w:rFonts w:ascii="Times New Roman" w:hAnsi="Times New Roman"/>
          <w:sz w:val="24"/>
          <w:szCs w:val="24"/>
        </w:rPr>
        <w:t xml:space="preserve"> learning outcomes is introduced, reinforced, and practiced at an adva</w:t>
      </w:r>
      <w:r w:rsidR="00A028C8">
        <w:rPr>
          <w:rFonts w:ascii="Times New Roman" w:hAnsi="Times New Roman"/>
          <w:sz w:val="24"/>
          <w:szCs w:val="24"/>
        </w:rPr>
        <w:t>nced level in required courses (SLO description are given above).</w:t>
      </w:r>
    </w:p>
    <w:p w14:paraId="63C6828A" w14:textId="77777777" w:rsidR="00983DE9" w:rsidRPr="00AA008A" w:rsidRDefault="00983DE9" w:rsidP="00983DE9">
      <w:pPr>
        <w:pStyle w:val="letters"/>
        <w:ind w:firstLine="0"/>
        <w:jc w:val="left"/>
        <w:rPr>
          <w:rFonts w:ascii="Times New Roman" w:hAnsi="Times New Roman"/>
          <w:sz w:val="12"/>
          <w:szCs w:val="12"/>
        </w:rPr>
      </w:pPr>
    </w:p>
    <w:p w14:paraId="1FAA061E" w14:textId="115486FC" w:rsidR="008357B4" w:rsidRDefault="008C45FC" w:rsidP="008357B4">
      <w:pPr>
        <w:pStyle w:val="letters"/>
        <w:ind w:firstLine="0"/>
        <w:jc w:val="left"/>
        <w:rPr>
          <w:rFonts w:ascii="Times New Roman" w:hAnsi="Times New Roman"/>
          <w:sz w:val="24"/>
          <w:szCs w:val="24"/>
        </w:rPr>
      </w:pPr>
      <w:r>
        <w:rPr>
          <w:rFonts w:ascii="Times New Roman" w:hAnsi="Times New Roman"/>
          <w:noProof/>
          <w:sz w:val="24"/>
          <w:szCs w:val="24"/>
        </w:rPr>
        <w:drawing>
          <wp:inline distT="0" distB="0" distL="0" distR="0" wp14:anchorId="6F0BDC15" wp14:editId="2F5C8190">
            <wp:extent cx="5486400" cy="4153803"/>
            <wp:effectExtent l="0" t="0" r="0" b="1206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53803"/>
                    </a:xfrm>
                    <a:prstGeom prst="rect">
                      <a:avLst/>
                    </a:prstGeom>
                    <a:noFill/>
                    <a:ln>
                      <a:noFill/>
                    </a:ln>
                  </pic:spPr>
                </pic:pic>
              </a:graphicData>
            </a:graphic>
          </wp:inline>
        </w:drawing>
      </w:r>
    </w:p>
    <w:p w14:paraId="10DEE027" w14:textId="77777777" w:rsidR="00D87A69" w:rsidRPr="00AA008A" w:rsidRDefault="00D87A69" w:rsidP="006410DE">
      <w:pPr>
        <w:pStyle w:val="letters"/>
        <w:tabs>
          <w:tab w:val="num" w:pos="1080"/>
        </w:tabs>
        <w:ind w:left="1440"/>
        <w:rPr>
          <w:rFonts w:ascii="Times New Roman" w:hAnsi="Times New Roman"/>
          <w:sz w:val="12"/>
          <w:szCs w:val="12"/>
        </w:rPr>
      </w:pPr>
    </w:p>
    <w:p w14:paraId="551A17F2" w14:textId="4D93FF45" w:rsidR="00C17FAB" w:rsidRPr="00A36FD6" w:rsidRDefault="00371B17" w:rsidP="00C17FAB">
      <w:pPr>
        <w:pStyle w:val="letters"/>
        <w:ind w:firstLine="0"/>
        <w:rPr>
          <w:rFonts w:ascii="Times New Roman" w:hAnsi="Times New Roman"/>
          <w:sz w:val="24"/>
          <w:szCs w:val="24"/>
        </w:rPr>
      </w:pPr>
      <w:r>
        <w:rPr>
          <w:rFonts w:ascii="Times New Roman" w:hAnsi="Times New Roman"/>
          <w:color w:val="000000"/>
          <w:sz w:val="24"/>
          <w:szCs w:val="24"/>
        </w:rPr>
        <w:t>The</w:t>
      </w:r>
      <w:r w:rsidRPr="00371B17">
        <w:rPr>
          <w:rFonts w:ascii="Times New Roman" w:hAnsi="Times New Roman"/>
          <w:color w:val="000000"/>
          <w:sz w:val="20"/>
        </w:rPr>
        <w:t xml:space="preserve"> </w:t>
      </w:r>
      <w:r>
        <w:rPr>
          <w:rFonts w:ascii="Times New Roman" w:hAnsi="Times New Roman"/>
          <w:color w:val="000000"/>
          <w:sz w:val="24"/>
          <w:szCs w:val="24"/>
        </w:rPr>
        <w:t>c</w:t>
      </w:r>
      <w:r w:rsidR="00A36FD6" w:rsidRPr="00A36FD6">
        <w:rPr>
          <w:rFonts w:ascii="Times New Roman" w:hAnsi="Times New Roman"/>
          <w:color w:val="000000"/>
          <w:sz w:val="24"/>
          <w:szCs w:val="24"/>
        </w:rPr>
        <w:t>omprehensive</w:t>
      </w:r>
      <w:r w:rsidRPr="00371B17">
        <w:rPr>
          <w:rFonts w:ascii="Times New Roman" w:hAnsi="Times New Roman"/>
          <w:color w:val="000000"/>
          <w:sz w:val="20"/>
        </w:rPr>
        <w:t xml:space="preserve"> </w:t>
      </w:r>
      <w:r w:rsidR="00A36FD6" w:rsidRPr="00A36FD6">
        <w:rPr>
          <w:rFonts w:ascii="Times New Roman" w:hAnsi="Times New Roman"/>
          <w:color w:val="000000"/>
          <w:sz w:val="24"/>
          <w:szCs w:val="24"/>
        </w:rPr>
        <w:t>assessment</w:t>
      </w:r>
      <w:r w:rsidRPr="00371B17">
        <w:rPr>
          <w:rFonts w:ascii="Times New Roman" w:hAnsi="Times New Roman"/>
          <w:color w:val="000000"/>
          <w:sz w:val="20"/>
        </w:rPr>
        <w:t xml:space="preserve"> </w:t>
      </w:r>
      <w:r w:rsidR="00A36FD6" w:rsidRPr="00A36FD6">
        <w:rPr>
          <w:rFonts w:ascii="Times New Roman" w:hAnsi="Times New Roman"/>
          <w:color w:val="000000"/>
          <w:sz w:val="24"/>
          <w:szCs w:val="24"/>
        </w:rPr>
        <w:t>plan</w:t>
      </w:r>
      <w:r w:rsidRPr="00371B17">
        <w:rPr>
          <w:rFonts w:ascii="Times New Roman" w:hAnsi="Times New Roman"/>
          <w:color w:val="000000"/>
          <w:sz w:val="20"/>
        </w:rPr>
        <w:t xml:space="preserve"> </w:t>
      </w:r>
      <w:r w:rsidR="00A36FD6" w:rsidRPr="00A36FD6">
        <w:rPr>
          <w:rFonts w:ascii="Times New Roman" w:hAnsi="Times New Roman"/>
          <w:color w:val="000000"/>
          <w:sz w:val="24"/>
          <w:szCs w:val="24"/>
        </w:rPr>
        <w:t>connecting</w:t>
      </w:r>
      <w:r w:rsidRPr="00371B17">
        <w:rPr>
          <w:rFonts w:ascii="Times New Roman" w:hAnsi="Times New Roman"/>
          <w:color w:val="000000"/>
          <w:sz w:val="20"/>
        </w:rPr>
        <w:t xml:space="preserve"> </w:t>
      </w:r>
      <w:r w:rsidR="00A36FD6" w:rsidRPr="00A36FD6">
        <w:rPr>
          <w:rFonts w:ascii="Times New Roman" w:hAnsi="Times New Roman"/>
          <w:color w:val="000000"/>
          <w:sz w:val="24"/>
          <w:szCs w:val="24"/>
        </w:rPr>
        <w:t>ILOs,</w:t>
      </w:r>
      <w:r w:rsidRPr="00371B17">
        <w:rPr>
          <w:rFonts w:ascii="Times New Roman" w:hAnsi="Times New Roman"/>
          <w:color w:val="000000"/>
          <w:sz w:val="20"/>
        </w:rPr>
        <w:t xml:space="preserve"> </w:t>
      </w:r>
      <w:r w:rsidR="00A36FD6" w:rsidRPr="00A36FD6">
        <w:rPr>
          <w:rFonts w:ascii="Times New Roman" w:hAnsi="Times New Roman"/>
          <w:color w:val="000000"/>
          <w:sz w:val="24"/>
          <w:szCs w:val="24"/>
        </w:rPr>
        <w:t>PLOs,</w:t>
      </w:r>
      <w:r w:rsidRPr="00371B17">
        <w:rPr>
          <w:rFonts w:ascii="Times New Roman" w:hAnsi="Times New Roman"/>
          <w:color w:val="000000"/>
          <w:sz w:val="20"/>
        </w:rPr>
        <w:t xml:space="preserve"> </w:t>
      </w:r>
      <w:r w:rsidR="00A36FD6" w:rsidRPr="00A36FD6">
        <w:rPr>
          <w:rFonts w:ascii="Times New Roman" w:hAnsi="Times New Roman"/>
          <w:color w:val="000000"/>
          <w:sz w:val="24"/>
          <w:szCs w:val="24"/>
        </w:rPr>
        <w:t>and</w:t>
      </w:r>
      <w:r w:rsidRPr="00371B17">
        <w:rPr>
          <w:rFonts w:ascii="Times New Roman" w:hAnsi="Times New Roman"/>
          <w:color w:val="000000"/>
          <w:sz w:val="20"/>
        </w:rPr>
        <w:t xml:space="preserve"> </w:t>
      </w:r>
      <w:r w:rsidR="00A36FD6" w:rsidRPr="00A36FD6">
        <w:rPr>
          <w:rFonts w:ascii="Times New Roman" w:hAnsi="Times New Roman"/>
          <w:color w:val="000000"/>
          <w:sz w:val="24"/>
          <w:szCs w:val="24"/>
        </w:rPr>
        <w:t xml:space="preserve">SLOs </w:t>
      </w:r>
      <w:r>
        <w:rPr>
          <w:rFonts w:ascii="Times New Roman" w:hAnsi="Times New Roman"/>
          <w:color w:val="000000"/>
          <w:sz w:val="24"/>
          <w:szCs w:val="24"/>
        </w:rPr>
        <w:t xml:space="preserve">that are associated with the minor in Supply Chain Management </w:t>
      </w:r>
      <w:r w:rsidR="00A36FD6" w:rsidRPr="00A36FD6">
        <w:rPr>
          <w:rFonts w:ascii="Times New Roman" w:hAnsi="Times New Roman"/>
          <w:color w:val="000000"/>
          <w:sz w:val="24"/>
          <w:szCs w:val="24"/>
        </w:rPr>
        <w:t xml:space="preserve">is provided </w:t>
      </w:r>
      <w:r>
        <w:rPr>
          <w:rFonts w:ascii="Times New Roman" w:hAnsi="Times New Roman"/>
          <w:color w:val="000000"/>
          <w:sz w:val="24"/>
          <w:szCs w:val="24"/>
        </w:rPr>
        <w:t xml:space="preserve">in </w:t>
      </w:r>
      <w:r w:rsidR="00A36FD6" w:rsidRPr="00A36FD6">
        <w:rPr>
          <w:rFonts w:ascii="Times New Roman" w:hAnsi="Times New Roman"/>
          <w:color w:val="000000"/>
          <w:sz w:val="24"/>
          <w:szCs w:val="24"/>
        </w:rPr>
        <w:t xml:space="preserve">the </w:t>
      </w:r>
      <w:r w:rsidR="00A36FD6">
        <w:rPr>
          <w:rFonts w:ascii="Times New Roman" w:hAnsi="Times New Roman"/>
          <w:color w:val="000000"/>
          <w:sz w:val="24"/>
          <w:szCs w:val="24"/>
        </w:rPr>
        <w:t>following ta</w:t>
      </w:r>
      <w:r w:rsidR="00A36FD6" w:rsidRPr="00A36FD6">
        <w:rPr>
          <w:rFonts w:ascii="Times New Roman" w:hAnsi="Times New Roman"/>
          <w:color w:val="000000"/>
          <w:sz w:val="24"/>
          <w:szCs w:val="24"/>
        </w:rPr>
        <w:t>b</w:t>
      </w:r>
      <w:r w:rsidR="00A36FD6">
        <w:rPr>
          <w:rFonts w:ascii="Times New Roman" w:hAnsi="Times New Roman"/>
          <w:color w:val="000000"/>
          <w:sz w:val="24"/>
          <w:szCs w:val="24"/>
        </w:rPr>
        <w:t>l</w:t>
      </w:r>
      <w:r w:rsidR="00A36FD6" w:rsidRPr="00A36FD6">
        <w:rPr>
          <w:rFonts w:ascii="Times New Roman" w:hAnsi="Times New Roman"/>
          <w:color w:val="000000"/>
          <w:sz w:val="24"/>
          <w:szCs w:val="24"/>
        </w:rPr>
        <w:t>e</w:t>
      </w:r>
      <w:r>
        <w:rPr>
          <w:rFonts w:ascii="Times New Roman" w:hAnsi="Times New Roman"/>
          <w:color w:val="000000"/>
          <w:sz w:val="24"/>
          <w:szCs w:val="24"/>
        </w:rPr>
        <w:t xml:space="preserve"> (page 4).</w:t>
      </w:r>
    </w:p>
    <w:p w14:paraId="6515906E" w14:textId="47132B8B" w:rsidR="00C17FAB" w:rsidRDefault="00AF6E74" w:rsidP="00C17FAB">
      <w:pPr>
        <w:pStyle w:val="letters"/>
        <w:ind w:firstLine="0"/>
        <w:rPr>
          <w:rFonts w:ascii="Times New Roman" w:hAnsi="Times New Roman"/>
          <w:sz w:val="24"/>
          <w:szCs w:val="24"/>
        </w:rPr>
      </w:pPr>
      <w:r>
        <w:rPr>
          <w:rFonts w:ascii="Times New Roman" w:hAnsi="Times New Roman"/>
          <w:noProof/>
          <w:sz w:val="24"/>
          <w:szCs w:val="24"/>
        </w:rPr>
        <w:drawing>
          <wp:inline distT="0" distB="0" distL="0" distR="0" wp14:anchorId="30BD2A27" wp14:editId="6B4E745D">
            <wp:extent cx="5486400" cy="4344416"/>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344416"/>
                    </a:xfrm>
                    <a:prstGeom prst="rect">
                      <a:avLst/>
                    </a:prstGeom>
                    <a:noFill/>
                    <a:ln>
                      <a:noFill/>
                    </a:ln>
                  </pic:spPr>
                </pic:pic>
              </a:graphicData>
            </a:graphic>
          </wp:inline>
        </w:drawing>
      </w:r>
    </w:p>
    <w:p w14:paraId="0752ACEC" w14:textId="77777777" w:rsidR="00C17FAB" w:rsidRPr="0094646C" w:rsidRDefault="00C17FAB" w:rsidP="00C17FAB">
      <w:pPr>
        <w:pStyle w:val="letters"/>
        <w:ind w:firstLine="0"/>
        <w:rPr>
          <w:rFonts w:ascii="Times New Roman" w:hAnsi="Times New Roman"/>
          <w:sz w:val="12"/>
          <w:szCs w:val="12"/>
        </w:rPr>
      </w:pPr>
    </w:p>
    <w:p w14:paraId="5AC3D50F" w14:textId="555B003D" w:rsidR="00850D04" w:rsidRPr="003B76EB" w:rsidRDefault="00D87A69" w:rsidP="00425B1A">
      <w:pPr>
        <w:pStyle w:val="letters"/>
        <w:numPr>
          <w:ilvl w:val="1"/>
          <w:numId w:val="2"/>
        </w:numPr>
        <w:tabs>
          <w:tab w:val="clear" w:pos="1440"/>
        </w:tabs>
        <w:ind w:left="720"/>
        <w:rPr>
          <w:rFonts w:ascii="Times New Roman" w:hAnsi="Times New Roman"/>
          <w:sz w:val="24"/>
          <w:szCs w:val="24"/>
        </w:rPr>
      </w:pPr>
      <w:r w:rsidRPr="003B76EB">
        <w:rPr>
          <w:rFonts w:ascii="Times New Roman" w:hAnsi="Times New Roman"/>
          <w:sz w:val="24"/>
          <w:szCs w:val="24"/>
        </w:rPr>
        <w:t>Total number of units required for the minor or certificate.</w:t>
      </w:r>
      <w:r w:rsidR="00425B1A" w:rsidRPr="003B76EB">
        <w:rPr>
          <w:rFonts w:ascii="Times New Roman" w:hAnsi="Times New Roman"/>
          <w:sz w:val="24"/>
          <w:szCs w:val="24"/>
        </w:rPr>
        <w:t xml:space="preserve">  </w:t>
      </w:r>
      <w:r w:rsidR="002D7550" w:rsidRPr="003B76EB">
        <w:rPr>
          <w:rFonts w:ascii="Times New Roman" w:hAnsi="Times New Roman"/>
          <w:i/>
          <w:sz w:val="24"/>
          <w:szCs w:val="24"/>
        </w:rPr>
        <w:t xml:space="preserve">The minor requires </w:t>
      </w:r>
      <w:r w:rsidR="00850D04" w:rsidRPr="003B76EB">
        <w:rPr>
          <w:rFonts w:ascii="Times New Roman" w:hAnsi="Times New Roman"/>
          <w:i/>
          <w:sz w:val="24"/>
          <w:szCs w:val="24"/>
        </w:rPr>
        <w:t>18 units.</w:t>
      </w:r>
    </w:p>
    <w:p w14:paraId="1A7D7AA7" w14:textId="77777777" w:rsidR="00D87A69" w:rsidRPr="00290165" w:rsidRDefault="00D87A69" w:rsidP="009B16F8">
      <w:pPr>
        <w:pStyle w:val="letters"/>
        <w:tabs>
          <w:tab w:val="num" w:pos="1080"/>
        </w:tabs>
        <w:rPr>
          <w:rFonts w:ascii="Times New Roman" w:hAnsi="Times New Roman"/>
          <w:sz w:val="10"/>
          <w:szCs w:val="10"/>
        </w:rPr>
      </w:pPr>
    </w:p>
    <w:p w14:paraId="410F00EA" w14:textId="4E9D5691" w:rsidR="00987C53" w:rsidRPr="003B76EB" w:rsidRDefault="00D87A69" w:rsidP="00D617EE">
      <w:pPr>
        <w:pStyle w:val="letters"/>
        <w:numPr>
          <w:ilvl w:val="1"/>
          <w:numId w:val="2"/>
        </w:numPr>
        <w:tabs>
          <w:tab w:val="clear" w:pos="1440"/>
        </w:tabs>
        <w:ind w:left="720"/>
        <w:jc w:val="left"/>
        <w:rPr>
          <w:rFonts w:ascii="Times New Roman" w:hAnsi="Times New Roman"/>
          <w:sz w:val="24"/>
          <w:szCs w:val="24"/>
        </w:rPr>
      </w:pPr>
      <w:r w:rsidRPr="003B76EB">
        <w:rPr>
          <w:rFonts w:ascii="Times New Roman" w:hAnsi="Times New Roman"/>
          <w:sz w:val="24"/>
          <w:szCs w:val="24"/>
        </w:rPr>
        <w:t>A list of all courses</w:t>
      </w:r>
      <w:r w:rsidRPr="003B76EB">
        <w:rPr>
          <w:rFonts w:ascii="Times New Roman" w:hAnsi="Times New Roman"/>
          <w:iCs/>
          <w:sz w:val="24"/>
          <w:szCs w:val="24"/>
        </w:rPr>
        <w:t xml:space="preserve"> required</w:t>
      </w:r>
      <w:r w:rsidRPr="003B76EB">
        <w:rPr>
          <w:rFonts w:ascii="Times New Roman" w:hAnsi="Times New Roman"/>
          <w:sz w:val="24"/>
          <w:szCs w:val="24"/>
        </w:rPr>
        <w:t xml:space="preserve"> for the minor or certificate, specifying catalog number, </w:t>
      </w:r>
      <w:r w:rsidRPr="003B76EB">
        <w:rPr>
          <w:rFonts w:ascii="Times New Roman" w:hAnsi="Times New Roman"/>
          <w:iCs/>
          <w:sz w:val="24"/>
          <w:szCs w:val="24"/>
        </w:rPr>
        <w:t>title</w:t>
      </w:r>
      <w:r w:rsidRPr="003B76EB">
        <w:rPr>
          <w:rFonts w:ascii="Times New Roman" w:hAnsi="Times New Roman"/>
          <w:sz w:val="24"/>
          <w:szCs w:val="24"/>
        </w:rPr>
        <w:t xml:space="preserve">, units of credit, and prerequisites </w:t>
      </w:r>
      <w:r w:rsidR="00D617EE" w:rsidRPr="003B76EB">
        <w:rPr>
          <w:rFonts w:ascii="Times New Roman" w:hAnsi="Times New Roman"/>
          <w:sz w:val="24"/>
          <w:szCs w:val="24"/>
        </w:rPr>
        <w:t>or co-requisites (i.e., ensuring that there are no “hidden”</w:t>
      </w:r>
      <w:r w:rsidRPr="003B76EB">
        <w:rPr>
          <w:rFonts w:ascii="Times New Roman" w:hAnsi="Times New Roman"/>
          <w:sz w:val="24"/>
          <w:szCs w:val="24"/>
        </w:rPr>
        <w:t xml:space="preserve"> pr</w:t>
      </w:r>
      <w:r w:rsidR="00D617EE" w:rsidRPr="003B76EB">
        <w:rPr>
          <w:rFonts w:ascii="Times New Roman" w:hAnsi="Times New Roman"/>
          <w:sz w:val="24"/>
          <w:szCs w:val="24"/>
        </w:rPr>
        <w:t>erequisites that would drive</w:t>
      </w:r>
      <w:r w:rsidRPr="003B76EB">
        <w:rPr>
          <w:rFonts w:ascii="Times New Roman" w:hAnsi="Times New Roman"/>
          <w:sz w:val="24"/>
          <w:szCs w:val="24"/>
        </w:rPr>
        <w:t xml:space="preserve"> total units required to graduate beyond the total reported in 4c above).</w:t>
      </w:r>
      <w:r w:rsidR="00D617EE" w:rsidRPr="003B76EB">
        <w:rPr>
          <w:rFonts w:ascii="Times New Roman" w:hAnsi="Times New Roman"/>
          <w:sz w:val="24"/>
          <w:szCs w:val="24"/>
        </w:rPr>
        <w:t xml:space="preserve">  </w:t>
      </w:r>
      <w:r w:rsidR="002D7550" w:rsidRPr="003B76EB">
        <w:rPr>
          <w:rFonts w:ascii="Times New Roman" w:hAnsi="Times New Roman"/>
          <w:i/>
          <w:sz w:val="24"/>
          <w:szCs w:val="24"/>
        </w:rPr>
        <w:t xml:space="preserve">All </w:t>
      </w:r>
      <w:r w:rsidR="00987C53" w:rsidRPr="003B76EB">
        <w:rPr>
          <w:rFonts w:ascii="Times New Roman" w:hAnsi="Times New Roman"/>
          <w:i/>
          <w:sz w:val="24"/>
          <w:szCs w:val="24"/>
        </w:rPr>
        <w:t>courses must be comp</w:t>
      </w:r>
      <w:r w:rsidR="002D7550" w:rsidRPr="003B76EB">
        <w:rPr>
          <w:rFonts w:ascii="Times New Roman" w:hAnsi="Times New Roman"/>
          <w:i/>
          <w:sz w:val="24"/>
          <w:szCs w:val="24"/>
        </w:rPr>
        <w:t>leted with a grade of C or better</w:t>
      </w:r>
      <w:r w:rsidR="00987C53" w:rsidRPr="003B76EB">
        <w:rPr>
          <w:rFonts w:ascii="Times New Roman" w:hAnsi="Times New Roman"/>
          <w:i/>
          <w:sz w:val="24"/>
          <w:szCs w:val="24"/>
        </w:rPr>
        <w:t>.</w:t>
      </w:r>
      <w:r w:rsidR="00486AA9" w:rsidRPr="003B76EB">
        <w:rPr>
          <w:rFonts w:ascii="Times New Roman" w:hAnsi="Times New Roman"/>
          <w:i/>
          <w:sz w:val="24"/>
          <w:szCs w:val="24"/>
        </w:rPr>
        <w:t xml:space="preserve">  Please note that IS 301, which is required for all 400-level courses in CBA, is waived for minors.</w:t>
      </w:r>
    </w:p>
    <w:p w14:paraId="65A3FC00" w14:textId="77777777" w:rsidR="00486AA9" w:rsidRPr="00290165" w:rsidRDefault="00486AA9" w:rsidP="00325C03">
      <w:pPr>
        <w:pStyle w:val="letters"/>
        <w:ind w:firstLine="0"/>
        <w:jc w:val="left"/>
        <w:rPr>
          <w:rFonts w:ascii="Times New Roman" w:hAnsi="Times New Roman"/>
          <w:sz w:val="10"/>
          <w:szCs w:val="10"/>
        </w:rPr>
      </w:pPr>
    </w:p>
    <w:p w14:paraId="36BB86E8" w14:textId="6B5AF23B" w:rsidR="00850D04" w:rsidRPr="003B76EB" w:rsidRDefault="0066246B" w:rsidP="009B16F8">
      <w:pPr>
        <w:widowControl w:val="0"/>
        <w:autoSpaceDE w:val="0"/>
        <w:autoSpaceDN w:val="0"/>
        <w:adjustRightInd w:val="0"/>
        <w:ind w:left="720"/>
        <w:rPr>
          <w:i/>
        </w:rPr>
      </w:pPr>
      <w:r w:rsidRPr="003B76EB">
        <w:rPr>
          <w:i/>
        </w:rPr>
        <w:t>Required</w:t>
      </w:r>
      <w:r w:rsidR="00C36631" w:rsidRPr="003B76EB">
        <w:rPr>
          <w:i/>
        </w:rPr>
        <w:t xml:space="preserve"> Courses</w:t>
      </w:r>
    </w:p>
    <w:p w14:paraId="53333C76" w14:textId="78B7E50E" w:rsidR="00850D04" w:rsidRPr="003B76EB" w:rsidRDefault="00021F32" w:rsidP="009B16F8">
      <w:pPr>
        <w:widowControl w:val="0"/>
        <w:autoSpaceDE w:val="0"/>
        <w:autoSpaceDN w:val="0"/>
        <w:adjustRightInd w:val="0"/>
        <w:ind w:left="720"/>
        <w:rPr>
          <w:i/>
        </w:rPr>
      </w:pPr>
      <w:r w:rsidRPr="003B76EB">
        <w:rPr>
          <w:i/>
        </w:rPr>
        <w:t>MGMT</w:t>
      </w:r>
      <w:r w:rsidR="00954397" w:rsidRPr="003B76EB">
        <w:rPr>
          <w:i/>
        </w:rPr>
        <w:t xml:space="preserve"> 300:</w:t>
      </w:r>
      <w:r w:rsidR="00943F8C" w:rsidRPr="003B76EB">
        <w:rPr>
          <w:i/>
        </w:rPr>
        <w:t xml:space="preserve"> Principles of Management and Operations (3 Units)</w:t>
      </w:r>
    </w:p>
    <w:p w14:paraId="34BE79EF" w14:textId="72C0E8D2" w:rsidR="00954397" w:rsidRPr="003B76EB" w:rsidRDefault="00943F8C" w:rsidP="009B16F8">
      <w:pPr>
        <w:widowControl w:val="0"/>
        <w:autoSpaceDE w:val="0"/>
        <w:autoSpaceDN w:val="0"/>
        <w:adjustRightInd w:val="0"/>
        <w:ind w:left="720"/>
        <w:rPr>
          <w:i/>
        </w:rPr>
      </w:pPr>
      <w:r w:rsidRPr="003B76EB">
        <w:rPr>
          <w:i/>
        </w:rPr>
        <w:t xml:space="preserve">SCM 410: </w:t>
      </w:r>
      <w:r w:rsidR="00954397" w:rsidRPr="003B76EB">
        <w:rPr>
          <w:i/>
        </w:rPr>
        <w:t>Logistics Management (3 Units)</w:t>
      </w:r>
    </w:p>
    <w:p w14:paraId="4BBD1423" w14:textId="6DB0B0E7" w:rsidR="00954397" w:rsidRPr="003B76EB" w:rsidRDefault="00954397" w:rsidP="009B16F8">
      <w:pPr>
        <w:widowControl w:val="0"/>
        <w:autoSpaceDE w:val="0"/>
        <w:autoSpaceDN w:val="0"/>
        <w:adjustRightInd w:val="0"/>
        <w:ind w:left="720"/>
        <w:rPr>
          <w:i/>
        </w:rPr>
      </w:pPr>
      <w:r w:rsidRPr="003B76EB">
        <w:rPr>
          <w:i/>
        </w:rPr>
        <w:t>SCM 411:</w:t>
      </w:r>
      <w:r w:rsidR="00943F8C" w:rsidRPr="003B76EB">
        <w:rPr>
          <w:i/>
        </w:rPr>
        <w:t xml:space="preserve"> Operations Planning and Control (3 Units)</w:t>
      </w:r>
      <w:r w:rsidRPr="003B76EB">
        <w:rPr>
          <w:i/>
        </w:rPr>
        <w:t xml:space="preserve">  </w:t>
      </w:r>
    </w:p>
    <w:p w14:paraId="2FBA683F" w14:textId="497DC687" w:rsidR="00954397" w:rsidRDefault="00954397" w:rsidP="009B16F8">
      <w:pPr>
        <w:widowControl w:val="0"/>
        <w:autoSpaceDE w:val="0"/>
        <w:autoSpaceDN w:val="0"/>
        <w:adjustRightInd w:val="0"/>
        <w:ind w:left="720"/>
        <w:rPr>
          <w:i/>
        </w:rPr>
      </w:pPr>
      <w:r w:rsidRPr="003B76EB">
        <w:rPr>
          <w:i/>
        </w:rPr>
        <w:t>SCM 41</w:t>
      </w:r>
      <w:r w:rsidR="00E74844" w:rsidRPr="003B76EB">
        <w:rPr>
          <w:i/>
        </w:rPr>
        <w:t>4</w:t>
      </w:r>
      <w:r w:rsidRPr="003B76EB">
        <w:rPr>
          <w:i/>
        </w:rPr>
        <w:t>:</w:t>
      </w:r>
      <w:r w:rsidR="00943F8C" w:rsidRPr="003B76EB">
        <w:rPr>
          <w:i/>
        </w:rPr>
        <w:t xml:space="preserve"> Supply Chain Management (3 Units)</w:t>
      </w:r>
    </w:p>
    <w:p w14:paraId="60CB64F7" w14:textId="77777777" w:rsidR="0089429B" w:rsidRPr="002A0A8F" w:rsidRDefault="0089429B" w:rsidP="0089429B">
      <w:pPr>
        <w:widowControl w:val="0"/>
        <w:autoSpaceDE w:val="0"/>
        <w:autoSpaceDN w:val="0"/>
        <w:adjustRightInd w:val="0"/>
        <w:rPr>
          <w:sz w:val="10"/>
          <w:szCs w:val="10"/>
        </w:rPr>
      </w:pPr>
    </w:p>
    <w:p w14:paraId="171CBFDC" w14:textId="61C9F03F" w:rsidR="0089429B" w:rsidRPr="00D779FE" w:rsidRDefault="0089429B" w:rsidP="0089429B">
      <w:pPr>
        <w:pStyle w:val="letters"/>
        <w:numPr>
          <w:ilvl w:val="1"/>
          <w:numId w:val="2"/>
        </w:numPr>
        <w:tabs>
          <w:tab w:val="clear" w:pos="1440"/>
        </w:tabs>
        <w:ind w:left="720"/>
        <w:jc w:val="left"/>
        <w:rPr>
          <w:rFonts w:ascii="Times New Roman" w:hAnsi="Times New Roman"/>
          <w:sz w:val="24"/>
          <w:szCs w:val="24"/>
        </w:rPr>
      </w:pPr>
      <w:r w:rsidRPr="00D779FE">
        <w:rPr>
          <w:rFonts w:ascii="Times New Roman" w:hAnsi="Times New Roman"/>
          <w:sz w:val="24"/>
          <w:szCs w:val="24"/>
        </w:rPr>
        <w:t>List of</w:t>
      </w:r>
      <w:r w:rsidR="00D779FE" w:rsidRPr="00D779FE">
        <w:rPr>
          <w:rFonts w:ascii="Times New Roman" w:hAnsi="Times New Roman"/>
          <w:sz w:val="24"/>
          <w:szCs w:val="24"/>
        </w:rPr>
        <w:t xml:space="preserve"> </w:t>
      </w:r>
      <w:r w:rsidRPr="00D779FE">
        <w:rPr>
          <w:rFonts w:ascii="Times New Roman" w:hAnsi="Times New Roman"/>
          <w:iCs/>
          <w:sz w:val="24"/>
          <w:szCs w:val="24"/>
        </w:rPr>
        <w:t>elective</w:t>
      </w:r>
      <w:r w:rsidR="00D779FE" w:rsidRPr="00D779FE">
        <w:rPr>
          <w:rFonts w:ascii="Times New Roman" w:hAnsi="Times New Roman"/>
          <w:sz w:val="24"/>
          <w:szCs w:val="24"/>
        </w:rPr>
        <w:t xml:space="preserve"> courses that can be used to satisfy r</w:t>
      </w:r>
      <w:r w:rsidRPr="00D779FE">
        <w:rPr>
          <w:rFonts w:ascii="Times New Roman" w:hAnsi="Times New Roman"/>
          <w:sz w:val="24"/>
          <w:szCs w:val="24"/>
        </w:rPr>
        <w:t>equirements for the m</w:t>
      </w:r>
      <w:r w:rsidR="00D779FE" w:rsidRPr="00D779FE">
        <w:rPr>
          <w:rFonts w:ascii="Times New Roman" w:hAnsi="Times New Roman"/>
          <w:sz w:val="24"/>
          <w:szCs w:val="24"/>
        </w:rPr>
        <w:t xml:space="preserve">inor, specifying </w:t>
      </w:r>
      <w:r w:rsidRPr="00D779FE">
        <w:rPr>
          <w:rFonts w:ascii="Times New Roman" w:hAnsi="Times New Roman"/>
          <w:sz w:val="24"/>
          <w:szCs w:val="24"/>
        </w:rPr>
        <w:t>catalog number, title, units of credit, and p</w:t>
      </w:r>
      <w:r w:rsidR="00D779FE" w:rsidRPr="00D779FE">
        <w:rPr>
          <w:rFonts w:ascii="Times New Roman" w:hAnsi="Times New Roman"/>
          <w:sz w:val="24"/>
          <w:szCs w:val="24"/>
        </w:rPr>
        <w:t xml:space="preserve">rerequisites or co-requisites. </w:t>
      </w:r>
      <w:r w:rsidRPr="00D779FE">
        <w:rPr>
          <w:rFonts w:ascii="Times New Roman" w:hAnsi="Times New Roman"/>
          <w:sz w:val="24"/>
          <w:szCs w:val="24"/>
        </w:rPr>
        <w:t>Include proposed catalog descriptions of all new courses.</w:t>
      </w:r>
      <w:r w:rsidR="00D779FE" w:rsidRPr="00D779FE">
        <w:rPr>
          <w:rFonts w:ascii="Times New Roman" w:hAnsi="Times New Roman"/>
          <w:sz w:val="24"/>
          <w:szCs w:val="24"/>
        </w:rPr>
        <w:t xml:space="preserve"> </w:t>
      </w:r>
      <w:r w:rsidR="00D779FE" w:rsidRPr="00D779FE">
        <w:rPr>
          <w:rFonts w:ascii="Times New Roman" w:hAnsi="Times New Roman"/>
          <w:i/>
          <w:sz w:val="24"/>
          <w:szCs w:val="24"/>
        </w:rPr>
        <w:t>All courses must be completed with a grade of C or better. IS 301, which is required for all 400-level courses in CBA is waived for minors.</w:t>
      </w:r>
    </w:p>
    <w:p w14:paraId="04F9EB8F" w14:textId="77777777" w:rsidR="0089429B" w:rsidRPr="0089429B" w:rsidRDefault="0089429B" w:rsidP="0089429B">
      <w:pPr>
        <w:pStyle w:val="ListParagraph"/>
        <w:widowControl w:val="0"/>
        <w:autoSpaceDE w:val="0"/>
        <w:autoSpaceDN w:val="0"/>
        <w:adjustRightInd w:val="0"/>
        <w:rPr>
          <w:sz w:val="10"/>
          <w:szCs w:val="10"/>
        </w:rPr>
      </w:pPr>
    </w:p>
    <w:p w14:paraId="44F90C13" w14:textId="77777777" w:rsidR="0089429B" w:rsidRPr="0089429B" w:rsidRDefault="0089429B" w:rsidP="0089429B">
      <w:pPr>
        <w:pStyle w:val="ListParagraph"/>
        <w:widowControl w:val="0"/>
        <w:autoSpaceDE w:val="0"/>
        <w:autoSpaceDN w:val="0"/>
        <w:adjustRightInd w:val="0"/>
        <w:rPr>
          <w:i/>
        </w:rPr>
      </w:pPr>
      <w:r w:rsidRPr="0089429B">
        <w:rPr>
          <w:i/>
        </w:rPr>
        <w:t>Elective Courses </w:t>
      </w:r>
    </w:p>
    <w:p w14:paraId="215114BD" w14:textId="77777777" w:rsidR="0089429B" w:rsidRPr="0089429B" w:rsidRDefault="0089429B" w:rsidP="0089429B">
      <w:pPr>
        <w:pStyle w:val="ListParagraph"/>
        <w:widowControl w:val="0"/>
        <w:autoSpaceDE w:val="0"/>
        <w:autoSpaceDN w:val="0"/>
        <w:adjustRightInd w:val="0"/>
        <w:rPr>
          <w:i/>
        </w:rPr>
      </w:pPr>
      <w:r w:rsidRPr="0089429B">
        <w:rPr>
          <w:i/>
        </w:rPr>
        <w:t>MGMT 412: Production Control (3 Units)</w:t>
      </w:r>
    </w:p>
    <w:p w14:paraId="3E95565A" w14:textId="77777777" w:rsidR="0089429B" w:rsidRPr="0089429B" w:rsidRDefault="0089429B" w:rsidP="0089429B">
      <w:pPr>
        <w:pStyle w:val="ListParagraph"/>
        <w:widowControl w:val="0"/>
        <w:autoSpaceDE w:val="0"/>
        <w:autoSpaceDN w:val="0"/>
        <w:adjustRightInd w:val="0"/>
        <w:rPr>
          <w:i/>
        </w:rPr>
      </w:pPr>
      <w:r w:rsidRPr="0089429B">
        <w:rPr>
          <w:i/>
        </w:rPr>
        <w:t>MGMT 413: Managing Quality Productivity (3 Units)</w:t>
      </w:r>
    </w:p>
    <w:p w14:paraId="021E7D50" w14:textId="77777777" w:rsidR="0089429B" w:rsidRPr="0089429B" w:rsidRDefault="0089429B" w:rsidP="0089429B">
      <w:pPr>
        <w:pStyle w:val="ListParagraph"/>
        <w:widowControl w:val="0"/>
        <w:autoSpaceDE w:val="0"/>
        <w:autoSpaceDN w:val="0"/>
        <w:adjustRightInd w:val="0"/>
        <w:rPr>
          <w:i/>
        </w:rPr>
      </w:pPr>
      <w:r w:rsidRPr="0089429B">
        <w:rPr>
          <w:i/>
        </w:rPr>
        <w:t>MGMT 430: Project Management (3 Units)</w:t>
      </w:r>
    </w:p>
    <w:p w14:paraId="66BA0588" w14:textId="77777777" w:rsidR="0089429B" w:rsidRPr="0089429B" w:rsidRDefault="0089429B" w:rsidP="0089429B">
      <w:pPr>
        <w:pStyle w:val="ListParagraph"/>
        <w:widowControl w:val="0"/>
        <w:autoSpaceDE w:val="0"/>
        <w:autoSpaceDN w:val="0"/>
        <w:adjustRightInd w:val="0"/>
        <w:rPr>
          <w:i/>
        </w:rPr>
      </w:pPr>
      <w:r w:rsidRPr="0089429B">
        <w:rPr>
          <w:i/>
        </w:rPr>
        <w:t>MGMT 456: Service Management (3 Units)</w:t>
      </w:r>
    </w:p>
    <w:p w14:paraId="52A3174C" w14:textId="327C1E8B" w:rsidR="00987C53" w:rsidRPr="003B76EB" w:rsidRDefault="00D87A69" w:rsidP="00953AAC">
      <w:pPr>
        <w:pStyle w:val="letters"/>
        <w:numPr>
          <w:ilvl w:val="1"/>
          <w:numId w:val="2"/>
        </w:numPr>
        <w:tabs>
          <w:tab w:val="clear" w:pos="1440"/>
        </w:tabs>
        <w:ind w:left="720"/>
        <w:jc w:val="left"/>
        <w:rPr>
          <w:rFonts w:ascii="Times New Roman" w:hAnsi="Times New Roman"/>
          <w:sz w:val="24"/>
          <w:szCs w:val="24"/>
        </w:rPr>
      </w:pPr>
      <w:r w:rsidRPr="003B76EB">
        <w:rPr>
          <w:rFonts w:ascii="Times New Roman" w:hAnsi="Times New Roman"/>
          <w:sz w:val="24"/>
          <w:szCs w:val="24"/>
        </w:rPr>
        <w:t>List of any new courses that are: (1) needed to initiate the program and (2) needed during the first</w:t>
      </w:r>
      <w:r w:rsidR="002F15F7" w:rsidRPr="003B76EB">
        <w:rPr>
          <w:rFonts w:ascii="Times New Roman" w:hAnsi="Times New Roman"/>
          <w:sz w:val="24"/>
          <w:szCs w:val="24"/>
        </w:rPr>
        <w:t xml:space="preserve"> two years after</w:t>
      </w:r>
      <w:r w:rsidR="0068278E" w:rsidRPr="003B76EB">
        <w:rPr>
          <w:rFonts w:ascii="Times New Roman" w:hAnsi="Times New Roman"/>
          <w:sz w:val="24"/>
          <w:szCs w:val="24"/>
        </w:rPr>
        <w:t xml:space="preserve"> the</w:t>
      </w:r>
      <w:r w:rsidR="002F15F7" w:rsidRPr="003B76EB">
        <w:rPr>
          <w:rFonts w:ascii="Times New Roman" w:hAnsi="Times New Roman"/>
          <w:sz w:val="24"/>
          <w:szCs w:val="24"/>
        </w:rPr>
        <w:t xml:space="preserve"> implementation</w:t>
      </w:r>
      <w:r w:rsidRPr="003B76EB">
        <w:rPr>
          <w:rFonts w:ascii="Times New Roman" w:hAnsi="Times New Roman"/>
          <w:sz w:val="24"/>
          <w:szCs w:val="24"/>
        </w:rPr>
        <w:t>.</w:t>
      </w:r>
      <w:r w:rsidR="00953AAC" w:rsidRPr="003B76EB">
        <w:rPr>
          <w:rFonts w:ascii="Times New Roman" w:hAnsi="Times New Roman"/>
          <w:sz w:val="24"/>
          <w:szCs w:val="24"/>
        </w:rPr>
        <w:t xml:space="preserve">  </w:t>
      </w:r>
      <w:r w:rsidR="00731972" w:rsidRPr="003B76EB">
        <w:rPr>
          <w:rFonts w:ascii="Times New Roman" w:hAnsi="Times New Roman"/>
          <w:i/>
          <w:sz w:val="24"/>
          <w:szCs w:val="24"/>
        </w:rPr>
        <w:t>N</w:t>
      </w:r>
      <w:r w:rsidR="00987C53" w:rsidRPr="003B76EB">
        <w:rPr>
          <w:rFonts w:ascii="Times New Roman" w:hAnsi="Times New Roman"/>
          <w:i/>
          <w:sz w:val="24"/>
          <w:szCs w:val="24"/>
        </w:rPr>
        <w:t>o new courses</w:t>
      </w:r>
      <w:r w:rsidR="00731972" w:rsidRPr="003B76EB">
        <w:rPr>
          <w:rFonts w:ascii="Times New Roman" w:hAnsi="Times New Roman"/>
          <w:i/>
          <w:sz w:val="24"/>
          <w:szCs w:val="24"/>
        </w:rPr>
        <w:t xml:space="preserve"> will be needed to i</w:t>
      </w:r>
      <w:r w:rsidR="00F71037" w:rsidRPr="003B76EB">
        <w:rPr>
          <w:rFonts w:ascii="Times New Roman" w:hAnsi="Times New Roman"/>
          <w:i/>
          <w:sz w:val="24"/>
          <w:szCs w:val="24"/>
        </w:rPr>
        <w:t xml:space="preserve">nitiate the program or be necessary in </w:t>
      </w:r>
      <w:r w:rsidR="00731972" w:rsidRPr="003B76EB">
        <w:rPr>
          <w:rFonts w:ascii="Times New Roman" w:hAnsi="Times New Roman"/>
          <w:i/>
          <w:sz w:val="24"/>
          <w:szCs w:val="24"/>
        </w:rPr>
        <w:t>subsequent years.</w:t>
      </w:r>
    </w:p>
    <w:p w14:paraId="7D80514A" w14:textId="77777777" w:rsidR="00D87A69" w:rsidRPr="003B76EB" w:rsidRDefault="00D87A69" w:rsidP="009B16F8">
      <w:pPr>
        <w:pStyle w:val="letters"/>
        <w:ind w:left="360" w:firstLine="0"/>
        <w:jc w:val="left"/>
        <w:rPr>
          <w:rFonts w:ascii="Times New Roman" w:hAnsi="Times New Roman"/>
          <w:sz w:val="12"/>
          <w:szCs w:val="12"/>
        </w:rPr>
      </w:pPr>
    </w:p>
    <w:p w14:paraId="3EBB73C0" w14:textId="3E860339" w:rsidR="00D87A69" w:rsidRPr="003B76EB" w:rsidRDefault="00D87A69" w:rsidP="009B16F8">
      <w:pPr>
        <w:pStyle w:val="letters"/>
        <w:numPr>
          <w:ilvl w:val="1"/>
          <w:numId w:val="2"/>
        </w:numPr>
        <w:tabs>
          <w:tab w:val="clear" w:pos="1440"/>
        </w:tabs>
        <w:ind w:left="720"/>
        <w:jc w:val="left"/>
        <w:rPr>
          <w:rFonts w:ascii="Times New Roman" w:hAnsi="Times New Roman"/>
          <w:sz w:val="24"/>
          <w:szCs w:val="24"/>
        </w:rPr>
      </w:pPr>
      <w:r w:rsidRPr="003B76EB">
        <w:rPr>
          <w:rFonts w:ascii="Times New Roman" w:hAnsi="Times New Roman"/>
          <w:sz w:val="24"/>
          <w:szCs w:val="24"/>
        </w:rPr>
        <w:t>Attach a propo</w:t>
      </w:r>
      <w:r w:rsidR="00315B31" w:rsidRPr="003B76EB">
        <w:rPr>
          <w:rFonts w:ascii="Times New Roman" w:hAnsi="Times New Roman"/>
          <w:sz w:val="24"/>
          <w:szCs w:val="24"/>
        </w:rPr>
        <w:t>sed course-offering plan for</w:t>
      </w:r>
      <w:r w:rsidRPr="003B76EB">
        <w:rPr>
          <w:rFonts w:ascii="Times New Roman" w:hAnsi="Times New Roman"/>
          <w:sz w:val="24"/>
          <w:szCs w:val="24"/>
        </w:rPr>
        <w:t xml:space="preserve"> first three years of program implementation, indicating, where possible, likely faculty teaching assignments.</w:t>
      </w:r>
    </w:p>
    <w:p w14:paraId="321DE2FC" w14:textId="77777777" w:rsidR="00325C03" w:rsidRPr="003B76EB" w:rsidRDefault="00325C03" w:rsidP="009B16F8">
      <w:pPr>
        <w:pStyle w:val="letters"/>
        <w:ind w:left="360" w:firstLine="0"/>
        <w:jc w:val="left"/>
        <w:rPr>
          <w:rFonts w:ascii="Times New Roman" w:hAnsi="Times New Roman"/>
          <w:sz w:val="12"/>
          <w:szCs w:val="12"/>
        </w:rPr>
      </w:pPr>
    </w:p>
    <w:p w14:paraId="429FEA56" w14:textId="4C3138F3" w:rsidR="00B9682B" w:rsidRPr="003B76EB" w:rsidRDefault="00486AA9" w:rsidP="00A37ED9">
      <w:pPr>
        <w:pStyle w:val="letters"/>
        <w:ind w:firstLine="0"/>
        <w:jc w:val="left"/>
        <w:rPr>
          <w:rFonts w:ascii="Times New Roman" w:hAnsi="Times New Roman"/>
          <w:i/>
          <w:sz w:val="24"/>
          <w:szCs w:val="24"/>
        </w:rPr>
      </w:pPr>
      <w:r w:rsidRPr="003B76EB">
        <w:rPr>
          <w:rFonts w:ascii="Times New Roman" w:hAnsi="Times New Roman"/>
          <w:i/>
          <w:sz w:val="24"/>
          <w:szCs w:val="24"/>
        </w:rPr>
        <w:t>Multiple</w:t>
      </w:r>
      <w:r w:rsidRPr="003B76EB">
        <w:rPr>
          <w:rFonts w:ascii="Times New Roman" w:hAnsi="Times New Roman"/>
          <w:i/>
          <w:sz w:val="21"/>
          <w:szCs w:val="21"/>
        </w:rPr>
        <w:t xml:space="preserve"> </w:t>
      </w:r>
      <w:r w:rsidRPr="003B76EB">
        <w:rPr>
          <w:rFonts w:ascii="Times New Roman" w:hAnsi="Times New Roman"/>
          <w:i/>
          <w:sz w:val="24"/>
          <w:szCs w:val="24"/>
        </w:rPr>
        <w:t>sections</w:t>
      </w:r>
      <w:r w:rsidR="0021032C" w:rsidRPr="003B76EB">
        <w:rPr>
          <w:rFonts w:ascii="Times New Roman" w:hAnsi="Times New Roman"/>
          <w:i/>
          <w:sz w:val="21"/>
          <w:szCs w:val="21"/>
        </w:rPr>
        <w:t xml:space="preserve"> </w:t>
      </w:r>
      <w:r w:rsidRPr="003B76EB">
        <w:rPr>
          <w:rFonts w:ascii="Times New Roman" w:hAnsi="Times New Roman"/>
          <w:i/>
          <w:sz w:val="24"/>
          <w:szCs w:val="24"/>
        </w:rPr>
        <w:t>of</w:t>
      </w:r>
      <w:r w:rsidR="0021032C" w:rsidRPr="003B76EB">
        <w:rPr>
          <w:rFonts w:ascii="Times New Roman" w:hAnsi="Times New Roman"/>
          <w:i/>
          <w:sz w:val="21"/>
          <w:szCs w:val="21"/>
        </w:rPr>
        <w:t xml:space="preserve"> </w:t>
      </w:r>
      <w:r w:rsidR="00F341E8" w:rsidRPr="003B76EB">
        <w:rPr>
          <w:rFonts w:ascii="Times New Roman" w:hAnsi="Times New Roman"/>
          <w:i/>
          <w:sz w:val="24"/>
          <w:szCs w:val="24"/>
        </w:rPr>
        <w:t>MGMT</w:t>
      </w:r>
      <w:r w:rsidR="0021032C" w:rsidRPr="003B76EB">
        <w:rPr>
          <w:rFonts w:ascii="Times New Roman" w:hAnsi="Times New Roman"/>
          <w:i/>
          <w:sz w:val="21"/>
          <w:szCs w:val="21"/>
        </w:rPr>
        <w:t xml:space="preserve"> </w:t>
      </w:r>
      <w:r w:rsidRPr="003B76EB">
        <w:rPr>
          <w:rFonts w:ascii="Times New Roman" w:hAnsi="Times New Roman"/>
          <w:i/>
          <w:sz w:val="24"/>
          <w:szCs w:val="24"/>
        </w:rPr>
        <w:t>300</w:t>
      </w:r>
      <w:r w:rsidR="0021032C" w:rsidRPr="003B76EB">
        <w:rPr>
          <w:rFonts w:ascii="Times New Roman" w:hAnsi="Times New Roman"/>
          <w:i/>
          <w:sz w:val="21"/>
          <w:szCs w:val="21"/>
        </w:rPr>
        <w:t xml:space="preserve"> </w:t>
      </w:r>
      <w:r w:rsidR="00F341E8" w:rsidRPr="003B76EB">
        <w:rPr>
          <w:rFonts w:ascii="Times New Roman" w:hAnsi="Times New Roman"/>
          <w:i/>
          <w:sz w:val="24"/>
          <w:szCs w:val="24"/>
        </w:rPr>
        <w:t>are</w:t>
      </w:r>
      <w:r w:rsidR="0021032C" w:rsidRPr="003B76EB">
        <w:rPr>
          <w:rFonts w:ascii="Times New Roman" w:hAnsi="Times New Roman"/>
          <w:i/>
          <w:sz w:val="21"/>
          <w:szCs w:val="21"/>
        </w:rPr>
        <w:t xml:space="preserve"> </w:t>
      </w:r>
      <w:r w:rsidRPr="003B76EB">
        <w:rPr>
          <w:rFonts w:ascii="Times New Roman" w:hAnsi="Times New Roman"/>
          <w:i/>
          <w:sz w:val="24"/>
          <w:szCs w:val="24"/>
        </w:rPr>
        <w:t>offered</w:t>
      </w:r>
      <w:r w:rsidR="0021032C" w:rsidRPr="003B76EB">
        <w:rPr>
          <w:rFonts w:ascii="Times New Roman" w:hAnsi="Times New Roman"/>
          <w:i/>
          <w:sz w:val="21"/>
          <w:szCs w:val="21"/>
        </w:rPr>
        <w:t xml:space="preserve"> </w:t>
      </w:r>
      <w:r w:rsidRPr="003B76EB">
        <w:rPr>
          <w:rFonts w:ascii="Times New Roman" w:hAnsi="Times New Roman"/>
          <w:i/>
          <w:sz w:val="24"/>
          <w:szCs w:val="24"/>
        </w:rPr>
        <w:t>every</w:t>
      </w:r>
      <w:r w:rsidR="0021032C" w:rsidRPr="003B76EB">
        <w:rPr>
          <w:rFonts w:ascii="Times New Roman" w:hAnsi="Times New Roman"/>
          <w:i/>
          <w:sz w:val="21"/>
          <w:szCs w:val="21"/>
        </w:rPr>
        <w:t xml:space="preserve"> </w:t>
      </w:r>
      <w:r w:rsidRPr="003B76EB">
        <w:rPr>
          <w:rFonts w:ascii="Times New Roman" w:hAnsi="Times New Roman"/>
          <w:i/>
          <w:sz w:val="24"/>
          <w:szCs w:val="24"/>
        </w:rPr>
        <w:t>semester</w:t>
      </w:r>
      <w:r w:rsidR="0021032C" w:rsidRPr="003B76EB">
        <w:rPr>
          <w:rFonts w:ascii="Times New Roman" w:hAnsi="Times New Roman"/>
          <w:i/>
          <w:sz w:val="21"/>
          <w:szCs w:val="21"/>
        </w:rPr>
        <w:t xml:space="preserve"> </w:t>
      </w:r>
      <w:r w:rsidR="00F341E8" w:rsidRPr="003B76EB">
        <w:rPr>
          <w:rFonts w:ascii="Times New Roman" w:hAnsi="Times New Roman"/>
          <w:i/>
          <w:sz w:val="24"/>
          <w:szCs w:val="24"/>
        </w:rPr>
        <w:t>(</w:t>
      </w:r>
      <w:r w:rsidR="0021032C" w:rsidRPr="003B76EB">
        <w:rPr>
          <w:rFonts w:ascii="Times New Roman" w:hAnsi="Times New Roman"/>
          <w:i/>
          <w:sz w:val="24"/>
          <w:szCs w:val="24"/>
        </w:rPr>
        <w:t>8-10</w:t>
      </w:r>
      <w:r w:rsidR="0021032C" w:rsidRPr="003B76EB">
        <w:rPr>
          <w:rFonts w:ascii="Times New Roman" w:hAnsi="Times New Roman"/>
          <w:i/>
          <w:sz w:val="21"/>
          <w:szCs w:val="21"/>
        </w:rPr>
        <w:t xml:space="preserve"> </w:t>
      </w:r>
      <w:r w:rsidR="0021032C" w:rsidRPr="003B76EB">
        <w:rPr>
          <w:rFonts w:ascii="Times New Roman" w:hAnsi="Times New Roman"/>
          <w:i/>
          <w:sz w:val="24"/>
          <w:szCs w:val="24"/>
        </w:rPr>
        <w:t>s</w:t>
      </w:r>
      <w:r w:rsidR="00F341E8" w:rsidRPr="003B76EB">
        <w:rPr>
          <w:rFonts w:ascii="Times New Roman" w:hAnsi="Times New Roman"/>
          <w:i/>
          <w:sz w:val="24"/>
          <w:szCs w:val="24"/>
        </w:rPr>
        <w:t>ections)</w:t>
      </w:r>
      <w:r w:rsidR="0021032C" w:rsidRPr="003B76EB">
        <w:rPr>
          <w:rFonts w:ascii="Times New Roman" w:hAnsi="Times New Roman"/>
          <w:i/>
          <w:sz w:val="21"/>
          <w:szCs w:val="21"/>
        </w:rPr>
        <w:t xml:space="preserve"> </w:t>
      </w:r>
      <w:r w:rsidR="00F341E8" w:rsidRPr="003B76EB">
        <w:rPr>
          <w:rFonts w:ascii="Times New Roman" w:hAnsi="Times New Roman"/>
          <w:i/>
          <w:sz w:val="24"/>
          <w:szCs w:val="24"/>
        </w:rPr>
        <w:t>with</w:t>
      </w:r>
      <w:r w:rsidR="0021032C" w:rsidRPr="003B76EB">
        <w:rPr>
          <w:rFonts w:ascii="Times New Roman" w:hAnsi="Times New Roman"/>
          <w:i/>
          <w:sz w:val="21"/>
          <w:szCs w:val="21"/>
        </w:rPr>
        <w:t xml:space="preserve"> </w:t>
      </w:r>
      <w:r w:rsidR="00F341E8" w:rsidRPr="003B76EB">
        <w:rPr>
          <w:rFonts w:ascii="Times New Roman" w:hAnsi="Times New Roman"/>
          <w:i/>
          <w:sz w:val="24"/>
          <w:szCs w:val="24"/>
        </w:rPr>
        <w:t>open</w:t>
      </w:r>
      <w:r w:rsidR="0021032C" w:rsidRPr="003B76EB">
        <w:rPr>
          <w:rFonts w:ascii="Times New Roman" w:hAnsi="Times New Roman"/>
          <w:i/>
          <w:sz w:val="21"/>
          <w:szCs w:val="21"/>
        </w:rPr>
        <w:t xml:space="preserve"> </w:t>
      </w:r>
      <w:r w:rsidR="00315B31" w:rsidRPr="003B76EB">
        <w:rPr>
          <w:rFonts w:ascii="Times New Roman" w:hAnsi="Times New Roman"/>
          <w:i/>
          <w:sz w:val="24"/>
          <w:szCs w:val="24"/>
        </w:rPr>
        <w:t xml:space="preserve">seats in three sections in both </w:t>
      </w:r>
      <w:r w:rsidR="00F341E8" w:rsidRPr="003B76EB">
        <w:rPr>
          <w:rFonts w:ascii="Times New Roman" w:hAnsi="Times New Roman"/>
          <w:i/>
          <w:sz w:val="24"/>
          <w:szCs w:val="24"/>
        </w:rPr>
        <w:t>semester</w:t>
      </w:r>
      <w:r w:rsidR="00315B31" w:rsidRPr="003B76EB">
        <w:rPr>
          <w:rFonts w:ascii="Times New Roman" w:hAnsi="Times New Roman"/>
          <w:i/>
          <w:sz w:val="24"/>
          <w:szCs w:val="24"/>
        </w:rPr>
        <w:t>s</w:t>
      </w:r>
      <w:r w:rsidR="00F341E8" w:rsidRPr="003B76EB">
        <w:rPr>
          <w:rFonts w:ascii="Times New Roman" w:hAnsi="Times New Roman"/>
          <w:i/>
          <w:sz w:val="24"/>
          <w:szCs w:val="24"/>
        </w:rPr>
        <w:t xml:space="preserve"> </w:t>
      </w:r>
      <w:r w:rsidR="00315B31" w:rsidRPr="003B76EB">
        <w:rPr>
          <w:rFonts w:ascii="Times New Roman" w:hAnsi="Times New Roman"/>
          <w:i/>
          <w:sz w:val="24"/>
          <w:szCs w:val="24"/>
        </w:rPr>
        <w:t>of the</w:t>
      </w:r>
      <w:r w:rsidR="00F341E8" w:rsidRPr="003B76EB">
        <w:rPr>
          <w:rFonts w:ascii="Times New Roman" w:hAnsi="Times New Roman"/>
          <w:i/>
          <w:sz w:val="24"/>
          <w:szCs w:val="24"/>
        </w:rPr>
        <w:t xml:space="preserve"> 2016-2017 schedule of classes</w:t>
      </w:r>
      <w:r w:rsidR="00315B31" w:rsidRPr="003B76EB">
        <w:rPr>
          <w:rFonts w:ascii="Times New Roman" w:hAnsi="Times New Roman"/>
          <w:i/>
          <w:sz w:val="24"/>
          <w:szCs w:val="24"/>
        </w:rPr>
        <w:t xml:space="preserve">.  </w:t>
      </w:r>
      <w:r w:rsidRPr="003B76EB">
        <w:rPr>
          <w:rFonts w:ascii="Times New Roman" w:hAnsi="Times New Roman"/>
          <w:i/>
          <w:sz w:val="24"/>
          <w:szCs w:val="24"/>
        </w:rPr>
        <w:t>T</w:t>
      </w:r>
      <w:r w:rsidR="00F341E8" w:rsidRPr="003B76EB">
        <w:rPr>
          <w:rFonts w:ascii="Times New Roman" w:hAnsi="Times New Roman"/>
          <w:i/>
          <w:sz w:val="24"/>
          <w:szCs w:val="24"/>
        </w:rPr>
        <w:t xml:space="preserve">hree </w:t>
      </w:r>
      <w:r w:rsidRPr="003B76EB">
        <w:rPr>
          <w:rFonts w:ascii="Times New Roman" w:hAnsi="Times New Roman"/>
          <w:i/>
          <w:sz w:val="24"/>
          <w:szCs w:val="24"/>
        </w:rPr>
        <w:t xml:space="preserve">sections of </w:t>
      </w:r>
      <w:r w:rsidR="00F341E8" w:rsidRPr="003B76EB">
        <w:rPr>
          <w:rFonts w:ascii="Times New Roman" w:hAnsi="Times New Roman"/>
          <w:i/>
          <w:sz w:val="24"/>
          <w:szCs w:val="24"/>
        </w:rPr>
        <w:t>SCM 410</w:t>
      </w:r>
      <w:r w:rsidRPr="003B76EB">
        <w:rPr>
          <w:rFonts w:ascii="Times New Roman" w:hAnsi="Times New Roman"/>
          <w:i/>
          <w:sz w:val="24"/>
          <w:szCs w:val="24"/>
        </w:rPr>
        <w:t xml:space="preserve"> are offered </w:t>
      </w:r>
      <w:r w:rsidR="00F341E8" w:rsidRPr="003B76EB">
        <w:rPr>
          <w:rFonts w:ascii="Times New Roman" w:hAnsi="Times New Roman"/>
          <w:i/>
          <w:sz w:val="24"/>
          <w:szCs w:val="24"/>
        </w:rPr>
        <w:t>in the fall and two secti</w:t>
      </w:r>
      <w:r w:rsidR="00315B31" w:rsidRPr="003B76EB">
        <w:rPr>
          <w:rFonts w:ascii="Times New Roman" w:hAnsi="Times New Roman"/>
          <w:i/>
          <w:sz w:val="24"/>
          <w:szCs w:val="24"/>
        </w:rPr>
        <w:t xml:space="preserve">ons are offered in the spring (open seats). </w:t>
      </w:r>
      <w:r w:rsidR="00F341E8" w:rsidRPr="003B76EB">
        <w:rPr>
          <w:rFonts w:ascii="Times New Roman" w:hAnsi="Times New Roman"/>
          <w:i/>
          <w:sz w:val="24"/>
          <w:szCs w:val="24"/>
        </w:rPr>
        <w:t>Two sections are</w:t>
      </w:r>
      <w:r w:rsidR="00315B31" w:rsidRPr="003B76EB">
        <w:rPr>
          <w:rFonts w:ascii="Times New Roman" w:hAnsi="Times New Roman"/>
          <w:i/>
          <w:sz w:val="24"/>
          <w:szCs w:val="24"/>
        </w:rPr>
        <w:t xml:space="preserve"> offered in the fall and spring </w:t>
      </w:r>
      <w:r w:rsidR="00F341E8" w:rsidRPr="003B76EB">
        <w:rPr>
          <w:rFonts w:ascii="Times New Roman" w:hAnsi="Times New Roman"/>
          <w:i/>
          <w:sz w:val="24"/>
          <w:szCs w:val="24"/>
        </w:rPr>
        <w:t xml:space="preserve">semesters for </w:t>
      </w:r>
      <w:r w:rsidR="00B9682B" w:rsidRPr="003B76EB">
        <w:rPr>
          <w:rFonts w:ascii="Times New Roman" w:hAnsi="Times New Roman"/>
          <w:i/>
          <w:sz w:val="24"/>
          <w:szCs w:val="24"/>
        </w:rPr>
        <w:t xml:space="preserve">both </w:t>
      </w:r>
      <w:r w:rsidR="00F341E8" w:rsidRPr="003B76EB">
        <w:rPr>
          <w:rFonts w:ascii="Times New Roman" w:hAnsi="Times New Roman"/>
          <w:i/>
          <w:sz w:val="24"/>
          <w:szCs w:val="24"/>
        </w:rPr>
        <w:t>SCM 411</w:t>
      </w:r>
      <w:r w:rsidR="00B9682B" w:rsidRPr="003B76EB">
        <w:rPr>
          <w:rFonts w:ascii="Times New Roman" w:hAnsi="Times New Roman"/>
          <w:i/>
          <w:sz w:val="24"/>
          <w:szCs w:val="24"/>
        </w:rPr>
        <w:t xml:space="preserve"> and SCM 41</w:t>
      </w:r>
      <w:r w:rsidR="00E74844" w:rsidRPr="003B76EB">
        <w:rPr>
          <w:rFonts w:ascii="Times New Roman" w:hAnsi="Times New Roman"/>
          <w:i/>
          <w:sz w:val="24"/>
          <w:szCs w:val="24"/>
        </w:rPr>
        <w:t>4</w:t>
      </w:r>
      <w:r w:rsidR="00A37ED9" w:rsidRPr="003B76EB">
        <w:rPr>
          <w:rFonts w:ascii="Times New Roman" w:hAnsi="Times New Roman"/>
          <w:i/>
          <w:sz w:val="24"/>
          <w:szCs w:val="24"/>
        </w:rPr>
        <w:t xml:space="preserve"> (open</w:t>
      </w:r>
      <w:r w:rsidR="00A37ED9" w:rsidRPr="003B76EB">
        <w:rPr>
          <w:rFonts w:ascii="Times New Roman" w:hAnsi="Times New Roman"/>
          <w:i/>
          <w:sz w:val="21"/>
          <w:szCs w:val="21"/>
        </w:rPr>
        <w:t xml:space="preserve"> </w:t>
      </w:r>
      <w:r w:rsidR="00A37ED9" w:rsidRPr="003B76EB">
        <w:rPr>
          <w:rFonts w:ascii="Times New Roman" w:hAnsi="Times New Roman"/>
          <w:i/>
          <w:sz w:val="24"/>
          <w:szCs w:val="24"/>
        </w:rPr>
        <w:t>s</w:t>
      </w:r>
      <w:r w:rsidR="00315B31" w:rsidRPr="003B76EB">
        <w:rPr>
          <w:rFonts w:ascii="Times New Roman" w:hAnsi="Times New Roman"/>
          <w:i/>
          <w:sz w:val="24"/>
          <w:szCs w:val="24"/>
        </w:rPr>
        <w:t>eats)</w:t>
      </w:r>
      <w:r w:rsidR="00A37ED9" w:rsidRPr="003B76EB">
        <w:rPr>
          <w:rFonts w:ascii="Times New Roman" w:hAnsi="Times New Roman"/>
          <w:i/>
          <w:sz w:val="24"/>
          <w:szCs w:val="24"/>
        </w:rPr>
        <w:t>.</w:t>
      </w:r>
      <w:r w:rsidR="00A37ED9" w:rsidRPr="003B76EB">
        <w:rPr>
          <w:rFonts w:ascii="Times New Roman" w:hAnsi="Times New Roman"/>
          <w:i/>
          <w:sz w:val="20"/>
        </w:rPr>
        <w:t xml:space="preserve">  </w:t>
      </w:r>
      <w:r w:rsidR="00A37ED9" w:rsidRPr="003B76EB">
        <w:rPr>
          <w:rFonts w:ascii="Times New Roman" w:hAnsi="Times New Roman"/>
          <w:i/>
          <w:sz w:val="24"/>
          <w:szCs w:val="24"/>
        </w:rPr>
        <w:t>One</w:t>
      </w:r>
      <w:r w:rsidR="00A37ED9" w:rsidRPr="003B76EB">
        <w:rPr>
          <w:rFonts w:ascii="Times New Roman" w:hAnsi="Times New Roman"/>
          <w:i/>
          <w:sz w:val="21"/>
          <w:szCs w:val="21"/>
        </w:rPr>
        <w:t xml:space="preserve"> </w:t>
      </w:r>
      <w:r w:rsidR="00A37ED9" w:rsidRPr="003B76EB">
        <w:rPr>
          <w:rFonts w:ascii="Times New Roman" w:hAnsi="Times New Roman"/>
          <w:i/>
          <w:sz w:val="24"/>
          <w:szCs w:val="24"/>
        </w:rPr>
        <w:t>section</w:t>
      </w:r>
      <w:r w:rsidR="00A37ED9" w:rsidRPr="003B76EB">
        <w:rPr>
          <w:rFonts w:ascii="Times New Roman" w:hAnsi="Times New Roman"/>
          <w:i/>
          <w:sz w:val="21"/>
          <w:szCs w:val="21"/>
        </w:rPr>
        <w:t xml:space="preserve"> </w:t>
      </w:r>
      <w:r w:rsidR="00A37ED9" w:rsidRPr="003B76EB">
        <w:rPr>
          <w:rFonts w:ascii="Times New Roman" w:hAnsi="Times New Roman"/>
          <w:i/>
          <w:sz w:val="24"/>
          <w:szCs w:val="24"/>
        </w:rPr>
        <w:t>of</w:t>
      </w:r>
      <w:r w:rsidR="00A37ED9" w:rsidRPr="003B76EB">
        <w:rPr>
          <w:rFonts w:ascii="Times New Roman" w:hAnsi="Times New Roman"/>
          <w:i/>
          <w:sz w:val="21"/>
          <w:szCs w:val="21"/>
        </w:rPr>
        <w:t xml:space="preserve"> </w:t>
      </w:r>
      <w:r w:rsidR="00A37ED9" w:rsidRPr="003B76EB">
        <w:rPr>
          <w:rFonts w:ascii="Times New Roman" w:hAnsi="Times New Roman"/>
          <w:i/>
          <w:sz w:val="24"/>
          <w:szCs w:val="24"/>
        </w:rPr>
        <w:t>MGMT</w:t>
      </w:r>
      <w:r w:rsidR="00A37ED9" w:rsidRPr="003B76EB">
        <w:rPr>
          <w:rFonts w:ascii="Times New Roman" w:hAnsi="Times New Roman"/>
          <w:i/>
          <w:sz w:val="21"/>
          <w:szCs w:val="21"/>
        </w:rPr>
        <w:t xml:space="preserve"> </w:t>
      </w:r>
      <w:r w:rsidR="00A37ED9" w:rsidRPr="003B76EB">
        <w:rPr>
          <w:rFonts w:ascii="Times New Roman" w:hAnsi="Times New Roman"/>
          <w:i/>
          <w:sz w:val="24"/>
          <w:szCs w:val="24"/>
        </w:rPr>
        <w:t>412</w:t>
      </w:r>
      <w:r w:rsidR="00A37ED9" w:rsidRPr="003B76EB">
        <w:rPr>
          <w:rFonts w:ascii="Times New Roman" w:hAnsi="Times New Roman"/>
          <w:i/>
          <w:sz w:val="21"/>
          <w:szCs w:val="21"/>
        </w:rPr>
        <w:t xml:space="preserve"> </w:t>
      </w:r>
      <w:r w:rsidR="00A37ED9" w:rsidRPr="003B76EB">
        <w:rPr>
          <w:rFonts w:ascii="Times New Roman" w:hAnsi="Times New Roman"/>
          <w:i/>
          <w:sz w:val="24"/>
          <w:szCs w:val="24"/>
        </w:rPr>
        <w:t>is</w:t>
      </w:r>
      <w:r w:rsidR="00A37ED9" w:rsidRPr="003B76EB">
        <w:rPr>
          <w:rFonts w:ascii="Times New Roman" w:hAnsi="Times New Roman"/>
          <w:i/>
          <w:sz w:val="21"/>
          <w:szCs w:val="21"/>
        </w:rPr>
        <w:t xml:space="preserve"> </w:t>
      </w:r>
      <w:r w:rsidR="00A37ED9" w:rsidRPr="003B76EB">
        <w:rPr>
          <w:rFonts w:ascii="Times New Roman" w:hAnsi="Times New Roman"/>
          <w:i/>
          <w:sz w:val="24"/>
          <w:szCs w:val="24"/>
        </w:rPr>
        <w:t>offered</w:t>
      </w:r>
      <w:r w:rsidR="00A37ED9" w:rsidRPr="003B76EB">
        <w:rPr>
          <w:rFonts w:ascii="Times New Roman" w:hAnsi="Times New Roman"/>
          <w:i/>
          <w:sz w:val="21"/>
          <w:szCs w:val="21"/>
        </w:rPr>
        <w:t xml:space="preserve"> </w:t>
      </w:r>
      <w:r w:rsidR="00A37ED9" w:rsidRPr="003B76EB">
        <w:rPr>
          <w:rFonts w:ascii="Times New Roman" w:hAnsi="Times New Roman"/>
          <w:i/>
          <w:sz w:val="24"/>
          <w:szCs w:val="24"/>
        </w:rPr>
        <w:t>during</w:t>
      </w:r>
      <w:r w:rsidR="00A37ED9" w:rsidRPr="003B76EB">
        <w:rPr>
          <w:rFonts w:ascii="Times New Roman" w:hAnsi="Times New Roman"/>
          <w:i/>
          <w:sz w:val="21"/>
          <w:szCs w:val="21"/>
        </w:rPr>
        <w:t xml:space="preserve"> </w:t>
      </w:r>
      <w:r w:rsidR="00A37ED9" w:rsidRPr="003B76EB">
        <w:rPr>
          <w:rFonts w:ascii="Times New Roman" w:hAnsi="Times New Roman"/>
          <w:i/>
          <w:sz w:val="24"/>
          <w:szCs w:val="24"/>
        </w:rPr>
        <w:t>the</w:t>
      </w:r>
      <w:r w:rsidR="00A37ED9" w:rsidRPr="003B76EB">
        <w:rPr>
          <w:rFonts w:ascii="Times New Roman" w:hAnsi="Times New Roman"/>
          <w:i/>
          <w:sz w:val="21"/>
          <w:szCs w:val="21"/>
        </w:rPr>
        <w:t xml:space="preserve"> </w:t>
      </w:r>
      <w:r w:rsidR="00A37ED9" w:rsidRPr="003B76EB">
        <w:rPr>
          <w:rFonts w:ascii="Times New Roman" w:hAnsi="Times New Roman"/>
          <w:i/>
          <w:sz w:val="24"/>
          <w:szCs w:val="24"/>
        </w:rPr>
        <w:t>spring semester (open seats) and one section of MGMT 413 is offered for the fall and spring semesters. One section of MGMT 430 is offered in the fall and two sections are offered in the</w:t>
      </w:r>
      <w:r w:rsidR="008F3B5B" w:rsidRPr="003B76EB">
        <w:rPr>
          <w:rFonts w:ascii="Times New Roman" w:hAnsi="Times New Roman"/>
          <w:i/>
          <w:sz w:val="24"/>
          <w:szCs w:val="24"/>
        </w:rPr>
        <w:t xml:space="preserve"> spring semester (open seats).  Two sections of MGMT 456 are offered in the fall semester.  Likely assignments:</w:t>
      </w:r>
    </w:p>
    <w:p w14:paraId="0BEDC54E" w14:textId="4488D3BE" w:rsidR="00B9682B" w:rsidRPr="003561E8" w:rsidRDefault="00B9682B" w:rsidP="00336901">
      <w:pPr>
        <w:pStyle w:val="letters"/>
        <w:ind w:left="360"/>
        <w:jc w:val="right"/>
        <w:rPr>
          <w:rFonts w:ascii="Times New Roman" w:hAnsi="Times New Roman"/>
          <w:sz w:val="12"/>
          <w:szCs w:val="12"/>
        </w:rPr>
      </w:pPr>
    </w:p>
    <w:p w14:paraId="11608C84" w14:textId="339288EB" w:rsidR="00A37ED9" w:rsidRDefault="00C20224" w:rsidP="00336901">
      <w:pPr>
        <w:pStyle w:val="letters"/>
        <w:ind w:left="0" w:firstLine="0"/>
        <w:jc w:val="right"/>
        <w:rPr>
          <w:rFonts w:ascii="Times New Roman" w:hAnsi="Times New Roman"/>
          <w:sz w:val="24"/>
          <w:szCs w:val="24"/>
        </w:rPr>
      </w:pPr>
      <w:r w:rsidRPr="00C20224">
        <w:rPr>
          <w:rFonts w:ascii="Times New Roman" w:hAnsi="Times New Roman"/>
          <w:noProof/>
          <w:sz w:val="24"/>
          <w:szCs w:val="24"/>
        </w:rPr>
        <w:drawing>
          <wp:inline distT="0" distB="0" distL="0" distR="0" wp14:anchorId="14EE686D" wp14:editId="1FB58A1C">
            <wp:extent cx="5486400" cy="4378579"/>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378579"/>
                    </a:xfrm>
                    <a:prstGeom prst="rect">
                      <a:avLst/>
                    </a:prstGeom>
                    <a:noFill/>
                    <a:ln>
                      <a:noFill/>
                    </a:ln>
                  </pic:spPr>
                </pic:pic>
              </a:graphicData>
            </a:graphic>
          </wp:inline>
        </w:drawing>
      </w:r>
    </w:p>
    <w:p w14:paraId="5117B2CA" w14:textId="77777777" w:rsidR="000D57D0" w:rsidRPr="00483BD9" w:rsidRDefault="000D57D0" w:rsidP="00336901">
      <w:pPr>
        <w:pStyle w:val="letters"/>
        <w:ind w:left="0" w:firstLine="0"/>
        <w:jc w:val="right"/>
        <w:rPr>
          <w:rFonts w:ascii="Times New Roman" w:hAnsi="Times New Roman"/>
          <w:sz w:val="12"/>
          <w:szCs w:val="12"/>
        </w:rPr>
      </w:pPr>
    </w:p>
    <w:p w14:paraId="14741DB8" w14:textId="484A43E7" w:rsidR="00D87A69" w:rsidRPr="003B76EB" w:rsidRDefault="00D87A69" w:rsidP="002F15F7">
      <w:pPr>
        <w:pStyle w:val="letters"/>
        <w:numPr>
          <w:ilvl w:val="0"/>
          <w:numId w:val="1"/>
        </w:numPr>
        <w:tabs>
          <w:tab w:val="clear" w:pos="1080"/>
          <w:tab w:val="num" w:pos="720"/>
        </w:tabs>
        <w:ind w:left="720"/>
        <w:rPr>
          <w:rFonts w:ascii="Times New Roman" w:hAnsi="Times New Roman"/>
          <w:sz w:val="24"/>
          <w:szCs w:val="24"/>
        </w:rPr>
      </w:pPr>
      <w:r w:rsidRPr="003B76EB">
        <w:rPr>
          <w:rFonts w:ascii="Times New Roman" w:hAnsi="Times New Roman"/>
          <w:sz w:val="24"/>
          <w:szCs w:val="24"/>
        </w:rPr>
        <w:t>Admission criteria, including prerequisite coursework.</w:t>
      </w:r>
      <w:r w:rsidR="002F15F7" w:rsidRPr="003B76EB">
        <w:rPr>
          <w:rFonts w:ascii="Times New Roman" w:hAnsi="Times New Roman"/>
          <w:sz w:val="24"/>
          <w:szCs w:val="24"/>
        </w:rPr>
        <w:t xml:space="preserve">  </w:t>
      </w:r>
      <w:r w:rsidR="00731972" w:rsidRPr="003B76EB">
        <w:rPr>
          <w:rFonts w:ascii="Times New Roman" w:eastAsia="Calibri" w:hAnsi="Times New Roman"/>
          <w:i/>
          <w:color w:val="231F20"/>
          <w:sz w:val="24"/>
          <w:szCs w:val="24"/>
        </w:rPr>
        <w:t>Must be a current undergraduate student at CSULB with junior standing</w:t>
      </w:r>
      <w:r w:rsidR="00486AA9" w:rsidRPr="003B76EB">
        <w:rPr>
          <w:rFonts w:ascii="Times New Roman" w:eastAsia="Calibri" w:hAnsi="Times New Roman"/>
          <w:i/>
          <w:sz w:val="24"/>
          <w:szCs w:val="24"/>
        </w:rPr>
        <w:t xml:space="preserve"> </w:t>
      </w:r>
      <w:r w:rsidR="002F15F7" w:rsidRPr="003B76EB">
        <w:rPr>
          <w:rFonts w:ascii="Times New Roman" w:hAnsi="Times New Roman"/>
          <w:bCs/>
          <w:i/>
          <w:sz w:val="24"/>
          <w:szCs w:val="24"/>
        </w:rPr>
        <w:t>(CBA s</w:t>
      </w:r>
      <w:r w:rsidR="001F79C5" w:rsidRPr="003B76EB">
        <w:rPr>
          <w:rFonts w:ascii="Times New Roman" w:hAnsi="Times New Roman"/>
          <w:bCs/>
          <w:i/>
          <w:sz w:val="24"/>
          <w:szCs w:val="24"/>
        </w:rPr>
        <w:t>tudents are not eligible for this program</w:t>
      </w:r>
      <w:r w:rsidR="00921A58" w:rsidRPr="003B76EB">
        <w:rPr>
          <w:rFonts w:ascii="Times New Roman" w:hAnsi="Times New Roman"/>
          <w:bCs/>
          <w:i/>
          <w:sz w:val="24"/>
          <w:szCs w:val="24"/>
        </w:rPr>
        <w:t>)</w:t>
      </w:r>
    </w:p>
    <w:p w14:paraId="3C908711" w14:textId="77777777" w:rsidR="0088274E" w:rsidRPr="003B76EB" w:rsidRDefault="0088274E" w:rsidP="006C1EAC">
      <w:pPr>
        <w:autoSpaceDE w:val="0"/>
        <w:autoSpaceDN w:val="0"/>
        <w:adjustRightInd w:val="0"/>
        <w:ind w:left="720"/>
        <w:rPr>
          <w:rFonts w:eastAsia="Calibri"/>
          <w:sz w:val="12"/>
          <w:szCs w:val="12"/>
        </w:rPr>
      </w:pPr>
    </w:p>
    <w:p w14:paraId="709A0B62" w14:textId="07327A63" w:rsidR="00731972" w:rsidRPr="003B76EB" w:rsidRDefault="00D87A69" w:rsidP="002F15F7">
      <w:pPr>
        <w:pStyle w:val="letters"/>
        <w:numPr>
          <w:ilvl w:val="0"/>
          <w:numId w:val="1"/>
        </w:numPr>
        <w:tabs>
          <w:tab w:val="clear" w:pos="1080"/>
          <w:tab w:val="num" w:pos="720"/>
        </w:tabs>
        <w:ind w:left="720"/>
        <w:jc w:val="left"/>
        <w:rPr>
          <w:rFonts w:ascii="Times New Roman" w:hAnsi="Times New Roman"/>
          <w:sz w:val="24"/>
          <w:szCs w:val="24"/>
        </w:rPr>
      </w:pPr>
      <w:r w:rsidRPr="003B76EB">
        <w:rPr>
          <w:rFonts w:ascii="Times New Roman" w:hAnsi="Times New Roman"/>
          <w:sz w:val="24"/>
          <w:szCs w:val="24"/>
        </w:rPr>
        <w:t>Criteria for student continuation in the program.</w:t>
      </w:r>
      <w:r w:rsidR="002F15F7" w:rsidRPr="003B76EB">
        <w:rPr>
          <w:rFonts w:ascii="Times New Roman" w:hAnsi="Times New Roman"/>
          <w:sz w:val="24"/>
          <w:szCs w:val="24"/>
        </w:rPr>
        <w:t xml:space="preserve">  </w:t>
      </w:r>
      <w:r w:rsidR="00921A58" w:rsidRPr="003B76EB">
        <w:rPr>
          <w:rFonts w:ascii="Times New Roman" w:hAnsi="Times New Roman"/>
          <w:i/>
          <w:sz w:val="24"/>
          <w:szCs w:val="24"/>
        </w:rPr>
        <w:t>C grades or better in all courses taken.</w:t>
      </w:r>
    </w:p>
    <w:p w14:paraId="62754323" w14:textId="77777777" w:rsidR="00D87A69" w:rsidRPr="003B76EB" w:rsidRDefault="00D87A69" w:rsidP="001D59D1">
      <w:pPr>
        <w:pStyle w:val="letters"/>
        <w:tabs>
          <w:tab w:val="num" w:pos="1080"/>
        </w:tabs>
        <w:rPr>
          <w:rFonts w:ascii="Times New Roman" w:hAnsi="Times New Roman"/>
          <w:sz w:val="12"/>
          <w:szCs w:val="12"/>
        </w:rPr>
      </w:pPr>
    </w:p>
    <w:p w14:paraId="3B056342" w14:textId="188EDA33" w:rsidR="00D87A69" w:rsidRPr="003B76EB" w:rsidRDefault="00D87A69" w:rsidP="002F15F7">
      <w:pPr>
        <w:pStyle w:val="letters"/>
        <w:numPr>
          <w:ilvl w:val="0"/>
          <w:numId w:val="1"/>
        </w:numPr>
        <w:tabs>
          <w:tab w:val="clear" w:pos="1080"/>
          <w:tab w:val="num" w:pos="720"/>
        </w:tabs>
        <w:ind w:left="720"/>
        <w:jc w:val="left"/>
        <w:rPr>
          <w:rFonts w:ascii="Times New Roman" w:hAnsi="Times New Roman"/>
          <w:sz w:val="24"/>
          <w:szCs w:val="24"/>
        </w:rPr>
      </w:pPr>
      <w:r w:rsidRPr="003B76EB">
        <w:rPr>
          <w:rFonts w:ascii="Times New Roman" w:hAnsi="Times New Roman"/>
          <w:sz w:val="24"/>
          <w:szCs w:val="24"/>
        </w:rPr>
        <w:t>Provision for meeting accreditation requirements, if applicable, and anticipated date of accreditation request (including the WASC Substantive Change process).</w:t>
      </w:r>
      <w:r w:rsidR="002F15F7" w:rsidRPr="003B76EB">
        <w:rPr>
          <w:rFonts w:ascii="Times New Roman" w:hAnsi="Times New Roman"/>
          <w:sz w:val="24"/>
          <w:szCs w:val="24"/>
        </w:rPr>
        <w:t xml:space="preserve">  </w:t>
      </w:r>
      <w:r w:rsidR="00731972" w:rsidRPr="003B76EB">
        <w:rPr>
          <w:rFonts w:ascii="Times New Roman" w:hAnsi="Times New Roman"/>
          <w:i/>
          <w:sz w:val="24"/>
          <w:szCs w:val="24"/>
        </w:rPr>
        <w:t>N/A</w:t>
      </w:r>
      <w:r w:rsidRPr="003B76EB">
        <w:rPr>
          <w:rFonts w:ascii="Times New Roman" w:hAnsi="Times New Roman"/>
          <w:i/>
          <w:sz w:val="24"/>
          <w:szCs w:val="24"/>
        </w:rPr>
        <w:tab/>
      </w:r>
    </w:p>
    <w:p w14:paraId="7F251ABC" w14:textId="04BAEB6C" w:rsidR="00D87A69" w:rsidRPr="003B76EB" w:rsidRDefault="00D87A69" w:rsidP="009B16F8">
      <w:pPr>
        <w:pStyle w:val="numbers"/>
        <w:numPr>
          <w:ilvl w:val="0"/>
          <w:numId w:val="5"/>
        </w:numPr>
        <w:tabs>
          <w:tab w:val="left" w:pos="720"/>
        </w:tabs>
        <w:ind w:left="360"/>
        <w:jc w:val="left"/>
        <w:rPr>
          <w:rFonts w:ascii="Times New Roman" w:hAnsi="Times New Roman"/>
          <w:b/>
          <w:bCs/>
          <w:sz w:val="24"/>
          <w:szCs w:val="24"/>
        </w:rPr>
      </w:pPr>
      <w:r w:rsidRPr="003B76EB">
        <w:rPr>
          <w:rFonts w:ascii="Times New Roman" w:hAnsi="Times New Roman"/>
          <w:b/>
          <w:bCs/>
          <w:sz w:val="24"/>
          <w:szCs w:val="24"/>
        </w:rPr>
        <w:t>Need for the Propose</w:t>
      </w:r>
      <w:r w:rsidR="0010230D" w:rsidRPr="003B76EB">
        <w:rPr>
          <w:rFonts w:ascii="Times New Roman" w:hAnsi="Times New Roman"/>
          <w:b/>
          <w:bCs/>
          <w:sz w:val="24"/>
          <w:szCs w:val="24"/>
        </w:rPr>
        <w:t xml:space="preserve">d Minor or Certificate Program </w:t>
      </w:r>
    </w:p>
    <w:p w14:paraId="4D7F9A27" w14:textId="77777777" w:rsidR="00D87A69" w:rsidRPr="003B76EB" w:rsidRDefault="00D87A69" w:rsidP="00567956">
      <w:pPr>
        <w:pStyle w:val="numbers"/>
        <w:rPr>
          <w:rFonts w:ascii="Times New Roman" w:hAnsi="Times New Roman"/>
          <w:sz w:val="12"/>
          <w:szCs w:val="12"/>
        </w:rPr>
      </w:pPr>
    </w:p>
    <w:p w14:paraId="53313EEE" w14:textId="6D0A51C1" w:rsidR="00F71037" w:rsidRPr="003B76EB" w:rsidRDefault="00D87A69" w:rsidP="009B16F8">
      <w:pPr>
        <w:pStyle w:val="letters"/>
        <w:numPr>
          <w:ilvl w:val="1"/>
          <w:numId w:val="5"/>
        </w:numPr>
        <w:tabs>
          <w:tab w:val="clear" w:pos="1080"/>
          <w:tab w:val="num" w:pos="720"/>
        </w:tabs>
        <w:ind w:left="720" w:hanging="360"/>
        <w:jc w:val="left"/>
        <w:rPr>
          <w:rFonts w:ascii="Times New Roman" w:hAnsi="Times New Roman"/>
          <w:sz w:val="24"/>
          <w:szCs w:val="24"/>
        </w:rPr>
      </w:pPr>
      <w:r w:rsidRPr="003B76EB">
        <w:rPr>
          <w:rFonts w:ascii="Times New Roman" w:hAnsi="Times New Roman"/>
          <w:sz w:val="24"/>
          <w:szCs w:val="24"/>
        </w:rPr>
        <w:t>List of other CSU</w:t>
      </w:r>
      <w:r w:rsidR="00084CEB" w:rsidRPr="003B76EB">
        <w:rPr>
          <w:rFonts w:ascii="Times New Roman" w:hAnsi="Times New Roman"/>
          <w:sz w:val="24"/>
          <w:szCs w:val="24"/>
        </w:rPr>
        <w:t xml:space="preserve"> </w:t>
      </w:r>
      <w:r w:rsidRPr="003B76EB">
        <w:rPr>
          <w:rFonts w:ascii="Times New Roman" w:hAnsi="Times New Roman"/>
          <w:sz w:val="24"/>
          <w:szCs w:val="24"/>
        </w:rPr>
        <w:t>campuses currently offering or projecting the proposed programs; list of neighboring institutions, public and private, currently offering the proposed programs.</w:t>
      </w:r>
    </w:p>
    <w:p w14:paraId="1CF6C6B3" w14:textId="77777777" w:rsidR="00F71037" w:rsidRPr="003B76EB" w:rsidRDefault="00F71037" w:rsidP="009B16F8">
      <w:pPr>
        <w:pStyle w:val="letters"/>
        <w:ind w:left="360" w:firstLine="0"/>
        <w:jc w:val="left"/>
        <w:rPr>
          <w:rFonts w:ascii="Times New Roman" w:hAnsi="Times New Roman"/>
          <w:sz w:val="12"/>
          <w:szCs w:val="12"/>
        </w:rPr>
      </w:pPr>
    </w:p>
    <w:p w14:paraId="7B8C25F2" w14:textId="78307C31" w:rsidR="00532C1D" w:rsidRPr="003B76EB" w:rsidRDefault="00532C1D" w:rsidP="0021125E">
      <w:pPr>
        <w:pStyle w:val="letters"/>
        <w:ind w:firstLine="0"/>
        <w:jc w:val="left"/>
        <w:rPr>
          <w:rFonts w:ascii="Times New Roman" w:hAnsi="Times New Roman"/>
          <w:i/>
          <w:sz w:val="24"/>
          <w:szCs w:val="24"/>
        </w:rPr>
      </w:pPr>
      <w:r w:rsidRPr="003B76EB">
        <w:rPr>
          <w:rFonts w:ascii="Times New Roman" w:hAnsi="Times New Roman"/>
          <w:i/>
          <w:sz w:val="24"/>
          <w:szCs w:val="24"/>
        </w:rPr>
        <w:t>Among</w:t>
      </w:r>
      <w:r w:rsidR="0021125E" w:rsidRPr="003B76EB">
        <w:rPr>
          <w:rFonts w:ascii="Times New Roman" w:hAnsi="Times New Roman"/>
          <w:i/>
          <w:szCs w:val="22"/>
        </w:rPr>
        <w:t xml:space="preserve"> </w:t>
      </w:r>
      <w:r w:rsidR="0021125E" w:rsidRPr="003B76EB">
        <w:rPr>
          <w:rFonts w:ascii="Times New Roman" w:hAnsi="Times New Roman"/>
          <w:i/>
          <w:sz w:val="24"/>
          <w:szCs w:val="24"/>
        </w:rPr>
        <w:t>the</w:t>
      </w:r>
      <w:r w:rsidR="0021125E" w:rsidRPr="003B76EB">
        <w:rPr>
          <w:rFonts w:ascii="Times New Roman" w:hAnsi="Times New Roman"/>
          <w:i/>
          <w:szCs w:val="22"/>
        </w:rPr>
        <w:t xml:space="preserve"> </w:t>
      </w:r>
      <w:r w:rsidR="007932F2" w:rsidRPr="003B76EB">
        <w:rPr>
          <w:rFonts w:ascii="Times New Roman" w:hAnsi="Times New Roman"/>
          <w:i/>
          <w:sz w:val="24"/>
          <w:szCs w:val="24"/>
        </w:rPr>
        <w:t>23</w:t>
      </w:r>
      <w:r w:rsidR="0021125E" w:rsidRPr="003B76EB">
        <w:rPr>
          <w:rFonts w:ascii="Times New Roman" w:hAnsi="Times New Roman"/>
          <w:i/>
          <w:szCs w:val="22"/>
        </w:rPr>
        <w:t xml:space="preserve"> </w:t>
      </w:r>
      <w:r w:rsidRPr="003B76EB">
        <w:rPr>
          <w:rFonts w:ascii="Times New Roman" w:hAnsi="Times New Roman"/>
          <w:i/>
          <w:sz w:val="24"/>
          <w:szCs w:val="24"/>
        </w:rPr>
        <w:t>CSU</w:t>
      </w:r>
      <w:r w:rsidR="0021125E" w:rsidRPr="003B76EB">
        <w:rPr>
          <w:rFonts w:ascii="Times New Roman" w:hAnsi="Times New Roman"/>
          <w:i/>
          <w:szCs w:val="22"/>
        </w:rPr>
        <w:t xml:space="preserve"> </w:t>
      </w:r>
      <w:r w:rsidRPr="003B76EB">
        <w:rPr>
          <w:rFonts w:ascii="Times New Roman" w:hAnsi="Times New Roman"/>
          <w:i/>
          <w:sz w:val="24"/>
          <w:szCs w:val="24"/>
        </w:rPr>
        <w:t>campuses,</w:t>
      </w:r>
      <w:r w:rsidR="0021125E" w:rsidRPr="003B76EB">
        <w:rPr>
          <w:rFonts w:ascii="Times New Roman" w:hAnsi="Times New Roman"/>
          <w:i/>
          <w:szCs w:val="22"/>
        </w:rPr>
        <w:t xml:space="preserve"> </w:t>
      </w:r>
      <w:r w:rsidR="007932F2" w:rsidRPr="003B76EB">
        <w:rPr>
          <w:rFonts w:ascii="Times New Roman" w:hAnsi="Times New Roman"/>
          <w:i/>
          <w:sz w:val="24"/>
          <w:szCs w:val="24"/>
        </w:rPr>
        <w:t>CSU</w:t>
      </w:r>
      <w:r w:rsidR="0021125E" w:rsidRPr="003B76EB">
        <w:rPr>
          <w:rFonts w:ascii="Times New Roman" w:hAnsi="Times New Roman"/>
          <w:i/>
          <w:szCs w:val="22"/>
        </w:rPr>
        <w:t xml:space="preserve"> </w:t>
      </w:r>
      <w:r w:rsidR="007932F2" w:rsidRPr="003B76EB">
        <w:rPr>
          <w:rFonts w:ascii="Times New Roman" w:hAnsi="Times New Roman"/>
          <w:i/>
          <w:sz w:val="24"/>
          <w:szCs w:val="24"/>
        </w:rPr>
        <w:t>Chico,</w:t>
      </w:r>
      <w:r w:rsidR="0021125E" w:rsidRPr="003B76EB">
        <w:rPr>
          <w:rFonts w:ascii="Times New Roman" w:hAnsi="Times New Roman"/>
          <w:i/>
          <w:szCs w:val="22"/>
        </w:rPr>
        <w:t xml:space="preserve"> </w:t>
      </w:r>
      <w:r w:rsidRPr="003B76EB">
        <w:rPr>
          <w:rFonts w:ascii="Times New Roman" w:hAnsi="Times New Roman"/>
          <w:i/>
          <w:sz w:val="24"/>
          <w:szCs w:val="24"/>
        </w:rPr>
        <w:t>Cal Poly Pomona</w:t>
      </w:r>
      <w:r w:rsidR="007932F2" w:rsidRPr="003B76EB">
        <w:rPr>
          <w:rFonts w:ascii="Times New Roman" w:hAnsi="Times New Roman"/>
          <w:i/>
          <w:sz w:val="24"/>
          <w:szCs w:val="24"/>
        </w:rPr>
        <w:t>, CSU Los Angeles, and CSU San Bernardino have a minor in Supply Chain Management (or equivalent)</w:t>
      </w:r>
      <w:r w:rsidRPr="003B76EB">
        <w:rPr>
          <w:rFonts w:ascii="Times New Roman" w:hAnsi="Times New Roman"/>
          <w:i/>
          <w:sz w:val="24"/>
          <w:szCs w:val="24"/>
        </w:rPr>
        <w:t>.</w:t>
      </w:r>
      <w:r w:rsidR="0021125E" w:rsidRPr="003B76EB">
        <w:rPr>
          <w:rFonts w:ascii="Times New Roman" w:hAnsi="Times New Roman"/>
          <w:i/>
          <w:sz w:val="24"/>
          <w:szCs w:val="24"/>
        </w:rPr>
        <w:t xml:space="preserve">  In addition, </w:t>
      </w:r>
      <w:r w:rsidR="00C22264" w:rsidRPr="003B76EB">
        <w:rPr>
          <w:rFonts w:ascii="Times New Roman" w:hAnsi="Times New Roman"/>
          <w:i/>
          <w:sz w:val="24"/>
          <w:szCs w:val="24"/>
        </w:rPr>
        <w:t>University of Southern California</w:t>
      </w:r>
      <w:r w:rsidR="0021125E" w:rsidRPr="003B76EB">
        <w:rPr>
          <w:rFonts w:ascii="Times New Roman" w:hAnsi="Times New Roman"/>
          <w:i/>
          <w:sz w:val="24"/>
          <w:szCs w:val="24"/>
        </w:rPr>
        <w:t xml:space="preserve"> and </w:t>
      </w:r>
      <w:r w:rsidR="00C22264" w:rsidRPr="003B76EB">
        <w:rPr>
          <w:rFonts w:ascii="Times New Roman" w:hAnsi="Times New Roman"/>
          <w:i/>
          <w:sz w:val="24"/>
          <w:szCs w:val="24"/>
        </w:rPr>
        <w:t>University of San Diego</w:t>
      </w:r>
      <w:r w:rsidR="0021125E" w:rsidRPr="003B76EB">
        <w:rPr>
          <w:rFonts w:ascii="Times New Roman" w:hAnsi="Times New Roman"/>
          <w:i/>
          <w:sz w:val="24"/>
          <w:szCs w:val="24"/>
        </w:rPr>
        <w:t xml:space="preserve"> also have OSCM minors.</w:t>
      </w:r>
      <w:r w:rsidR="00C22264" w:rsidRPr="003B76EB">
        <w:rPr>
          <w:rFonts w:ascii="Times New Roman" w:hAnsi="Times New Roman"/>
          <w:i/>
          <w:sz w:val="24"/>
          <w:szCs w:val="24"/>
        </w:rPr>
        <w:t xml:space="preserve"> </w:t>
      </w:r>
      <w:r w:rsidR="00A51B74" w:rsidRPr="003B76EB">
        <w:rPr>
          <w:rFonts w:ascii="Times New Roman" w:hAnsi="Times New Roman"/>
          <w:i/>
          <w:sz w:val="24"/>
          <w:szCs w:val="24"/>
        </w:rPr>
        <w:t>No</w:t>
      </w:r>
      <w:r w:rsidR="00C22264" w:rsidRPr="003B76EB">
        <w:rPr>
          <w:rFonts w:ascii="Times New Roman" w:hAnsi="Times New Roman"/>
          <w:i/>
          <w:sz w:val="24"/>
          <w:szCs w:val="24"/>
        </w:rPr>
        <w:t>ne of the following research or</w:t>
      </w:r>
      <w:r w:rsidR="00A51B74" w:rsidRPr="003B76EB">
        <w:rPr>
          <w:rFonts w:ascii="Times New Roman" w:hAnsi="Times New Roman"/>
          <w:i/>
          <w:sz w:val="24"/>
          <w:szCs w:val="24"/>
        </w:rPr>
        <w:t xml:space="preserve"> private </w:t>
      </w:r>
      <w:r w:rsidR="00F94419" w:rsidRPr="003B76EB">
        <w:rPr>
          <w:rFonts w:ascii="Times New Roman" w:hAnsi="Times New Roman"/>
          <w:i/>
          <w:sz w:val="24"/>
          <w:szCs w:val="24"/>
        </w:rPr>
        <w:t>universities ha</w:t>
      </w:r>
      <w:r w:rsidR="0021125E" w:rsidRPr="003B76EB">
        <w:rPr>
          <w:rFonts w:ascii="Times New Roman" w:hAnsi="Times New Roman"/>
          <w:i/>
          <w:sz w:val="24"/>
          <w:szCs w:val="24"/>
        </w:rPr>
        <w:t>ve</w:t>
      </w:r>
      <w:r w:rsidR="00F94419" w:rsidRPr="003B76EB">
        <w:rPr>
          <w:rFonts w:ascii="Times New Roman" w:hAnsi="Times New Roman"/>
          <w:i/>
          <w:sz w:val="24"/>
          <w:szCs w:val="24"/>
        </w:rPr>
        <w:t xml:space="preserve"> a</w:t>
      </w:r>
      <w:r w:rsidR="00C22264" w:rsidRPr="003B76EB">
        <w:rPr>
          <w:rFonts w:ascii="Times New Roman" w:hAnsi="Times New Roman"/>
          <w:i/>
          <w:sz w:val="24"/>
          <w:szCs w:val="24"/>
        </w:rPr>
        <w:t xml:space="preserve"> Supply Chain Management (or equivalent) minor</w:t>
      </w:r>
      <w:r w:rsidR="00F94419" w:rsidRPr="003B76EB">
        <w:rPr>
          <w:rFonts w:ascii="Times New Roman" w:hAnsi="Times New Roman"/>
          <w:i/>
          <w:sz w:val="24"/>
          <w:szCs w:val="24"/>
        </w:rPr>
        <w:t>:</w:t>
      </w:r>
      <w:r w:rsidR="0021125E" w:rsidRPr="003B76EB">
        <w:rPr>
          <w:rFonts w:ascii="Times New Roman" w:hAnsi="Times New Roman"/>
          <w:i/>
          <w:sz w:val="24"/>
          <w:szCs w:val="24"/>
        </w:rPr>
        <w:t xml:space="preserve"> </w:t>
      </w:r>
      <w:r w:rsidRPr="003B76EB">
        <w:rPr>
          <w:rFonts w:ascii="Times New Roman" w:hAnsi="Times New Roman"/>
          <w:i/>
          <w:sz w:val="24"/>
          <w:szCs w:val="24"/>
        </w:rPr>
        <w:t>Loyola Marymount</w:t>
      </w:r>
      <w:r w:rsidR="00A51B74" w:rsidRPr="003B76EB">
        <w:rPr>
          <w:rFonts w:ascii="Times New Roman" w:hAnsi="Times New Roman"/>
          <w:i/>
          <w:sz w:val="24"/>
          <w:szCs w:val="24"/>
        </w:rPr>
        <w:t xml:space="preserve">, UC Irvine, </w:t>
      </w:r>
      <w:r w:rsidR="00F94419" w:rsidRPr="003B76EB">
        <w:rPr>
          <w:rFonts w:ascii="Times New Roman" w:hAnsi="Times New Roman"/>
          <w:i/>
          <w:sz w:val="24"/>
          <w:szCs w:val="24"/>
        </w:rPr>
        <w:t>Pepperdine</w:t>
      </w:r>
      <w:r w:rsidR="002C2175" w:rsidRPr="003B76EB">
        <w:rPr>
          <w:rFonts w:ascii="Times New Roman" w:hAnsi="Times New Roman"/>
          <w:i/>
          <w:sz w:val="24"/>
          <w:szCs w:val="24"/>
        </w:rPr>
        <w:t>,</w:t>
      </w:r>
      <w:r w:rsidR="0021125E" w:rsidRPr="003B76EB">
        <w:rPr>
          <w:rFonts w:ascii="Times New Roman" w:hAnsi="Times New Roman"/>
          <w:i/>
          <w:sz w:val="24"/>
          <w:szCs w:val="24"/>
        </w:rPr>
        <w:t xml:space="preserve"> </w:t>
      </w:r>
      <w:r w:rsidR="002C2175" w:rsidRPr="003B76EB">
        <w:rPr>
          <w:rFonts w:ascii="Times New Roman" w:hAnsi="Times New Roman"/>
          <w:i/>
          <w:sz w:val="24"/>
          <w:szCs w:val="24"/>
        </w:rPr>
        <w:t>Claremont Colleges.</w:t>
      </w:r>
    </w:p>
    <w:p w14:paraId="7A6EA029" w14:textId="77777777" w:rsidR="00F14073" w:rsidRPr="003B76EB" w:rsidRDefault="00F14073" w:rsidP="00F71037">
      <w:pPr>
        <w:pStyle w:val="letters"/>
        <w:ind w:firstLine="0"/>
        <w:jc w:val="left"/>
        <w:rPr>
          <w:rFonts w:ascii="Times New Roman" w:hAnsi="Times New Roman"/>
          <w:sz w:val="12"/>
          <w:szCs w:val="12"/>
        </w:rPr>
      </w:pPr>
    </w:p>
    <w:p w14:paraId="21450BD8" w14:textId="750C8CCE" w:rsidR="00F14073" w:rsidRPr="003B76EB" w:rsidRDefault="00D87A69" w:rsidP="009B16F8">
      <w:pPr>
        <w:pStyle w:val="letters"/>
        <w:numPr>
          <w:ilvl w:val="1"/>
          <w:numId w:val="5"/>
        </w:numPr>
        <w:tabs>
          <w:tab w:val="clear" w:pos="1080"/>
          <w:tab w:val="num" w:pos="720"/>
        </w:tabs>
        <w:ind w:left="720" w:hanging="360"/>
        <w:jc w:val="left"/>
        <w:rPr>
          <w:rFonts w:ascii="Times New Roman" w:hAnsi="Times New Roman"/>
          <w:sz w:val="24"/>
          <w:szCs w:val="24"/>
        </w:rPr>
      </w:pPr>
      <w:r w:rsidRPr="003B76EB">
        <w:rPr>
          <w:rFonts w:ascii="Times New Roman" w:hAnsi="Times New Roman"/>
          <w:sz w:val="24"/>
          <w:szCs w:val="24"/>
        </w:rPr>
        <w:t>Differences between the proposed program and programs listed in Section 5a above.</w:t>
      </w:r>
    </w:p>
    <w:p w14:paraId="7D82A9E0" w14:textId="77777777" w:rsidR="00F14073" w:rsidRPr="003B76EB" w:rsidRDefault="00F14073" w:rsidP="009B16F8">
      <w:pPr>
        <w:pStyle w:val="letters"/>
        <w:ind w:left="360" w:firstLine="0"/>
        <w:jc w:val="left"/>
        <w:rPr>
          <w:rFonts w:ascii="Times New Roman" w:hAnsi="Times New Roman"/>
          <w:sz w:val="12"/>
          <w:szCs w:val="12"/>
        </w:rPr>
      </w:pPr>
    </w:p>
    <w:p w14:paraId="24E14AA4" w14:textId="28769F86" w:rsidR="00EC4A39" w:rsidRPr="003B76EB" w:rsidRDefault="007932F2" w:rsidP="009B16F8">
      <w:pPr>
        <w:pStyle w:val="letters"/>
        <w:tabs>
          <w:tab w:val="left" w:pos="1530"/>
        </w:tabs>
        <w:ind w:firstLine="0"/>
        <w:jc w:val="left"/>
        <w:rPr>
          <w:rFonts w:ascii="Times New Roman" w:hAnsi="Times New Roman"/>
          <w:i/>
          <w:sz w:val="24"/>
          <w:szCs w:val="24"/>
        </w:rPr>
      </w:pPr>
      <w:r w:rsidRPr="003B76EB">
        <w:rPr>
          <w:rFonts w:ascii="Times New Roman" w:hAnsi="Times New Roman"/>
          <w:i/>
          <w:sz w:val="24"/>
          <w:szCs w:val="24"/>
        </w:rPr>
        <w:t>CSU</w:t>
      </w:r>
      <w:r w:rsidR="00EC4A39" w:rsidRPr="003B76EB">
        <w:rPr>
          <w:rFonts w:ascii="Times New Roman" w:hAnsi="Times New Roman"/>
          <w:i/>
          <w:sz w:val="24"/>
          <w:szCs w:val="24"/>
        </w:rPr>
        <w:t xml:space="preserve"> Chico O</w:t>
      </w:r>
      <w:r w:rsidRPr="003B76EB">
        <w:rPr>
          <w:rFonts w:ascii="Times New Roman" w:hAnsi="Times New Roman"/>
          <w:i/>
          <w:sz w:val="24"/>
          <w:szCs w:val="24"/>
        </w:rPr>
        <w:t xml:space="preserve">perations </w:t>
      </w:r>
      <w:r w:rsidR="00EC4A39" w:rsidRPr="003B76EB">
        <w:rPr>
          <w:rFonts w:ascii="Times New Roman" w:hAnsi="Times New Roman"/>
          <w:i/>
          <w:sz w:val="24"/>
          <w:szCs w:val="24"/>
        </w:rPr>
        <w:t>S</w:t>
      </w:r>
      <w:r w:rsidRPr="003B76EB">
        <w:rPr>
          <w:rFonts w:ascii="Times New Roman" w:hAnsi="Times New Roman"/>
          <w:i/>
          <w:sz w:val="24"/>
          <w:szCs w:val="24"/>
        </w:rPr>
        <w:t xml:space="preserve">upply </w:t>
      </w:r>
      <w:r w:rsidR="00EC4A39" w:rsidRPr="003B76EB">
        <w:rPr>
          <w:rFonts w:ascii="Times New Roman" w:hAnsi="Times New Roman"/>
          <w:i/>
          <w:sz w:val="24"/>
          <w:szCs w:val="24"/>
        </w:rPr>
        <w:t>C</w:t>
      </w:r>
      <w:r w:rsidRPr="003B76EB">
        <w:rPr>
          <w:rFonts w:ascii="Times New Roman" w:hAnsi="Times New Roman"/>
          <w:i/>
          <w:sz w:val="24"/>
          <w:szCs w:val="24"/>
        </w:rPr>
        <w:t xml:space="preserve">hain </w:t>
      </w:r>
      <w:r w:rsidR="00EC4A39" w:rsidRPr="003B76EB">
        <w:rPr>
          <w:rFonts w:ascii="Times New Roman" w:hAnsi="Times New Roman"/>
          <w:i/>
          <w:sz w:val="24"/>
          <w:szCs w:val="24"/>
        </w:rPr>
        <w:t>M</w:t>
      </w:r>
      <w:r w:rsidRPr="003B76EB">
        <w:rPr>
          <w:rFonts w:ascii="Times New Roman" w:hAnsi="Times New Roman"/>
          <w:i/>
          <w:sz w:val="24"/>
          <w:szCs w:val="24"/>
        </w:rPr>
        <w:t>anagement</w:t>
      </w:r>
      <w:r w:rsidR="00EC4A39" w:rsidRPr="003B76EB">
        <w:rPr>
          <w:rFonts w:ascii="Times New Roman" w:hAnsi="Times New Roman"/>
          <w:i/>
          <w:sz w:val="24"/>
          <w:szCs w:val="24"/>
        </w:rPr>
        <w:t xml:space="preserve"> minor requires 18 units</w:t>
      </w:r>
      <w:r w:rsidR="004A5166" w:rsidRPr="003B76EB">
        <w:rPr>
          <w:rFonts w:ascii="Times New Roman" w:hAnsi="Times New Roman"/>
          <w:i/>
          <w:sz w:val="24"/>
          <w:szCs w:val="24"/>
        </w:rPr>
        <w:t xml:space="preserve"> (4 required courses; 2 selected courses)</w:t>
      </w:r>
      <w:r w:rsidR="00EC4A39" w:rsidRPr="003B76EB">
        <w:rPr>
          <w:rFonts w:ascii="Times New Roman" w:hAnsi="Times New Roman"/>
          <w:i/>
          <w:sz w:val="24"/>
          <w:szCs w:val="24"/>
        </w:rPr>
        <w:t>.</w:t>
      </w:r>
      <w:r w:rsidR="004A5166" w:rsidRPr="003B76EB">
        <w:rPr>
          <w:rFonts w:ascii="Times New Roman" w:hAnsi="Times New Roman"/>
          <w:i/>
          <w:sz w:val="24"/>
          <w:szCs w:val="24"/>
        </w:rPr>
        <w:t xml:space="preserve">  </w:t>
      </w:r>
      <w:r w:rsidR="00EC4A39" w:rsidRPr="003B76EB">
        <w:rPr>
          <w:rFonts w:ascii="Times New Roman" w:hAnsi="Times New Roman"/>
          <w:i/>
          <w:sz w:val="24"/>
          <w:szCs w:val="24"/>
        </w:rPr>
        <w:t>Open to</w:t>
      </w:r>
      <w:r w:rsidR="004A5166" w:rsidRPr="003B76EB">
        <w:rPr>
          <w:rFonts w:ascii="Times New Roman" w:hAnsi="Times New Roman"/>
          <w:i/>
          <w:sz w:val="24"/>
          <w:szCs w:val="24"/>
        </w:rPr>
        <w:t xml:space="preserve"> </w:t>
      </w:r>
      <w:r w:rsidR="00EC4A39" w:rsidRPr="003B76EB">
        <w:rPr>
          <w:rFonts w:ascii="Times New Roman" w:hAnsi="Times New Roman"/>
          <w:i/>
          <w:sz w:val="24"/>
          <w:szCs w:val="24"/>
        </w:rPr>
        <w:t>non-business and business majors.</w:t>
      </w:r>
    </w:p>
    <w:p w14:paraId="71F9308B" w14:textId="77777777" w:rsidR="00EC4A39" w:rsidRPr="009138AD" w:rsidRDefault="00EC4A39" w:rsidP="009B16F8">
      <w:pPr>
        <w:pStyle w:val="letters"/>
        <w:tabs>
          <w:tab w:val="left" w:pos="1530"/>
        </w:tabs>
        <w:ind w:firstLine="0"/>
        <w:jc w:val="left"/>
        <w:rPr>
          <w:rFonts w:ascii="Times New Roman" w:hAnsi="Times New Roman"/>
          <w:sz w:val="6"/>
          <w:szCs w:val="6"/>
        </w:rPr>
      </w:pPr>
    </w:p>
    <w:p w14:paraId="3F5ED34D" w14:textId="026A9610" w:rsidR="00C96D9F" w:rsidRPr="003B76EB" w:rsidRDefault="00C96D9F" w:rsidP="00C96D9F">
      <w:pPr>
        <w:pStyle w:val="letters"/>
        <w:tabs>
          <w:tab w:val="left" w:pos="1530"/>
        </w:tabs>
        <w:ind w:firstLine="0"/>
        <w:jc w:val="left"/>
        <w:rPr>
          <w:rFonts w:ascii="Times New Roman" w:hAnsi="Times New Roman"/>
          <w:i/>
          <w:sz w:val="24"/>
          <w:szCs w:val="24"/>
        </w:rPr>
      </w:pPr>
      <w:r w:rsidRPr="003B76EB">
        <w:rPr>
          <w:rFonts w:ascii="Times New Roman" w:hAnsi="Times New Roman"/>
          <w:i/>
          <w:sz w:val="24"/>
          <w:szCs w:val="24"/>
        </w:rPr>
        <w:t>Cal Poly Pomona Operations Management</w:t>
      </w:r>
      <w:r w:rsidR="007932F2" w:rsidRPr="003B76EB">
        <w:rPr>
          <w:rFonts w:ascii="Times New Roman" w:hAnsi="Times New Roman"/>
          <w:i/>
          <w:sz w:val="24"/>
          <w:szCs w:val="24"/>
        </w:rPr>
        <w:t xml:space="preserve"> </w:t>
      </w:r>
      <w:r w:rsidR="00BE1A06" w:rsidRPr="003B76EB">
        <w:rPr>
          <w:rFonts w:ascii="Times New Roman" w:hAnsi="Times New Roman"/>
          <w:i/>
          <w:sz w:val="24"/>
          <w:szCs w:val="24"/>
        </w:rPr>
        <w:t xml:space="preserve">minor requires 24 units (3 </w:t>
      </w:r>
      <w:r w:rsidRPr="003B76EB">
        <w:rPr>
          <w:rFonts w:ascii="Times New Roman" w:hAnsi="Times New Roman"/>
          <w:i/>
          <w:sz w:val="24"/>
          <w:szCs w:val="24"/>
        </w:rPr>
        <w:t>requisite courses; 4 required courses; 2 selected courses).  Open to non-business and business majors.</w:t>
      </w:r>
    </w:p>
    <w:p w14:paraId="447018F6" w14:textId="77777777" w:rsidR="00EC4A39" w:rsidRPr="009138AD" w:rsidRDefault="00EC4A39" w:rsidP="009B16F8">
      <w:pPr>
        <w:pStyle w:val="letters"/>
        <w:tabs>
          <w:tab w:val="left" w:pos="1530"/>
        </w:tabs>
        <w:ind w:firstLine="0"/>
        <w:jc w:val="left"/>
        <w:rPr>
          <w:rFonts w:ascii="Times New Roman" w:hAnsi="Times New Roman"/>
          <w:sz w:val="6"/>
          <w:szCs w:val="6"/>
        </w:rPr>
      </w:pPr>
    </w:p>
    <w:p w14:paraId="720C9386" w14:textId="145676CF" w:rsidR="00C84CDB" w:rsidRPr="003B76EB" w:rsidRDefault="007932F2" w:rsidP="00C84CDB">
      <w:pPr>
        <w:pStyle w:val="letters"/>
        <w:tabs>
          <w:tab w:val="left" w:pos="1530"/>
        </w:tabs>
        <w:ind w:firstLine="0"/>
        <w:jc w:val="left"/>
        <w:rPr>
          <w:rFonts w:ascii="Times New Roman" w:hAnsi="Times New Roman"/>
          <w:i/>
          <w:sz w:val="24"/>
          <w:szCs w:val="24"/>
        </w:rPr>
      </w:pPr>
      <w:r w:rsidRPr="003B76EB">
        <w:rPr>
          <w:rFonts w:ascii="Times New Roman" w:hAnsi="Times New Roman"/>
          <w:i/>
          <w:sz w:val="24"/>
          <w:szCs w:val="24"/>
        </w:rPr>
        <w:t>CSU</w:t>
      </w:r>
      <w:r w:rsidR="00C84CDB" w:rsidRPr="003B76EB">
        <w:rPr>
          <w:rFonts w:ascii="Times New Roman" w:hAnsi="Times New Roman"/>
          <w:i/>
          <w:sz w:val="24"/>
          <w:szCs w:val="24"/>
        </w:rPr>
        <w:t xml:space="preserve"> Los Angeles </w:t>
      </w:r>
      <w:r w:rsidRPr="003B76EB">
        <w:rPr>
          <w:rFonts w:ascii="Times New Roman" w:hAnsi="Times New Roman"/>
          <w:i/>
          <w:sz w:val="24"/>
          <w:szCs w:val="24"/>
        </w:rPr>
        <w:t>Operations Supply Chain Management</w:t>
      </w:r>
      <w:r w:rsidR="00C84CDB" w:rsidRPr="003B76EB">
        <w:rPr>
          <w:rFonts w:ascii="Times New Roman" w:hAnsi="Times New Roman"/>
          <w:i/>
          <w:sz w:val="24"/>
          <w:szCs w:val="24"/>
        </w:rPr>
        <w:t xml:space="preserve"> minor requires 15 units (3 required courses; 2 selected courses).  Open to non-business majors.</w:t>
      </w:r>
    </w:p>
    <w:p w14:paraId="1B7A7008" w14:textId="77777777" w:rsidR="00EC4A39" w:rsidRPr="009138AD" w:rsidRDefault="00EC4A39" w:rsidP="009B16F8">
      <w:pPr>
        <w:pStyle w:val="letters"/>
        <w:tabs>
          <w:tab w:val="left" w:pos="1530"/>
        </w:tabs>
        <w:ind w:firstLine="0"/>
        <w:jc w:val="left"/>
        <w:rPr>
          <w:rFonts w:ascii="Times New Roman" w:hAnsi="Times New Roman"/>
          <w:sz w:val="6"/>
          <w:szCs w:val="6"/>
        </w:rPr>
      </w:pPr>
    </w:p>
    <w:p w14:paraId="18BBFE13" w14:textId="3B37591F" w:rsidR="00F14073" w:rsidRPr="003B76EB" w:rsidRDefault="007932F2" w:rsidP="009B16F8">
      <w:pPr>
        <w:pStyle w:val="letters"/>
        <w:tabs>
          <w:tab w:val="left" w:pos="1530"/>
        </w:tabs>
        <w:ind w:firstLine="0"/>
        <w:jc w:val="left"/>
        <w:rPr>
          <w:rFonts w:ascii="Times New Roman" w:hAnsi="Times New Roman"/>
          <w:i/>
          <w:sz w:val="24"/>
          <w:szCs w:val="24"/>
        </w:rPr>
      </w:pPr>
      <w:r w:rsidRPr="003B76EB">
        <w:rPr>
          <w:rFonts w:ascii="Times New Roman" w:hAnsi="Times New Roman"/>
          <w:i/>
          <w:sz w:val="24"/>
          <w:szCs w:val="24"/>
        </w:rPr>
        <w:t>CSU</w:t>
      </w:r>
      <w:r w:rsidR="000A3313" w:rsidRPr="003B76EB">
        <w:rPr>
          <w:rFonts w:ascii="Times New Roman" w:hAnsi="Times New Roman"/>
          <w:i/>
          <w:sz w:val="24"/>
          <w:szCs w:val="24"/>
        </w:rPr>
        <w:t xml:space="preserve"> San Bernardino </w:t>
      </w:r>
      <w:r w:rsidRPr="003B76EB">
        <w:rPr>
          <w:rFonts w:ascii="Times New Roman" w:hAnsi="Times New Roman"/>
          <w:i/>
          <w:sz w:val="24"/>
          <w:szCs w:val="24"/>
        </w:rPr>
        <w:t>Supply Chain Management</w:t>
      </w:r>
      <w:r w:rsidR="00033D56" w:rsidRPr="003B76EB">
        <w:rPr>
          <w:rFonts w:ascii="Times New Roman" w:hAnsi="Times New Roman"/>
          <w:i/>
          <w:sz w:val="24"/>
          <w:szCs w:val="24"/>
        </w:rPr>
        <w:t xml:space="preserve"> minor require</w:t>
      </w:r>
      <w:r w:rsidR="00F14073" w:rsidRPr="003B76EB">
        <w:rPr>
          <w:rFonts w:ascii="Times New Roman" w:hAnsi="Times New Roman"/>
          <w:i/>
          <w:sz w:val="24"/>
          <w:szCs w:val="24"/>
        </w:rPr>
        <w:t xml:space="preserve">s </w:t>
      </w:r>
      <w:r w:rsidR="000A3313" w:rsidRPr="003B76EB">
        <w:rPr>
          <w:rFonts w:ascii="Times New Roman" w:hAnsi="Times New Roman"/>
          <w:i/>
          <w:sz w:val="24"/>
          <w:szCs w:val="24"/>
        </w:rPr>
        <w:t>28</w:t>
      </w:r>
      <w:r w:rsidR="00F14073" w:rsidRPr="003B76EB">
        <w:rPr>
          <w:rFonts w:ascii="Times New Roman" w:hAnsi="Times New Roman"/>
          <w:i/>
          <w:sz w:val="24"/>
          <w:szCs w:val="24"/>
        </w:rPr>
        <w:t xml:space="preserve"> units</w:t>
      </w:r>
      <w:r w:rsidR="004A5166" w:rsidRPr="003B76EB">
        <w:rPr>
          <w:rFonts w:ascii="Times New Roman" w:hAnsi="Times New Roman"/>
          <w:i/>
          <w:sz w:val="24"/>
          <w:szCs w:val="24"/>
        </w:rPr>
        <w:t xml:space="preserve"> (</w:t>
      </w:r>
      <w:r w:rsidR="006851D9" w:rsidRPr="003B76EB">
        <w:rPr>
          <w:rFonts w:ascii="Times New Roman" w:hAnsi="Times New Roman"/>
          <w:i/>
          <w:sz w:val="24"/>
          <w:szCs w:val="24"/>
        </w:rPr>
        <w:t>7 required courses</w:t>
      </w:r>
      <w:r w:rsidR="004A5166" w:rsidRPr="003B76EB">
        <w:rPr>
          <w:rFonts w:ascii="Times New Roman" w:hAnsi="Times New Roman"/>
          <w:i/>
          <w:sz w:val="24"/>
          <w:szCs w:val="24"/>
        </w:rPr>
        <w:t>)</w:t>
      </w:r>
      <w:r w:rsidR="00F14073" w:rsidRPr="003B76EB">
        <w:rPr>
          <w:rFonts w:ascii="Times New Roman" w:hAnsi="Times New Roman"/>
          <w:i/>
          <w:sz w:val="24"/>
          <w:szCs w:val="24"/>
        </w:rPr>
        <w:t>.</w:t>
      </w:r>
      <w:r w:rsidR="00EC4A39" w:rsidRPr="003B76EB">
        <w:rPr>
          <w:rFonts w:ascii="Times New Roman" w:hAnsi="Times New Roman"/>
          <w:i/>
          <w:sz w:val="24"/>
          <w:szCs w:val="24"/>
        </w:rPr>
        <w:t xml:space="preserve">  Open to non-business and business majors.</w:t>
      </w:r>
    </w:p>
    <w:p w14:paraId="03B6A439" w14:textId="77777777" w:rsidR="00033D56" w:rsidRPr="009138AD" w:rsidRDefault="00033D56" w:rsidP="009B16F8">
      <w:pPr>
        <w:pStyle w:val="letters"/>
        <w:tabs>
          <w:tab w:val="left" w:pos="1530"/>
        </w:tabs>
        <w:ind w:firstLine="0"/>
        <w:jc w:val="left"/>
        <w:rPr>
          <w:rFonts w:ascii="Times New Roman" w:hAnsi="Times New Roman"/>
          <w:sz w:val="6"/>
          <w:szCs w:val="6"/>
        </w:rPr>
      </w:pPr>
    </w:p>
    <w:p w14:paraId="37D4A37D" w14:textId="11D3A923" w:rsidR="00C22264" w:rsidRPr="003B76EB" w:rsidRDefault="00C22264" w:rsidP="00C22264">
      <w:pPr>
        <w:pStyle w:val="letters"/>
        <w:tabs>
          <w:tab w:val="left" w:pos="1530"/>
        </w:tabs>
        <w:ind w:firstLine="0"/>
        <w:jc w:val="left"/>
        <w:rPr>
          <w:rFonts w:ascii="Times New Roman" w:hAnsi="Times New Roman"/>
          <w:i/>
          <w:sz w:val="24"/>
          <w:szCs w:val="24"/>
        </w:rPr>
      </w:pPr>
      <w:r w:rsidRPr="003B76EB">
        <w:rPr>
          <w:rFonts w:ascii="Times New Roman" w:hAnsi="Times New Roman"/>
          <w:i/>
          <w:sz w:val="24"/>
          <w:szCs w:val="24"/>
        </w:rPr>
        <w:t>University of Southern California Operations Supply Chain Management minor requires 20 units (3 required courses; 2 selected courses).  Open to non-business majors.</w:t>
      </w:r>
    </w:p>
    <w:p w14:paraId="0A4BEDA2" w14:textId="142A5A3D" w:rsidR="00C22264" w:rsidRPr="009138AD" w:rsidRDefault="00C22264" w:rsidP="009B16F8">
      <w:pPr>
        <w:pStyle w:val="letters"/>
        <w:tabs>
          <w:tab w:val="left" w:pos="1530"/>
        </w:tabs>
        <w:ind w:firstLine="0"/>
        <w:jc w:val="left"/>
        <w:rPr>
          <w:rFonts w:ascii="Times New Roman" w:hAnsi="Times New Roman"/>
          <w:i/>
          <w:sz w:val="12"/>
          <w:szCs w:val="12"/>
        </w:rPr>
      </w:pPr>
    </w:p>
    <w:p w14:paraId="408CC432" w14:textId="144C0BA1" w:rsidR="00C22264" w:rsidRPr="003B76EB" w:rsidRDefault="00C22264" w:rsidP="0016799A">
      <w:pPr>
        <w:pStyle w:val="letters"/>
        <w:tabs>
          <w:tab w:val="left" w:pos="1530"/>
        </w:tabs>
        <w:ind w:firstLine="0"/>
        <w:jc w:val="left"/>
        <w:rPr>
          <w:rFonts w:ascii="Times New Roman" w:hAnsi="Times New Roman"/>
          <w:i/>
          <w:sz w:val="24"/>
          <w:szCs w:val="24"/>
        </w:rPr>
      </w:pPr>
      <w:r w:rsidRPr="003B76EB">
        <w:rPr>
          <w:rFonts w:ascii="Times New Roman" w:hAnsi="Times New Roman"/>
          <w:i/>
          <w:sz w:val="24"/>
          <w:szCs w:val="24"/>
        </w:rPr>
        <w:t xml:space="preserve">University of San Diego Supply Chain Management minor requires </w:t>
      </w:r>
      <w:r w:rsidR="0016799A" w:rsidRPr="003B76EB">
        <w:rPr>
          <w:rFonts w:ascii="Times New Roman" w:hAnsi="Times New Roman"/>
          <w:i/>
          <w:sz w:val="24"/>
          <w:szCs w:val="24"/>
        </w:rPr>
        <w:t xml:space="preserve">18 units (5 required courses; 1 selected course).  Open to non-business and business majors. </w:t>
      </w:r>
    </w:p>
    <w:p w14:paraId="1DE81ECB" w14:textId="77777777" w:rsidR="00C22264" w:rsidRPr="009138AD" w:rsidRDefault="00C22264" w:rsidP="009B16F8">
      <w:pPr>
        <w:pStyle w:val="letters"/>
        <w:tabs>
          <w:tab w:val="left" w:pos="1530"/>
        </w:tabs>
        <w:ind w:firstLine="0"/>
        <w:jc w:val="left"/>
        <w:rPr>
          <w:rFonts w:ascii="Times New Roman" w:hAnsi="Times New Roman"/>
          <w:i/>
          <w:sz w:val="12"/>
          <w:szCs w:val="12"/>
        </w:rPr>
      </w:pPr>
    </w:p>
    <w:p w14:paraId="10C6C72C" w14:textId="3C41A2D5" w:rsidR="00033D56" w:rsidRPr="00395934" w:rsidRDefault="00033D56" w:rsidP="009B16F8">
      <w:pPr>
        <w:pStyle w:val="letters"/>
        <w:tabs>
          <w:tab w:val="left" w:pos="1530"/>
        </w:tabs>
        <w:ind w:firstLine="0"/>
        <w:jc w:val="left"/>
        <w:rPr>
          <w:rFonts w:ascii="Times New Roman" w:hAnsi="Times New Roman"/>
          <w:i/>
          <w:sz w:val="24"/>
          <w:szCs w:val="24"/>
        </w:rPr>
      </w:pPr>
      <w:r w:rsidRPr="003B76EB">
        <w:rPr>
          <w:rFonts w:ascii="Times New Roman" w:hAnsi="Times New Roman"/>
          <w:i/>
          <w:sz w:val="24"/>
          <w:szCs w:val="24"/>
        </w:rPr>
        <w:t xml:space="preserve">The proposed CSULB </w:t>
      </w:r>
      <w:r w:rsidR="00B36A6E" w:rsidRPr="003B76EB">
        <w:rPr>
          <w:rFonts w:ascii="Times New Roman" w:hAnsi="Times New Roman"/>
          <w:i/>
          <w:sz w:val="24"/>
          <w:szCs w:val="24"/>
        </w:rPr>
        <w:t xml:space="preserve">minor </w:t>
      </w:r>
      <w:r w:rsidRPr="003B76EB">
        <w:rPr>
          <w:rFonts w:ascii="Times New Roman" w:hAnsi="Times New Roman"/>
          <w:i/>
          <w:sz w:val="24"/>
          <w:szCs w:val="24"/>
        </w:rPr>
        <w:t>program</w:t>
      </w:r>
      <w:r w:rsidR="00175E7D" w:rsidRPr="003B76EB">
        <w:rPr>
          <w:rFonts w:ascii="Times New Roman" w:hAnsi="Times New Roman"/>
          <w:i/>
          <w:sz w:val="24"/>
          <w:szCs w:val="24"/>
        </w:rPr>
        <w:t xml:space="preserve"> in Supply Chain Management</w:t>
      </w:r>
      <w:r w:rsidRPr="003B76EB">
        <w:rPr>
          <w:rFonts w:ascii="Times New Roman" w:hAnsi="Times New Roman"/>
          <w:i/>
          <w:sz w:val="24"/>
          <w:szCs w:val="24"/>
        </w:rPr>
        <w:t xml:space="preserve"> is 18 semester units </w:t>
      </w:r>
      <w:r w:rsidR="007932F2" w:rsidRPr="003B76EB">
        <w:rPr>
          <w:rFonts w:ascii="Times New Roman" w:hAnsi="Times New Roman"/>
          <w:i/>
          <w:sz w:val="24"/>
          <w:szCs w:val="24"/>
        </w:rPr>
        <w:t>(</w:t>
      </w:r>
      <w:r w:rsidR="00175E7D" w:rsidRPr="003B76EB">
        <w:rPr>
          <w:rFonts w:ascii="Times New Roman" w:hAnsi="Times New Roman"/>
          <w:i/>
          <w:sz w:val="24"/>
          <w:szCs w:val="24"/>
        </w:rPr>
        <w:t xml:space="preserve">4 required courses; </w:t>
      </w:r>
      <w:r w:rsidR="00B36A6E" w:rsidRPr="003B76EB">
        <w:rPr>
          <w:rFonts w:ascii="Times New Roman" w:hAnsi="Times New Roman"/>
          <w:i/>
          <w:sz w:val="24"/>
          <w:szCs w:val="24"/>
        </w:rPr>
        <w:t xml:space="preserve">two </w:t>
      </w:r>
      <w:r w:rsidR="00DD501C" w:rsidRPr="003B76EB">
        <w:rPr>
          <w:rFonts w:ascii="Times New Roman" w:hAnsi="Times New Roman"/>
          <w:i/>
          <w:sz w:val="24"/>
          <w:szCs w:val="24"/>
        </w:rPr>
        <w:t>electives from four options</w:t>
      </w:r>
      <w:r w:rsidR="007932F2" w:rsidRPr="003B76EB">
        <w:rPr>
          <w:rFonts w:ascii="Times New Roman" w:hAnsi="Times New Roman"/>
          <w:i/>
          <w:sz w:val="24"/>
          <w:szCs w:val="24"/>
        </w:rPr>
        <w:t xml:space="preserve">) </w:t>
      </w:r>
      <w:r w:rsidR="00175E7D" w:rsidRPr="003B76EB">
        <w:rPr>
          <w:rFonts w:ascii="Times New Roman" w:hAnsi="Times New Roman"/>
          <w:i/>
          <w:sz w:val="24"/>
          <w:szCs w:val="24"/>
        </w:rPr>
        <w:t xml:space="preserve">and is </w:t>
      </w:r>
      <w:r w:rsidRPr="003B76EB">
        <w:rPr>
          <w:rFonts w:ascii="Times New Roman" w:hAnsi="Times New Roman"/>
          <w:i/>
          <w:sz w:val="24"/>
          <w:szCs w:val="24"/>
        </w:rPr>
        <w:t xml:space="preserve">exclusively </w:t>
      </w:r>
      <w:r w:rsidR="00175E7D" w:rsidRPr="003B76EB">
        <w:rPr>
          <w:rFonts w:ascii="Times New Roman" w:hAnsi="Times New Roman"/>
          <w:i/>
          <w:sz w:val="24"/>
          <w:szCs w:val="24"/>
        </w:rPr>
        <w:t>for</w:t>
      </w:r>
      <w:r w:rsidR="00532301">
        <w:rPr>
          <w:rFonts w:ascii="Times New Roman" w:hAnsi="Times New Roman"/>
          <w:i/>
          <w:sz w:val="24"/>
          <w:szCs w:val="24"/>
        </w:rPr>
        <w:t xml:space="preserve"> non-business majors. CSULB</w:t>
      </w:r>
      <w:r w:rsidRPr="003B76EB">
        <w:rPr>
          <w:rFonts w:ascii="Times New Roman" w:hAnsi="Times New Roman"/>
          <w:i/>
          <w:sz w:val="24"/>
          <w:szCs w:val="24"/>
        </w:rPr>
        <w:t xml:space="preserve"> </w:t>
      </w:r>
      <w:r w:rsidR="007932F2" w:rsidRPr="003B76EB">
        <w:rPr>
          <w:rFonts w:ascii="Times New Roman" w:hAnsi="Times New Roman"/>
          <w:i/>
          <w:sz w:val="24"/>
          <w:szCs w:val="24"/>
        </w:rPr>
        <w:t xml:space="preserve">management </w:t>
      </w:r>
      <w:r w:rsidR="00532301">
        <w:rPr>
          <w:rFonts w:ascii="Times New Roman" w:hAnsi="Times New Roman"/>
          <w:i/>
          <w:sz w:val="24"/>
          <w:szCs w:val="24"/>
        </w:rPr>
        <w:t xml:space="preserve">major </w:t>
      </w:r>
      <w:r w:rsidRPr="003B76EB">
        <w:rPr>
          <w:rFonts w:ascii="Times New Roman" w:hAnsi="Times New Roman"/>
          <w:i/>
          <w:sz w:val="24"/>
          <w:szCs w:val="24"/>
        </w:rPr>
        <w:t>students who wou</w:t>
      </w:r>
      <w:r w:rsidR="000375FB" w:rsidRPr="003B76EB">
        <w:rPr>
          <w:rFonts w:ascii="Times New Roman" w:hAnsi="Times New Roman"/>
          <w:i/>
          <w:sz w:val="24"/>
          <w:szCs w:val="24"/>
        </w:rPr>
        <w:t xml:space="preserve">ld like further instruction in </w:t>
      </w:r>
      <w:r w:rsidR="007932F2" w:rsidRPr="003B76EB">
        <w:rPr>
          <w:rFonts w:ascii="Times New Roman" w:hAnsi="Times New Roman"/>
          <w:i/>
          <w:sz w:val="24"/>
          <w:szCs w:val="24"/>
        </w:rPr>
        <w:t>Supply Chain Management</w:t>
      </w:r>
      <w:r w:rsidRPr="003B76EB">
        <w:rPr>
          <w:rFonts w:ascii="Times New Roman" w:hAnsi="Times New Roman"/>
          <w:i/>
          <w:sz w:val="24"/>
          <w:szCs w:val="24"/>
        </w:rPr>
        <w:t xml:space="preserve"> are encouraged to double-major.</w:t>
      </w:r>
    </w:p>
    <w:p w14:paraId="5FFB923B" w14:textId="77777777" w:rsidR="00D87A69" w:rsidRPr="00B36A6E" w:rsidRDefault="00D87A69" w:rsidP="00567956">
      <w:pPr>
        <w:pStyle w:val="letters"/>
        <w:tabs>
          <w:tab w:val="num" w:pos="720"/>
        </w:tabs>
        <w:rPr>
          <w:rFonts w:ascii="Times New Roman" w:hAnsi="Times New Roman"/>
          <w:sz w:val="12"/>
          <w:szCs w:val="12"/>
        </w:rPr>
      </w:pPr>
    </w:p>
    <w:p w14:paraId="5125BA00" w14:textId="4D0CDAA8" w:rsidR="00D87A69" w:rsidRPr="0061175E" w:rsidRDefault="00084CEB" w:rsidP="009B16F8">
      <w:pPr>
        <w:pStyle w:val="letters"/>
        <w:numPr>
          <w:ilvl w:val="1"/>
          <w:numId w:val="5"/>
        </w:numPr>
        <w:tabs>
          <w:tab w:val="clear" w:pos="1080"/>
          <w:tab w:val="num" w:pos="720"/>
        </w:tabs>
        <w:ind w:left="720" w:hanging="360"/>
        <w:jc w:val="left"/>
        <w:rPr>
          <w:rFonts w:ascii="Times New Roman" w:hAnsi="Times New Roman"/>
          <w:sz w:val="24"/>
          <w:szCs w:val="24"/>
        </w:rPr>
      </w:pPr>
      <w:r w:rsidRPr="0061175E">
        <w:rPr>
          <w:rFonts w:ascii="Times New Roman" w:hAnsi="Times New Roman"/>
          <w:sz w:val="24"/>
          <w:szCs w:val="24"/>
        </w:rPr>
        <w:t>List</w:t>
      </w:r>
      <w:r w:rsidRPr="0061175E">
        <w:rPr>
          <w:rFonts w:ascii="Times New Roman" w:hAnsi="Times New Roman"/>
          <w:szCs w:val="22"/>
        </w:rPr>
        <w:t xml:space="preserve"> </w:t>
      </w:r>
      <w:r w:rsidRPr="0061175E">
        <w:rPr>
          <w:rFonts w:ascii="Times New Roman" w:hAnsi="Times New Roman"/>
          <w:sz w:val="24"/>
          <w:szCs w:val="24"/>
        </w:rPr>
        <w:t>of</w:t>
      </w:r>
      <w:r w:rsidR="00B36A6E" w:rsidRPr="0061175E">
        <w:rPr>
          <w:rFonts w:ascii="Times New Roman" w:hAnsi="Times New Roman"/>
          <w:szCs w:val="22"/>
        </w:rPr>
        <w:t xml:space="preserve"> </w:t>
      </w:r>
      <w:r w:rsidR="00D87A69" w:rsidRPr="0061175E">
        <w:rPr>
          <w:rFonts w:ascii="Times New Roman" w:hAnsi="Times New Roman"/>
          <w:sz w:val="24"/>
          <w:szCs w:val="24"/>
        </w:rPr>
        <w:t>cur</w:t>
      </w:r>
      <w:r w:rsidR="00B36A6E" w:rsidRPr="0061175E">
        <w:rPr>
          <w:rFonts w:ascii="Times New Roman" w:hAnsi="Times New Roman"/>
          <w:sz w:val="24"/>
          <w:szCs w:val="24"/>
        </w:rPr>
        <w:t>ricula</w:t>
      </w:r>
      <w:r w:rsidR="00B36A6E" w:rsidRPr="0061175E">
        <w:rPr>
          <w:rFonts w:ascii="Times New Roman" w:hAnsi="Times New Roman"/>
          <w:szCs w:val="22"/>
        </w:rPr>
        <w:t xml:space="preserve"> </w:t>
      </w:r>
      <w:r w:rsidR="00B36A6E" w:rsidRPr="0061175E">
        <w:rPr>
          <w:rFonts w:ascii="Times New Roman" w:hAnsi="Times New Roman"/>
          <w:sz w:val="24"/>
          <w:szCs w:val="24"/>
        </w:rPr>
        <w:t>currently</w:t>
      </w:r>
      <w:r w:rsidR="00B36A6E" w:rsidRPr="0061175E">
        <w:rPr>
          <w:rFonts w:ascii="Times New Roman" w:hAnsi="Times New Roman"/>
          <w:szCs w:val="22"/>
        </w:rPr>
        <w:t xml:space="preserve"> </w:t>
      </w:r>
      <w:r w:rsidR="00B36A6E" w:rsidRPr="0061175E">
        <w:rPr>
          <w:rFonts w:ascii="Times New Roman" w:hAnsi="Times New Roman"/>
          <w:sz w:val="24"/>
          <w:szCs w:val="24"/>
        </w:rPr>
        <w:t>offered</w:t>
      </w:r>
      <w:r w:rsidR="00B36A6E" w:rsidRPr="0061175E">
        <w:rPr>
          <w:rFonts w:ascii="Times New Roman" w:hAnsi="Times New Roman"/>
          <w:szCs w:val="22"/>
        </w:rPr>
        <w:t xml:space="preserve"> </w:t>
      </w:r>
      <w:r w:rsidR="00B36A6E" w:rsidRPr="0061175E">
        <w:rPr>
          <w:rFonts w:ascii="Times New Roman" w:hAnsi="Times New Roman"/>
          <w:sz w:val="24"/>
          <w:szCs w:val="24"/>
        </w:rPr>
        <w:t xml:space="preserve">by </w:t>
      </w:r>
      <w:r w:rsidR="00D87A69" w:rsidRPr="0061175E">
        <w:rPr>
          <w:rFonts w:ascii="Times New Roman" w:hAnsi="Times New Roman"/>
          <w:sz w:val="24"/>
          <w:szCs w:val="24"/>
        </w:rPr>
        <w:t xml:space="preserve">campus </w:t>
      </w:r>
      <w:r w:rsidR="00B36A6E" w:rsidRPr="0061175E">
        <w:rPr>
          <w:rFonts w:ascii="Times New Roman" w:hAnsi="Times New Roman"/>
          <w:sz w:val="24"/>
          <w:szCs w:val="24"/>
        </w:rPr>
        <w:t xml:space="preserve">that are closely related to </w:t>
      </w:r>
      <w:r w:rsidR="00D87A69" w:rsidRPr="0061175E">
        <w:rPr>
          <w:rFonts w:ascii="Times New Roman" w:hAnsi="Times New Roman"/>
          <w:sz w:val="24"/>
          <w:szCs w:val="24"/>
        </w:rPr>
        <w:t>proposed program.</w:t>
      </w:r>
    </w:p>
    <w:p w14:paraId="5DA894DA" w14:textId="77777777" w:rsidR="00F94419" w:rsidRPr="0061175E" w:rsidRDefault="00F94419" w:rsidP="009B16F8">
      <w:pPr>
        <w:pStyle w:val="letters"/>
        <w:ind w:left="360" w:firstLine="0"/>
        <w:jc w:val="left"/>
        <w:rPr>
          <w:rFonts w:ascii="Times New Roman" w:hAnsi="Times New Roman"/>
          <w:sz w:val="12"/>
          <w:szCs w:val="12"/>
        </w:rPr>
      </w:pPr>
    </w:p>
    <w:p w14:paraId="6138CB37" w14:textId="7653E0F0" w:rsidR="00711575" w:rsidRPr="0061175E" w:rsidRDefault="00F94419" w:rsidP="00711575">
      <w:pPr>
        <w:pStyle w:val="letters"/>
        <w:ind w:firstLine="0"/>
        <w:rPr>
          <w:rFonts w:ascii="Times New Roman" w:hAnsi="Times New Roman"/>
          <w:i/>
          <w:sz w:val="24"/>
          <w:szCs w:val="24"/>
        </w:rPr>
      </w:pPr>
      <w:r w:rsidRPr="0061175E">
        <w:rPr>
          <w:rFonts w:ascii="Times New Roman" w:hAnsi="Times New Roman"/>
          <w:i/>
          <w:sz w:val="24"/>
          <w:szCs w:val="24"/>
        </w:rPr>
        <w:t xml:space="preserve">None of the </w:t>
      </w:r>
      <w:r w:rsidR="00A0538C" w:rsidRPr="0061175E">
        <w:rPr>
          <w:rFonts w:ascii="Times New Roman" w:hAnsi="Times New Roman"/>
          <w:i/>
          <w:sz w:val="24"/>
          <w:szCs w:val="24"/>
        </w:rPr>
        <w:t xml:space="preserve">current or proposed </w:t>
      </w:r>
      <w:r w:rsidRPr="0061175E">
        <w:rPr>
          <w:rFonts w:ascii="Times New Roman" w:hAnsi="Times New Roman"/>
          <w:i/>
          <w:sz w:val="24"/>
          <w:szCs w:val="24"/>
        </w:rPr>
        <w:t>CBA minors</w:t>
      </w:r>
      <w:r w:rsidR="00033D56" w:rsidRPr="0061175E">
        <w:rPr>
          <w:rFonts w:ascii="Times New Roman" w:hAnsi="Times New Roman"/>
          <w:i/>
          <w:sz w:val="24"/>
          <w:szCs w:val="24"/>
        </w:rPr>
        <w:t xml:space="preserve"> are</w:t>
      </w:r>
      <w:r w:rsidRPr="0061175E">
        <w:rPr>
          <w:rFonts w:ascii="Times New Roman" w:hAnsi="Times New Roman"/>
          <w:i/>
          <w:sz w:val="24"/>
          <w:szCs w:val="24"/>
        </w:rPr>
        <w:t xml:space="preserve"> closely related to the</w:t>
      </w:r>
      <w:r w:rsidR="00D54E9A" w:rsidRPr="0061175E">
        <w:rPr>
          <w:rFonts w:ascii="Times New Roman" w:hAnsi="Times New Roman"/>
          <w:i/>
          <w:sz w:val="24"/>
          <w:szCs w:val="24"/>
        </w:rPr>
        <w:t xml:space="preserve"> </w:t>
      </w:r>
      <w:r w:rsidR="00925559" w:rsidRPr="0061175E">
        <w:rPr>
          <w:rFonts w:ascii="Times New Roman" w:hAnsi="Times New Roman"/>
          <w:i/>
          <w:sz w:val="24"/>
          <w:szCs w:val="24"/>
        </w:rPr>
        <w:t>proposed minor in supply</w:t>
      </w:r>
      <w:r w:rsidR="00925559" w:rsidRPr="0061175E">
        <w:rPr>
          <w:rFonts w:ascii="Times New Roman" w:hAnsi="Times New Roman"/>
          <w:i/>
          <w:szCs w:val="22"/>
        </w:rPr>
        <w:t xml:space="preserve"> </w:t>
      </w:r>
      <w:r w:rsidR="00CC751C" w:rsidRPr="0061175E">
        <w:rPr>
          <w:rFonts w:ascii="Times New Roman" w:hAnsi="Times New Roman"/>
          <w:i/>
          <w:sz w:val="24"/>
          <w:szCs w:val="24"/>
        </w:rPr>
        <w:t>chain</w:t>
      </w:r>
      <w:r w:rsidR="00925559" w:rsidRPr="0061175E">
        <w:rPr>
          <w:rFonts w:ascii="Times New Roman" w:hAnsi="Times New Roman"/>
          <w:i/>
          <w:szCs w:val="22"/>
        </w:rPr>
        <w:t xml:space="preserve"> </w:t>
      </w:r>
      <w:r w:rsidR="00CC751C" w:rsidRPr="0061175E">
        <w:rPr>
          <w:rFonts w:ascii="Times New Roman" w:hAnsi="Times New Roman"/>
          <w:i/>
          <w:sz w:val="24"/>
          <w:szCs w:val="24"/>
        </w:rPr>
        <w:t>management</w:t>
      </w:r>
      <w:r w:rsidR="00925559" w:rsidRPr="0061175E">
        <w:rPr>
          <w:rFonts w:ascii="Times New Roman" w:hAnsi="Times New Roman"/>
          <w:i/>
          <w:szCs w:val="22"/>
        </w:rPr>
        <w:t xml:space="preserve"> </w:t>
      </w:r>
      <w:r w:rsidR="00D54E9A" w:rsidRPr="0061175E">
        <w:rPr>
          <w:rFonts w:ascii="Times New Roman" w:hAnsi="Times New Roman"/>
          <w:i/>
          <w:sz w:val="24"/>
          <w:szCs w:val="24"/>
        </w:rPr>
        <w:t>(e.g.,</w:t>
      </w:r>
      <w:r w:rsidR="00925559" w:rsidRPr="0061175E">
        <w:rPr>
          <w:rFonts w:ascii="Times New Roman" w:hAnsi="Times New Roman"/>
          <w:i/>
          <w:szCs w:val="22"/>
        </w:rPr>
        <w:t xml:space="preserve"> </w:t>
      </w:r>
      <w:r w:rsidR="00CC751C" w:rsidRPr="0061175E">
        <w:rPr>
          <w:rFonts w:ascii="Times New Roman" w:hAnsi="Times New Roman"/>
          <w:i/>
          <w:sz w:val="24"/>
          <w:szCs w:val="24"/>
        </w:rPr>
        <w:t>no</w:t>
      </w:r>
      <w:r w:rsidR="00925559" w:rsidRPr="0061175E">
        <w:rPr>
          <w:rFonts w:ascii="Times New Roman" w:hAnsi="Times New Roman"/>
          <w:i/>
          <w:szCs w:val="22"/>
        </w:rPr>
        <w:t xml:space="preserve"> </w:t>
      </w:r>
      <w:r w:rsidR="00D54E9A" w:rsidRPr="0061175E">
        <w:rPr>
          <w:rFonts w:ascii="Times New Roman" w:hAnsi="Times New Roman"/>
          <w:i/>
          <w:sz w:val="24"/>
          <w:szCs w:val="24"/>
        </w:rPr>
        <w:t>SCM</w:t>
      </w:r>
      <w:r w:rsidR="00925559" w:rsidRPr="0061175E">
        <w:rPr>
          <w:rFonts w:ascii="Times New Roman" w:hAnsi="Times New Roman"/>
          <w:i/>
          <w:szCs w:val="22"/>
        </w:rPr>
        <w:t xml:space="preserve"> </w:t>
      </w:r>
      <w:r w:rsidR="00D54E9A" w:rsidRPr="0061175E">
        <w:rPr>
          <w:rFonts w:ascii="Times New Roman" w:hAnsi="Times New Roman"/>
          <w:i/>
          <w:sz w:val="24"/>
          <w:szCs w:val="24"/>
        </w:rPr>
        <w:t>c</w:t>
      </w:r>
      <w:r w:rsidR="00925559" w:rsidRPr="0061175E">
        <w:rPr>
          <w:rFonts w:ascii="Times New Roman" w:hAnsi="Times New Roman"/>
          <w:i/>
          <w:sz w:val="24"/>
          <w:szCs w:val="24"/>
        </w:rPr>
        <w:t>ourses</w:t>
      </w:r>
      <w:r w:rsidR="00925559" w:rsidRPr="0061175E">
        <w:rPr>
          <w:rFonts w:ascii="Times New Roman" w:hAnsi="Times New Roman"/>
          <w:i/>
          <w:szCs w:val="22"/>
        </w:rPr>
        <w:t xml:space="preserve"> </w:t>
      </w:r>
      <w:r w:rsidR="00925559" w:rsidRPr="0061175E">
        <w:rPr>
          <w:rFonts w:ascii="Times New Roman" w:hAnsi="Times New Roman"/>
          <w:i/>
          <w:sz w:val="24"/>
          <w:szCs w:val="24"/>
        </w:rPr>
        <w:t>are</w:t>
      </w:r>
      <w:r w:rsidR="00925559" w:rsidRPr="0061175E">
        <w:rPr>
          <w:rFonts w:ascii="Times New Roman" w:hAnsi="Times New Roman"/>
          <w:i/>
          <w:szCs w:val="22"/>
        </w:rPr>
        <w:t xml:space="preserve"> </w:t>
      </w:r>
      <w:r w:rsidR="00925559" w:rsidRPr="0061175E">
        <w:rPr>
          <w:rFonts w:ascii="Times New Roman" w:hAnsi="Times New Roman"/>
          <w:i/>
          <w:sz w:val="24"/>
          <w:szCs w:val="24"/>
        </w:rPr>
        <w:t>listed</w:t>
      </w:r>
      <w:r w:rsidR="00925559" w:rsidRPr="0061175E">
        <w:rPr>
          <w:rFonts w:ascii="Times New Roman" w:hAnsi="Times New Roman"/>
          <w:i/>
          <w:szCs w:val="22"/>
        </w:rPr>
        <w:t xml:space="preserve"> </w:t>
      </w:r>
      <w:r w:rsidR="00925559" w:rsidRPr="0061175E">
        <w:rPr>
          <w:rFonts w:ascii="Times New Roman" w:hAnsi="Times New Roman"/>
          <w:i/>
          <w:sz w:val="24"/>
          <w:szCs w:val="24"/>
        </w:rPr>
        <w:t>as</w:t>
      </w:r>
      <w:r w:rsidR="00925559" w:rsidRPr="0061175E">
        <w:rPr>
          <w:rFonts w:ascii="Times New Roman" w:hAnsi="Times New Roman"/>
          <w:i/>
          <w:szCs w:val="22"/>
        </w:rPr>
        <w:t xml:space="preserve"> </w:t>
      </w:r>
      <w:r w:rsidR="00925559" w:rsidRPr="0061175E">
        <w:rPr>
          <w:rFonts w:ascii="Times New Roman" w:hAnsi="Times New Roman"/>
          <w:i/>
          <w:sz w:val="24"/>
          <w:szCs w:val="24"/>
        </w:rPr>
        <w:t>a</w:t>
      </w:r>
      <w:r w:rsidR="00925559" w:rsidRPr="0061175E">
        <w:rPr>
          <w:rFonts w:ascii="Times New Roman" w:hAnsi="Times New Roman"/>
          <w:i/>
          <w:szCs w:val="22"/>
        </w:rPr>
        <w:t xml:space="preserve"> </w:t>
      </w:r>
      <w:r w:rsidR="00925559" w:rsidRPr="0061175E">
        <w:rPr>
          <w:rFonts w:ascii="Times New Roman" w:hAnsi="Times New Roman"/>
          <w:i/>
          <w:sz w:val="24"/>
          <w:szCs w:val="24"/>
        </w:rPr>
        <w:t>requirement</w:t>
      </w:r>
      <w:r w:rsidR="00925559" w:rsidRPr="0061175E">
        <w:rPr>
          <w:rFonts w:ascii="Times New Roman" w:hAnsi="Times New Roman"/>
          <w:i/>
          <w:szCs w:val="22"/>
        </w:rPr>
        <w:t xml:space="preserve"> </w:t>
      </w:r>
      <w:r w:rsidR="00925559" w:rsidRPr="0061175E">
        <w:rPr>
          <w:rFonts w:ascii="Times New Roman" w:hAnsi="Times New Roman"/>
          <w:i/>
          <w:sz w:val="24"/>
          <w:szCs w:val="24"/>
        </w:rPr>
        <w:t>or</w:t>
      </w:r>
      <w:r w:rsidR="00925559" w:rsidRPr="0061175E">
        <w:rPr>
          <w:rFonts w:ascii="Times New Roman" w:hAnsi="Times New Roman"/>
          <w:i/>
          <w:szCs w:val="22"/>
        </w:rPr>
        <w:t xml:space="preserve"> </w:t>
      </w:r>
      <w:r w:rsidR="00925559" w:rsidRPr="0061175E">
        <w:rPr>
          <w:rFonts w:ascii="Times New Roman" w:hAnsi="Times New Roman"/>
          <w:i/>
          <w:sz w:val="24"/>
          <w:szCs w:val="24"/>
        </w:rPr>
        <w:t>an</w:t>
      </w:r>
      <w:r w:rsidR="00925559" w:rsidRPr="0061175E">
        <w:rPr>
          <w:rFonts w:ascii="Times New Roman" w:hAnsi="Times New Roman"/>
          <w:i/>
          <w:szCs w:val="22"/>
        </w:rPr>
        <w:t xml:space="preserve"> </w:t>
      </w:r>
      <w:r w:rsidR="00D54E9A" w:rsidRPr="0061175E">
        <w:rPr>
          <w:rFonts w:ascii="Times New Roman" w:hAnsi="Times New Roman"/>
          <w:i/>
          <w:sz w:val="24"/>
          <w:szCs w:val="24"/>
        </w:rPr>
        <w:t>elective in</w:t>
      </w:r>
      <w:r w:rsidR="00925559" w:rsidRPr="0061175E">
        <w:rPr>
          <w:rFonts w:ascii="Times New Roman" w:hAnsi="Times New Roman"/>
          <w:i/>
          <w:sz w:val="20"/>
        </w:rPr>
        <w:t xml:space="preserve"> </w:t>
      </w:r>
      <w:r w:rsidR="00D54E9A" w:rsidRPr="0061175E">
        <w:rPr>
          <w:rFonts w:ascii="Times New Roman" w:hAnsi="Times New Roman"/>
          <w:i/>
          <w:sz w:val="24"/>
          <w:szCs w:val="24"/>
        </w:rPr>
        <w:t>any</w:t>
      </w:r>
      <w:r w:rsidR="00925559" w:rsidRPr="0061175E">
        <w:rPr>
          <w:rFonts w:ascii="Times New Roman" w:hAnsi="Times New Roman"/>
          <w:i/>
          <w:sz w:val="20"/>
        </w:rPr>
        <w:t xml:space="preserve"> </w:t>
      </w:r>
      <w:r w:rsidR="00D54E9A" w:rsidRPr="0061175E">
        <w:rPr>
          <w:rFonts w:ascii="Times New Roman" w:hAnsi="Times New Roman"/>
          <w:i/>
          <w:sz w:val="24"/>
          <w:szCs w:val="24"/>
        </w:rPr>
        <w:t>of</w:t>
      </w:r>
      <w:r w:rsidR="00925559" w:rsidRPr="0061175E">
        <w:rPr>
          <w:rFonts w:ascii="Times New Roman" w:hAnsi="Times New Roman"/>
          <w:i/>
          <w:szCs w:val="22"/>
        </w:rPr>
        <w:t xml:space="preserve"> </w:t>
      </w:r>
      <w:r w:rsidR="00D54E9A" w:rsidRPr="0061175E">
        <w:rPr>
          <w:rFonts w:ascii="Times New Roman" w:hAnsi="Times New Roman"/>
          <w:i/>
          <w:sz w:val="24"/>
          <w:szCs w:val="24"/>
        </w:rPr>
        <w:t>the</w:t>
      </w:r>
      <w:r w:rsidR="00925559" w:rsidRPr="0061175E">
        <w:rPr>
          <w:rFonts w:ascii="Times New Roman" w:hAnsi="Times New Roman"/>
          <w:i/>
          <w:szCs w:val="22"/>
        </w:rPr>
        <w:t xml:space="preserve"> </w:t>
      </w:r>
      <w:r w:rsidR="00925559" w:rsidRPr="0061175E">
        <w:rPr>
          <w:rFonts w:ascii="Times New Roman" w:hAnsi="Times New Roman"/>
          <w:i/>
          <w:sz w:val="24"/>
          <w:szCs w:val="24"/>
        </w:rPr>
        <w:t>six</w:t>
      </w:r>
      <w:r w:rsidR="00925559" w:rsidRPr="0061175E">
        <w:rPr>
          <w:rFonts w:ascii="Times New Roman" w:hAnsi="Times New Roman"/>
          <w:i/>
          <w:szCs w:val="22"/>
        </w:rPr>
        <w:t xml:space="preserve"> </w:t>
      </w:r>
      <w:r w:rsidR="00CC751C" w:rsidRPr="0061175E">
        <w:rPr>
          <w:rFonts w:ascii="Times New Roman" w:hAnsi="Times New Roman"/>
          <w:i/>
          <w:sz w:val="24"/>
          <w:szCs w:val="24"/>
        </w:rPr>
        <w:t>CBA</w:t>
      </w:r>
      <w:r w:rsidR="00925559" w:rsidRPr="0061175E">
        <w:rPr>
          <w:rFonts w:ascii="Times New Roman" w:hAnsi="Times New Roman"/>
          <w:i/>
          <w:szCs w:val="22"/>
        </w:rPr>
        <w:t xml:space="preserve"> </w:t>
      </w:r>
      <w:r w:rsidR="00D54E9A" w:rsidRPr="0061175E">
        <w:rPr>
          <w:rFonts w:ascii="Times New Roman" w:hAnsi="Times New Roman"/>
          <w:i/>
          <w:sz w:val="24"/>
          <w:szCs w:val="24"/>
        </w:rPr>
        <w:t>minors).</w:t>
      </w:r>
      <w:r w:rsidR="00925559" w:rsidRPr="0061175E">
        <w:rPr>
          <w:rFonts w:ascii="Times New Roman" w:hAnsi="Times New Roman"/>
          <w:i/>
          <w:sz w:val="20"/>
        </w:rPr>
        <w:t xml:space="preserve"> </w:t>
      </w:r>
      <w:r w:rsidR="00925559" w:rsidRPr="0061175E">
        <w:rPr>
          <w:rFonts w:ascii="Times New Roman" w:hAnsi="Times New Roman"/>
          <w:i/>
          <w:sz w:val="24"/>
          <w:szCs w:val="24"/>
        </w:rPr>
        <w:t>Outside</w:t>
      </w:r>
      <w:r w:rsidR="00925559" w:rsidRPr="0061175E">
        <w:rPr>
          <w:rFonts w:ascii="Times New Roman" w:hAnsi="Times New Roman"/>
          <w:i/>
          <w:szCs w:val="22"/>
        </w:rPr>
        <w:t xml:space="preserve"> </w:t>
      </w:r>
      <w:r w:rsidR="00925559" w:rsidRPr="0061175E">
        <w:rPr>
          <w:rFonts w:ascii="Times New Roman" w:hAnsi="Times New Roman"/>
          <w:i/>
          <w:sz w:val="24"/>
          <w:szCs w:val="24"/>
        </w:rPr>
        <w:t>o</w:t>
      </w:r>
      <w:r w:rsidR="00A0538C" w:rsidRPr="0061175E">
        <w:rPr>
          <w:rFonts w:ascii="Times New Roman" w:hAnsi="Times New Roman"/>
          <w:i/>
          <w:sz w:val="24"/>
          <w:szCs w:val="24"/>
        </w:rPr>
        <w:t>f</w:t>
      </w:r>
      <w:r w:rsidR="00925559" w:rsidRPr="0061175E">
        <w:rPr>
          <w:rFonts w:ascii="Times New Roman" w:hAnsi="Times New Roman"/>
          <w:i/>
          <w:szCs w:val="22"/>
        </w:rPr>
        <w:t xml:space="preserve"> </w:t>
      </w:r>
      <w:r w:rsidR="00A0538C" w:rsidRPr="0061175E">
        <w:rPr>
          <w:rFonts w:ascii="Times New Roman" w:hAnsi="Times New Roman"/>
          <w:i/>
          <w:sz w:val="24"/>
          <w:szCs w:val="24"/>
        </w:rPr>
        <w:t>CBA,</w:t>
      </w:r>
      <w:r w:rsidR="00925559" w:rsidRPr="0061175E">
        <w:rPr>
          <w:rFonts w:ascii="Times New Roman" w:hAnsi="Times New Roman"/>
          <w:i/>
          <w:szCs w:val="22"/>
        </w:rPr>
        <w:t xml:space="preserve"> </w:t>
      </w:r>
      <w:r w:rsidR="00A0538C" w:rsidRPr="0061175E">
        <w:rPr>
          <w:rFonts w:ascii="Times New Roman" w:hAnsi="Times New Roman"/>
          <w:i/>
          <w:sz w:val="24"/>
          <w:szCs w:val="24"/>
        </w:rPr>
        <w:t>CLA</w:t>
      </w:r>
      <w:r w:rsidR="00925559" w:rsidRPr="0061175E">
        <w:rPr>
          <w:rFonts w:ascii="Times New Roman" w:hAnsi="Times New Roman"/>
          <w:i/>
          <w:szCs w:val="22"/>
        </w:rPr>
        <w:t xml:space="preserve"> </w:t>
      </w:r>
      <w:r w:rsidR="00033D56" w:rsidRPr="0061175E">
        <w:rPr>
          <w:rFonts w:ascii="Times New Roman" w:hAnsi="Times New Roman"/>
          <w:i/>
          <w:sz w:val="24"/>
          <w:szCs w:val="24"/>
        </w:rPr>
        <w:t>offers</w:t>
      </w:r>
      <w:r w:rsidR="00925559" w:rsidRPr="0061175E">
        <w:rPr>
          <w:rFonts w:ascii="Times New Roman" w:hAnsi="Times New Roman"/>
          <w:i/>
          <w:szCs w:val="22"/>
        </w:rPr>
        <w:t xml:space="preserve"> </w:t>
      </w:r>
      <w:r w:rsidR="00CC751C" w:rsidRPr="0061175E">
        <w:rPr>
          <w:rFonts w:ascii="Times New Roman" w:hAnsi="Times New Roman"/>
          <w:i/>
          <w:sz w:val="24"/>
          <w:szCs w:val="24"/>
        </w:rPr>
        <w:t>a</w:t>
      </w:r>
      <w:r w:rsidR="00925559" w:rsidRPr="0061175E">
        <w:rPr>
          <w:rFonts w:ascii="Times New Roman" w:hAnsi="Times New Roman"/>
          <w:i/>
          <w:szCs w:val="22"/>
        </w:rPr>
        <w:t xml:space="preserve"> </w:t>
      </w:r>
      <w:r w:rsidR="00CC751C" w:rsidRPr="0061175E">
        <w:rPr>
          <w:rFonts w:ascii="Times New Roman" w:hAnsi="Times New Roman"/>
          <w:i/>
          <w:sz w:val="24"/>
          <w:szCs w:val="24"/>
        </w:rPr>
        <w:t>minor</w:t>
      </w:r>
      <w:r w:rsidR="00925559" w:rsidRPr="0061175E">
        <w:rPr>
          <w:rFonts w:ascii="Times New Roman" w:hAnsi="Times New Roman"/>
          <w:i/>
          <w:szCs w:val="22"/>
        </w:rPr>
        <w:t xml:space="preserve"> </w:t>
      </w:r>
      <w:r w:rsidR="00925559" w:rsidRPr="0061175E">
        <w:rPr>
          <w:rFonts w:ascii="Times New Roman" w:hAnsi="Times New Roman"/>
          <w:i/>
          <w:sz w:val="24"/>
          <w:szCs w:val="24"/>
        </w:rPr>
        <w:t>i</w:t>
      </w:r>
      <w:r w:rsidRPr="0061175E">
        <w:rPr>
          <w:rFonts w:ascii="Times New Roman" w:hAnsi="Times New Roman"/>
          <w:i/>
          <w:sz w:val="24"/>
          <w:szCs w:val="24"/>
        </w:rPr>
        <w:t>n</w:t>
      </w:r>
      <w:r w:rsidR="00925559" w:rsidRPr="0061175E">
        <w:rPr>
          <w:rFonts w:ascii="Times New Roman" w:hAnsi="Times New Roman"/>
          <w:i/>
          <w:szCs w:val="22"/>
        </w:rPr>
        <w:t xml:space="preserve"> </w:t>
      </w:r>
      <w:r w:rsidR="00CC751C" w:rsidRPr="0061175E">
        <w:rPr>
          <w:rFonts w:ascii="Times New Roman" w:hAnsi="Times New Roman"/>
          <w:i/>
          <w:sz w:val="24"/>
          <w:szCs w:val="24"/>
        </w:rPr>
        <w:t>Econo</w:t>
      </w:r>
      <w:r w:rsidR="00925559" w:rsidRPr="0061175E">
        <w:rPr>
          <w:rFonts w:ascii="Times New Roman" w:hAnsi="Times New Roman"/>
          <w:i/>
          <w:sz w:val="24"/>
          <w:szCs w:val="24"/>
        </w:rPr>
        <w:t>mics.</w:t>
      </w:r>
      <w:r w:rsidR="00925559" w:rsidRPr="0061175E">
        <w:rPr>
          <w:rFonts w:ascii="Times New Roman" w:hAnsi="Times New Roman"/>
          <w:i/>
          <w:sz w:val="20"/>
        </w:rPr>
        <w:t xml:space="preserve"> </w:t>
      </w:r>
      <w:r w:rsidR="00925559" w:rsidRPr="0061175E">
        <w:rPr>
          <w:rFonts w:ascii="Times New Roman" w:hAnsi="Times New Roman"/>
          <w:i/>
          <w:sz w:val="24"/>
          <w:szCs w:val="24"/>
        </w:rPr>
        <w:t>S</w:t>
      </w:r>
      <w:r w:rsidR="00CC751C" w:rsidRPr="0061175E">
        <w:rPr>
          <w:rFonts w:ascii="Times New Roman" w:hAnsi="Times New Roman"/>
          <w:i/>
          <w:sz w:val="24"/>
          <w:szCs w:val="24"/>
        </w:rPr>
        <w:t>tudents are required to take</w:t>
      </w:r>
      <w:r w:rsidR="00925559" w:rsidRPr="0061175E">
        <w:rPr>
          <w:rFonts w:ascii="Times New Roman" w:hAnsi="Times New Roman"/>
          <w:i/>
          <w:sz w:val="24"/>
          <w:szCs w:val="24"/>
        </w:rPr>
        <w:t xml:space="preserve"> four electives in which</w:t>
      </w:r>
      <w:r w:rsidR="00CC751C" w:rsidRPr="0061175E">
        <w:rPr>
          <w:rFonts w:ascii="Times New Roman" w:hAnsi="Times New Roman"/>
          <w:i/>
          <w:sz w:val="24"/>
          <w:szCs w:val="24"/>
        </w:rPr>
        <w:t xml:space="preserve"> </w:t>
      </w:r>
      <w:r w:rsidR="00925559" w:rsidRPr="0061175E">
        <w:rPr>
          <w:rFonts w:ascii="Times New Roman" w:hAnsi="Times New Roman"/>
          <w:i/>
          <w:sz w:val="24"/>
          <w:szCs w:val="24"/>
        </w:rPr>
        <w:t>a</w:t>
      </w:r>
      <w:r w:rsidR="00CC751C" w:rsidRPr="0061175E">
        <w:rPr>
          <w:rFonts w:ascii="Times New Roman" w:hAnsi="Times New Roman"/>
          <w:i/>
          <w:sz w:val="24"/>
          <w:szCs w:val="24"/>
        </w:rPr>
        <w:t>mong the 37 potential</w:t>
      </w:r>
      <w:r w:rsidR="00925559" w:rsidRPr="0061175E">
        <w:rPr>
          <w:rFonts w:ascii="Times New Roman" w:hAnsi="Times New Roman"/>
          <w:i/>
          <w:sz w:val="24"/>
          <w:szCs w:val="24"/>
        </w:rPr>
        <w:t xml:space="preserve"> courses, two are titled ECON 420: Forecasting and ECON 455: Transportation Economics.</w:t>
      </w:r>
      <w:r w:rsidR="00925B27" w:rsidRPr="0061175E">
        <w:rPr>
          <w:rFonts w:ascii="Times New Roman" w:hAnsi="Times New Roman"/>
          <w:i/>
          <w:sz w:val="24"/>
          <w:szCs w:val="24"/>
        </w:rPr>
        <w:t xml:space="preserve"> </w:t>
      </w:r>
      <w:r w:rsidR="00711575" w:rsidRPr="0061175E">
        <w:rPr>
          <w:rFonts w:ascii="Times New Roman" w:hAnsi="Times New Roman"/>
          <w:i/>
          <w:sz w:val="24"/>
          <w:szCs w:val="24"/>
        </w:rPr>
        <w:t>Although t</w:t>
      </w:r>
      <w:r w:rsidR="00925B27" w:rsidRPr="0061175E">
        <w:rPr>
          <w:rFonts w:ascii="Times New Roman" w:hAnsi="Times New Roman"/>
          <w:i/>
          <w:sz w:val="24"/>
          <w:szCs w:val="24"/>
        </w:rPr>
        <w:t>he</w:t>
      </w:r>
      <w:r w:rsidR="00711575" w:rsidRPr="0061175E">
        <w:rPr>
          <w:rFonts w:ascii="Times New Roman" w:hAnsi="Times New Roman"/>
          <w:i/>
          <w:sz w:val="24"/>
          <w:szCs w:val="24"/>
        </w:rPr>
        <w:t>se two courses</w:t>
      </w:r>
      <w:r w:rsidR="007F4E45" w:rsidRPr="0061175E">
        <w:rPr>
          <w:rFonts w:ascii="Times New Roman" w:hAnsi="Times New Roman"/>
          <w:i/>
          <w:sz w:val="21"/>
          <w:szCs w:val="21"/>
        </w:rPr>
        <w:t xml:space="preserve"> </w:t>
      </w:r>
      <w:r w:rsidR="00711575" w:rsidRPr="0061175E">
        <w:rPr>
          <w:rFonts w:ascii="Times New Roman" w:hAnsi="Times New Roman"/>
          <w:i/>
          <w:sz w:val="24"/>
          <w:szCs w:val="24"/>
        </w:rPr>
        <w:t>may</w:t>
      </w:r>
      <w:r w:rsidR="007F4E45" w:rsidRPr="0061175E">
        <w:rPr>
          <w:rFonts w:ascii="Times New Roman" w:hAnsi="Times New Roman"/>
          <w:i/>
          <w:sz w:val="21"/>
          <w:szCs w:val="21"/>
        </w:rPr>
        <w:t xml:space="preserve"> </w:t>
      </w:r>
      <w:r w:rsidR="00711575" w:rsidRPr="0061175E">
        <w:rPr>
          <w:rFonts w:ascii="Times New Roman" w:hAnsi="Times New Roman"/>
          <w:i/>
          <w:sz w:val="24"/>
          <w:szCs w:val="24"/>
        </w:rPr>
        <w:t>seem</w:t>
      </w:r>
      <w:r w:rsidR="007F4E45" w:rsidRPr="0061175E">
        <w:rPr>
          <w:rFonts w:ascii="Times New Roman" w:hAnsi="Times New Roman"/>
          <w:i/>
          <w:sz w:val="21"/>
          <w:szCs w:val="21"/>
        </w:rPr>
        <w:t xml:space="preserve"> </w:t>
      </w:r>
      <w:r w:rsidR="00711575" w:rsidRPr="0061175E">
        <w:rPr>
          <w:rFonts w:ascii="Times New Roman" w:hAnsi="Times New Roman"/>
          <w:i/>
          <w:sz w:val="24"/>
          <w:szCs w:val="24"/>
        </w:rPr>
        <w:t>to</w:t>
      </w:r>
      <w:r w:rsidR="007F4E45" w:rsidRPr="0061175E">
        <w:rPr>
          <w:rFonts w:ascii="Times New Roman" w:hAnsi="Times New Roman"/>
          <w:i/>
          <w:sz w:val="21"/>
          <w:szCs w:val="21"/>
        </w:rPr>
        <w:t xml:space="preserve"> </w:t>
      </w:r>
      <w:r w:rsidR="00711575" w:rsidRPr="0061175E">
        <w:rPr>
          <w:rFonts w:ascii="Times New Roman" w:hAnsi="Times New Roman"/>
          <w:i/>
          <w:sz w:val="24"/>
          <w:szCs w:val="24"/>
        </w:rPr>
        <w:t>overlap</w:t>
      </w:r>
      <w:r w:rsidR="007F4E45" w:rsidRPr="0061175E">
        <w:rPr>
          <w:rFonts w:ascii="Times New Roman" w:hAnsi="Times New Roman"/>
          <w:i/>
          <w:sz w:val="21"/>
          <w:szCs w:val="21"/>
        </w:rPr>
        <w:t xml:space="preserve"> </w:t>
      </w:r>
      <w:r w:rsidR="00711575" w:rsidRPr="0061175E">
        <w:rPr>
          <w:rFonts w:ascii="Times New Roman" w:hAnsi="Times New Roman"/>
          <w:i/>
          <w:sz w:val="24"/>
          <w:szCs w:val="24"/>
        </w:rPr>
        <w:t>with</w:t>
      </w:r>
      <w:r w:rsidR="007F4E45" w:rsidRPr="0061175E">
        <w:rPr>
          <w:rFonts w:ascii="Times New Roman" w:hAnsi="Times New Roman"/>
          <w:i/>
          <w:sz w:val="21"/>
          <w:szCs w:val="21"/>
        </w:rPr>
        <w:t xml:space="preserve"> </w:t>
      </w:r>
      <w:r w:rsidR="00711575" w:rsidRPr="0061175E">
        <w:rPr>
          <w:rFonts w:ascii="Times New Roman" w:hAnsi="Times New Roman"/>
          <w:i/>
          <w:sz w:val="24"/>
          <w:szCs w:val="24"/>
        </w:rPr>
        <w:t>two</w:t>
      </w:r>
      <w:r w:rsidR="007F4E45" w:rsidRPr="0061175E">
        <w:rPr>
          <w:rFonts w:ascii="Times New Roman" w:hAnsi="Times New Roman"/>
          <w:i/>
          <w:sz w:val="21"/>
          <w:szCs w:val="21"/>
        </w:rPr>
        <w:t xml:space="preserve"> </w:t>
      </w:r>
      <w:r w:rsidR="00711575" w:rsidRPr="0061175E">
        <w:rPr>
          <w:rFonts w:ascii="Times New Roman" w:hAnsi="Times New Roman"/>
          <w:i/>
          <w:sz w:val="24"/>
          <w:szCs w:val="24"/>
        </w:rPr>
        <w:t>of</w:t>
      </w:r>
      <w:r w:rsidR="007F4E45" w:rsidRPr="0061175E">
        <w:rPr>
          <w:rFonts w:ascii="Times New Roman" w:hAnsi="Times New Roman"/>
          <w:i/>
          <w:sz w:val="21"/>
          <w:szCs w:val="21"/>
        </w:rPr>
        <w:t xml:space="preserve"> </w:t>
      </w:r>
      <w:r w:rsidR="00711575" w:rsidRPr="0061175E">
        <w:rPr>
          <w:rFonts w:ascii="Times New Roman" w:hAnsi="Times New Roman"/>
          <w:i/>
          <w:sz w:val="24"/>
          <w:szCs w:val="24"/>
        </w:rPr>
        <w:t>the</w:t>
      </w:r>
      <w:r w:rsidR="007F4E45" w:rsidRPr="0061175E">
        <w:rPr>
          <w:rFonts w:ascii="Times New Roman" w:hAnsi="Times New Roman"/>
          <w:i/>
          <w:szCs w:val="22"/>
        </w:rPr>
        <w:t xml:space="preserve"> </w:t>
      </w:r>
      <w:r w:rsidR="00711575" w:rsidRPr="0061175E">
        <w:rPr>
          <w:rFonts w:ascii="Times New Roman" w:hAnsi="Times New Roman"/>
          <w:i/>
          <w:sz w:val="24"/>
          <w:szCs w:val="24"/>
        </w:rPr>
        <w:t>minor</w:t>
      </w:r>
      <w:r w:rsidR="007F4E45" w:rsidRPr="0061175E">
        <w:rPr>
          <w:rFonts w:ascii="Times New Roman" w:hAnsi="Times New Roman"/>
          <w:i/>
          <w:szCs w:val="22"/>
        </w:rPr>
        <w:t xml:space="preserve"> </w:t>
      </w:r>
      <w:r w:rsidR="00711575" w:rsidRPr="0061175E">
        <w:rPr>
          <w:rFonts w:ascii="Times New Roman" w:hAnsi="Times New Roman"/>
          <w:i/>
          <w:sz w:val="24"/>
          <w:szCs w:val="24"/>
        </w:rPr>
        <w:t>required</w:t>
      </w:r>
      <w:r w:rsidR="007F4E45" w:rsidRPr="0061175E">
        <w:rPr>
          <w:rFonts w:ascii="Times New Roman" w:hAnsi="Times New Roman"/>
          <w:i/>
          <w:szCs w:val="22"/>
        </w:rPr>
        <w:t xml:space="preserve"> </w:t>
      </w:r>
      <w:r w:rsidR="00711575" w:rsidRPr="0061175E">
        <w:rPr>
          <w:rFonts w:ascii="Times New Roman" w:hAnsi="Times New Roman"/>
          <w:i/>
          <w:sz w:val="24"/>
          <w:szCs w:val="24"/>
        </w:rPr>
        <w:t>courses</w:t>
      </w:r>
      <w:r w:rsidR="007F4E45" w:rsidRPr="0061175E">
        <w:rPr>
          <w:rFonts w:ascii="Times New Roman" w:hAnsi="Times New Roman"/>
          <w:i/>
          <w:szCs w:val="22"/>
        </w:rPr>
        <w:t xml:space="preserve"> </w:t>
      </w:r>
      <w:r w:rsidR="00711575" w:rsidRPr="0061175E">
        <w:rPr>
          <w:rFonts w:ascii="Times New Roman" w:hAnsi="Times New Roman"/>
          <w:i/>
          <w:sz w:val="24"/>
          <w:szCs w:val="24"/>
        </w:rPr>
        <w:t>(Operations</w:t>
      </w:r>
      <w:r w:rsidR="007F4E45" w:rsidRPr="0061175E">
        <w:rPr>
          <w:rFonts w:ascii="Times New Roman" w:hAnsi="Times New Roman"/>
          <w:i/>
          <w:sz w:val="21"/>
          <w:szCs w:val="21"/>
        </w:rPr>
        <w:t xml:space="preserve"> </w:t>
      </w:r>
      <w:r w:rsidR="007F4E45" w:rsidRPr="0061175E">
        <w:rPr>
          <w:rFonts w:ascii="Times New Roman" w:hAnsi="Times New Roman"/>
          <w:i/>
          <w:sz w:val="24"/>
          <w:szCs w:val="24"/>
        </w:rPr>
        <w:t xml:space="preserve">Planning </w:t>
      </w:r>
      <w:r w:rsidR="001F034E" w:rsidRPr="0061175E">
        <w:rPr>
          <w:rFonts w:ascii="Times New Roman" w:hAnsi="Times New Roman"/>
          <w:i/>
          <w:sz w:val="24"/>
          <w:szCs w:val="24"/>
        </w:rPr>
        <w:t>&amp;</w:t>
      </w:r>
      <w:r w:rsidR="007F4E45" w:rsidRPr="002D6BF0">
        <w:rPr>
          <w:rFonts w:ascii="Times New Roman" w:hAnsi="Times New Roman"/>
          <w:i/>
          <w:sz w:val="20"/>
        </w:rPr>
        <w:t xml:space="preserve"> </w:t>
      </w:r>
      <w:r w:rsidR="007F4E45" w:rsidRPr="0061175E">
        <w:rPr>
          <w:rFonts w:ascii="Times New Roman" w:hAnsi="Times New Roman"/>
          <w:i/>
          <w:sz w:val="24"/>
          <w:szCs w:val="24"/>
        </w:rPr>
        <w:t>Control</w:t>
      </w:r>
      <w:r w:rsidR="001F034E" w:rsidRPr="0061175E">
        <w:rPr>
          <w:rFonts w:ascii="Times New Roman" w:hAnsi="Times New Roman"/>
          <w:i/>
          <w:szCs w:val="22"/>
        </w:rPr>
        <w:t>;</w:t>
      </w:r>
      <w:r w:rsidR="002D6BF0" w:rsidRPr="002D6BF0">
        <w:rPr>
          <w:rFonts w:ascii="Times New Roman" w:hAnsi="Times New Roman"/>
          <w:i/>
          <w:sz w:val="20"/>
        </w:rPr>
        <w:t xml:space="preserve"> </w:t>
      </w:r>
      <w:r w:rsidR="007F4E45" w:rsidRPr="0061175E">
        <w:rPr>
          <w:rFonts w:ascii="Times New Roman" w:hAnsi="Times New Roman"/>
          <w:i/>
          <w:sz w:val="24"/>
          <w:szCs w:val="24"/>
        </w:rPr>
        <w:t>Logistics</w:t>
      </w:r>
      <w:r w:rsidR="002D6BF0" w:rsidRPr="002D6BF0">
        <w:rPr>
          <w:rFonts w:ascii="Times New Roman" w:hAnsi="Times New Roman"/>
          <w:i/>
          <w:sz w:val="20"/>
        </w:rPr>
        <w:t xml:space="preserve"> </w:t>
      </w:r>
      <w:r w:rsidR="007F4E45" w:rsidRPr="0061175E">
        <w:rPr>
          <w:rFonts w:ascii="Times New Roman" w:hAnsi="Times New Roman"/>
          <w:i/>
          <w:sz w:val="24"/>
          <w:szCs w:val="24"/>
        </w:rPr>
        <w:t>Management)</w:t>
      </w:r>
      <w:r w:rsidR="001F034E" w:rsidRPr="0061175E">
        <w:rPr>
          <w:rFonts w:ascii="Times New Roman" w:hAnsi="Times New Roman"/>
          <w:i/>
          <w:sz w:val="24"/>
          <w:szCs w:val="24"/>
        </w:rPr>
        <w:t>,</w:t>
      </w:r>
      <w:r w:rsidR="002D6BF0" w:rsidRPr="002D6BF0">
        <w:rPr>
          <w:rFonts w:ascii="Times New Roman" w:hAnsi="Times New Roman"/>
          <w:i/>
          <w:sz w:val="20"/>
        </w:rPr>
        <w:t xml:space="preserve"> </w:t>
      </w:r>
      <w:r w:rsidR="001F034E" w:rsidRPr="0061175E">
        <w:rPr>
          <w:rFonts w:ascii="Times New Roman" w:hAnsi="Times New Roman"/>
          <w:i/>
          <w:sz w:val="24"/>
          <w:szCs w:val="24"/>
        </w:rPr>
        <w:t>as</w:t>
      </w:r>
      <w:r w:rsidR="002D6BF0" w:rsidRPr="0061175E">
        <w:rPr>
          <w:rFonts w:ascii="Times New Roman" w:hAnsi="Times New Roman"/>
          <w:i/>
          <w:sz w:val="21"/>
          <w:szCs w:val="21"/>
        </w:rPr>
        <w:t xml:space="preserve"> </w:t>
      </w:r>
      <w:r w:rsidR="001F034E" w:rsidRPr="0061175E">
        <w:rPr>
          <w:rFonts w:ascii="Times New Roman" w:hAnsi="Times New Roman"/>
          <w:i/>
          <w:sz w:val="24"/>
          <w:szCs w:val="24"/>
        </w:rPr>
        <w:t>shown</w:t>
      </w:r>
      <w:r w:rsidR="002D6BF0">
        <w:rPr>
          <w:rFonts w:ascii="Times New Roman" w:hAnsi="Times New Roman"/>
          <w:i/>
          <w:sz w:val="24"/>
          <w:szCs w:val="24"/>
        </w:rPr>
        <w:t>,</w:t>
      </w:r>
      <w:r w:rsidR="002D6BF0" w:rsidRPr="0061175E">
        <w:rPr>
          <w:rFonts w:ascii="Times New Roman" w:hAnsi="Times New Roman"/>
          <w:i/>
          <w:sz w:val="21"/>
          <w:szCs w:val="21"/>
        </w:rPr>
        <w:t xml:space="preserve"> </w:t>
      </w:r>
      <w:r w:rsidR="00711575" w:rsidRPr="0061175E">
        <w:rPr>
          <w:rFonts w:ascii="Times New Roman" w:hAnsi="Times New Roman"/>
          <w:i/>
          <w:sz w:val="24"/>
          <w:szCs w:val="24"/>
        </w:rPr>
        <w:t>the</w:t>
      </w:r>
      <w:r w:rsidR="002D6BF0" w:rsidRPr="0061175E">
        <w:rPr>
          <w:rFonts w:ascii="Times New Roman" w:hAnsi="Times New Roman"/>
          <w:i/>
          <w:sz w:val="21"/>
          <w:szCs w:val="21"/>
        </w:rPr>
        <w:t xml:space="preserve"> </w:t>
      </w:r>
      <w:r w:rsidR="001F034E" w:rsidRPr="0061175E">
        <w:rPr>
          <w:rFonts w:ascii="Times New Roman" w:hAnsi="Times New Roman"/>
          <w:i/>
          <w:sz w:val="24"/>
          <w:szCs w:val="24"/>
        </w:rPr>
        <w:t>catalog</w:t>
      </w:r>
      <w:r w:rsidR="002D6BF0" w:rsidRPr="0061175E">
        <w:rPr>
          <w:rFonts w:ascii="Times New Roman" w:hAnsi="Times New Roman"/>
          <w:i/>
          <w:sz w:val="21"/>
          <w:szCs w:val="21"/>
        </w:rPr>
        <w:t xml:space="preserve"> </w:t>
      </w:r>
      <w:r w:rsidR="001F034E" w:rsidRPr="0061175E">
        <w:rPr>
          <w:rFonts w:ascii="Times New Roman" w:hAnsi="Times New Roman"/>
          <w:i/>
          <w:sz w:val="24"/>
          <w:szCs w:val="24"/>
        </w:rPr>
        <w:t>descriptions</w:t>
      </w:r>
      <w:r w:rsidR="002D6BF0" w:rsidRPr="0061175E">
        <w:rPr>
          <w:rFonts w:ascii="Times New Roman" w:hAnsi="Times New Roman"/>
          <w:i/>
          <w:sz w:val="21"/>
          <w:szCs w:val="21"/>
        </w:rPr>
        <w:t xml:space="preserve"> </w:t>
      </w:r>
      <w:r w:rsidR="001F034E" w:rsidRPr="0061175E">
        <w:rPr>
          <w:rFonts w:ascii="Times New Roman" w:hAnsi="Times New Roman"/>
          <w:i/>
          <w:sz w:val="24"/>
          <w:szCs w:val="24"/>
        </w:rPr>
        <w:t>indicate</w:t>
      </w:r>
      <w:r w:rsidR="002D6BF0" w:rsidRPr="002D6BF0">
        <w:rPr>
          <w:rFonts w:ascii="Times New Roman" w:hAnsi="Times New Roman"/>
          <w:i/>
          <w:sz w:val="20"/>
        </w:rPr>
        <w:t xml:space="preserve"> </w:t>
      </w:r>
      <w:r w:rsidR="001F034E" w:rsidRPr="0061175E">
        <w:rPr>
          <w:rFonts w:ascii="Times New Roman" w:hAnsi="Times New Roman"/>
          <w:i/>
          <w:sz w:val="24"/>
          <w:szCs w:val="24"/>
        </w:rPr>
        <w:t>otherwise:</w:t>
      </w:r>
    </w:p>
    <w:p w14:paraId="4C628033" w14:textId="77777777" w:rsidR="00711575" w:rsidRPr="0061175E" w:rsidRDefault="00711575" w:rsidP="00711575">
      <w:pPr>
        <w:pStyle w:val="letters"/>
        <w:ind w:firstLine="0"/>
        <w:rPr>
          <w:rFonts w:ascii="Times New Roman" w:hAnsi="Times New Roman"/>
          <w:sz w:val="4"/>
          <w:szCs w:val="4"/>
        </w:rPr>
      </w:pPr>
    </w:p>
    <w:p w14:paraId="27635E04" w14:textId="725030E6" w:rsidR="00F94419" w:rsidRDefault="009138AD" w:rsidP="009138AD">
      <w:pPr>
        <w:pStyle w:val="letters"/>
        <w:numPr>
          <w:ilvl w:val="0"/>
          <w:numId w:val="26"/>
        </w:numPr>
        <w:ind w:left="900" w:hanging="180"/>
        <w:rPr>
          <w:rFonts w:ascii="Times New Roman" w:hAnsi="Times New Roman"/>
          <w:i/>
          <w:sz w:val="24"/>
          <w:szCs w:val="24"/>
        </w:rPr>
      </w:pPr>
      <w:r w:rsidRPr="0061175E">
        <w:rPr>
          <w:rFonts w:ascii="Times New Roman" w:hAnsi="Times New Roman"/>
          <w:i/>
          <w:sz w:val="24"/>
          <w:szCs w:val="24"/>
        </w:rPr>
        <w:t>Forecasting</w:t>
      </w:r>
      <w:r w:rsidRPr="0061175E">
        <w:rPr>
          <w:rFonts w:ascii="Times New Roman" w:hAnsi="Times New Roman"/>
          <w:i/>
          <w:szCs w:val="22"/>
        </w:rPr>
        <w:t xml:space="preserve"> </w:t>
      </w:r>
      <w:r w:rsidRPr="0061175E">
        <w:rPr>
          <w:rFonts w:ascii="Times New Roman" w:hAnsi="Times New Roman"/>
          <w:i/>
          <w:sz w:val="24"/>
          <w:szCs w:val="24"/>
        </w:rPr>
        <w:t>(ECON</w:t>
      </w:r>
      <w:r w:rsidR="0061175E" w:rsidRPr="0061175E">
        <w:rPr>
          <w:rFonts w:ascii="Times New Roman" w:hAnsi="Times New Roman"/>
          <w:i/>
          <w:szCs w:val="22"/>
        </w:rPr>
        <w:t xml:space="preserve"> </w:t>
      </w:r>
      <w:r w:rsidRPr="0061175E">
        <w:rPr>
          <w:rFonts w:ascii="Times New Roman" w:hAnsi="Times New Roman"/>
          <w:i/>
          <w:sz w:val="24"/>
          <w:szCs w:val="24"/>
        </w:rPr>
        <w:t xml:space="preserve">420): </w:t>
      </w:r>
      <w:r w:rsidR="0061175E" w:rsidRPr="0061175E">
        <w:rPr>
          <w:rFonts w:ascii="Times New Roman" w:hAnsi="Times New Roman"/>
          <w:i/>
          <w:sz w:val="24"/>
          <w:szCs w:val="24"/>
        </w:rPr>
        <w:t>Forecasting p</w:t>
      </w:r>
      <w:r w:rsidRPr="0061175E">
        <w:rPr>
          <w:rFonts w:ascii="Times New Roman" w:hAnsi="Times New Roman"/>
          <w:i/>
          <w:sz w:val="24"/>
          <w:szCs w:val="24"/>
        </w:rPr>
        <w:t>rinciples and methods</w:t>
      </w:r>
      <w:r w:rsidR="0061175E" w:rsidRPr="0061175E">
        <w:rPr>
          <w:rFonts w:ascii="Times New Roman" w:hAnsi="Times New Roman"/>
          <w:i/>
          <w:sz w:val="24"/>
          <w:szCs w:val="24"/>
        </w:rPr>
        <w:t xml:space="preserve">. </w:t>
      </w:r>
      <w:r w:rsidRPr="0061175E">
        <w:rPr>
          <w:rFonts w:ascii="Times New Roman" w:hAnsi="Times New Roman"/>
          <w:i/>
          <w:sz w:val="24"/>
          <w:szCs w:val="24"/>
        </w:rPr>
        <w:t>Evaluation of reliability of existing forecasting techniques</w:t>
      </w:r>
      <w:r>
        <w:rPr>
          <w:rFonts w:ascii="Times New Roman" w:hAnsi="Times New Roman"/>
          <w:i/>
          <w:sz w:val="24"/>
          <w:szCs w:val="24"/>
        </w:rPr>
        <w:t>. Also covers use of macroeconomic model as a basis for forecasting and the role of forecasts in the formulation of national economic policy.</w:t>
      </w:r>
    </w:p>
    <w:p w14:paraId="0A638CA5" w14:textId="77777777" w:rsidR="009138AD" w:rsidRPr="009138AD" w:rsidRDefault="009138AD" w:rsidP="009138AD">
      <w:pPr>
        <w:pStyle w:val="letters"/>
        <w:ind w:left="900" w:firstLine="0"/>
        <w:rPr>
          <w:rFonts w:ascii="Times New Roman" w:hAnsi="Times New Roman"/>
          <w:i/>
          <w:sz w:val="4"/>
          <w:szCs w:val="4"/>
        </w:rPr>
      </w:pPr>
    </w:p>
    <w:p w14:paraId="5B1DA532" w14:textId="327763C6" w:rsidR="009138AD" w:rsidRDefault="009138AD" w:rsidP="009138AD">
      <w:pPr>
        <w:pStyle w:val="letters"/>
        <w:numPr>
          <w:ilvl w:val="0"/>
          <w:numId w:val="26"/>
        </w:numPr>
        <w:ind w:left="900" w:hanging="180"/>
        <w:rPr>
          <w:rFonts w:ascii="Times New Roman" w:hAnsi="Times New Roman"/>
          <w:i/>
          <w:sz w:val="24"/>
          <w:szCs w:val="24"/>
        </w:rPr>
      </w:pPr>
      <w:r>
        <w:rPr>
          <w:rFonts w:ascii="Times New Roman" w:hAnsi="Times New Roman"/>
          <w:i/>
          <w:sz w:val="24"/>
          <w:szCs w:val="24"/>
        </w:rPr>
        <w:t>Transportation Economics (ECON 455): Economic analysis of intercity transportation</w:t>
      </w:r>
      <w:r w:rsidR="002D6BF0">
        <w:rPr>
          <w:rFonts w:ascii="Times New Roman" w:hAnsi="Times New Roman"/>
          <w:i/>
          <w:sz w:val="24"/>
          <w:szCs w:val="24"/>
        </w:rPr>
        <w:t>, cost measurement, applications</w:t>
      </w:r>
      <w:r>
        <w:rPr>
          <w:rFonts w:ascii="Times New Roman" w:hAnsi="Times New Roman"/>
          <w:i/>
          <w:sz w:val="24"/>
          <w:szCs w:val="24"/>
        </w:rPr>
        <w:t xml:space="preserve"> of pricing principles, project evaluation, and economic regulation. Policies towards railroads, air transportation, and intercity highways.</w:t>
      </w:r>
    </w:p>
    <w:p w14:paraId="4475C368" w14:textId="77777777" w:rsidR="001F034E" w:rsidRPr="009138AD" w:rsidRDefault="001F034E" w:rsidP="00711575">
      <w:pPr>
        <w:pStyle w:val="letters"/>
        <w:rPr>
          <w:rFonts w:ascii="Times New Roman" w:hAnsi="Times New Roman"/>
          <w:i/>
          <w:sz w:val="12"/>
          <w:szCs w:val="12"/>
        </w:rPr>
      </w:pPr>
    </w:p>
    <w:p w14:paraId="2C443CB2" w14:textId="47F06C82" w:rsidR="00D87A69" w:rsidRPr="003B76EB" w:rsidRDefault="00D87A69" w:rsidP="00B36A6E">
      <w:pPr>
        <w:pStyle w:val="letters"/>
        <w:numPr>
          <w:ilvl w:val="1"/>
          <w:numId w:val="5"/>
        </w:numPr>
        <w:tabs>
          <w:tab w:val="clear" w:pos="1080"/>
          <w:tab w:val="num" w:pos="720"/>
        </w:tabs>
        <w:ind w:left="720" w:hanging="360"/>
        <w:jc w:val="left"/>
        <w:rPr>
          <w:rFonts w:ascii="Times New Roman" w:hAnsi="Times New Roman"/>
          <w:sz w:val="24"/>
          <w:szCs w:val="24"/>
        </w:rPr>
      </w:pPr>
      <w:r w:rsidRPr="003B76EB">
        <w:rPr>
          <w:rFonts w:ascii="Times New Roman" w:hAnsi="Times New Roman"/>
          <w:sz w:val="24"/>
          <w:szCs w:val="24"/>
        </w:rPr>
        <w:t>Community participation, if any, in the planning process.  This may include pros</w:t>
      </w:r>
      <w:r w:rsidR="00B36A6E" w:rsidRPr="003B76EB">
        <w:rPr>
          <w:rFonts w:ascii="Times New Roman" w:hAnsi="Times New Roman"/>
          <w:sz w:val="24"/>
          <w:szCs w:val="24"/>
        </w:rPr>
        <w:t xml:space="preserve">pective employers of graduates.  </w:t>
      </w:r>
      <w:r w:rsidR="00395934" w:rsidRPr="003B76EB">
        <w:rPr>
          <w:rFonts w:ascii="Times New Roman" w:hAnsi="Times New Roman"/>
          <w:i/>
          <w:sz w:val="24"/>
          <w:szCs w:val="24"/>
        </w:rPr>
        <w:t>No community participation is required.</w:t>
      </w:r>
    </w:p>
    <w:p w14:paraId="00F58636" w14:textId="1C253D8B" w:rsidR="003975E7" w:rsidRPr="003B76EB" w:rsidRDefault="00D87A69" w:rsidP="006C1EAC">
      <w:pPr>
        <w:pStyle w:val="letters"/>
        <w:numPr>
          <w:ilvl w:val="1"/>
          <w:numId w:val="5"/>
        </w:numPr>
        <w:tabs>
          <w:tab w:val="clear" w:pos="1080"/>
          <w:tab w:val="num" w:pos="720"/>
        </w:tabs>
        <w:ind w:left="720" w:hanging="360"/>
        <w:jc w:val="left"/>
        <w:rPr>
          <w:rFonts w:ascii="Times New Roman" w:hAnsi="Times New Roman"/>
          <w:b/>
          <w:bCs/>
          <w:sz w:val="24"/>
          <w:szCs w:val="24"/>
        </w:rPr>
      </w:pPr>
      <w:r w:rsidRPr="003B76EB">
        <w:rPr>
          <w:rFonts w:ascii="Times New Roman" w:hAnsi="Times New Roman"/>
          <w:sz w:val="24"/>
          <w:szCs w:val="24"/>
        </w:rPr>
        <w:t>Applicable workforce demand projections and other relevant data.</w:t>
      </w:r>
    </w:p>
    <w:p w14:paraId="7AB1EB9D" w14:textId="6773310B" w:rsidR="00B36A6E" w:rsidRPr="001C1EC1" w:rsidRDefault="00B36A6E" w:rsidP="00B36A6E">
      <w:pPr>
        <w:pStyle w:val="letters"/>
        <w:ind w:firstLine="0"/>
        <w:jc w:val="left"/>
        <w:rPr>
          <w:rFonts w:ascii="Times New Roman" w:hAnsi="Times New Roman"/>
          <w:sz w:val="10"/>
          <w:szCs w:val="10"/>
        </w:rPr>
      </w:pPr>
    </w:p>
    <w:p w14:paraId="35436956" w14:textId="564C4665" w:rsidR="009A2AC0" w:rsidRPr="002055B1" w:rsidRDefault="00AC2256" w:rsidP="003C1321">
      <w:pPr>
        <w:pStyle w:val="letters"/>
        <w:rPr>
          <w:rFonts w:ascii="Times New Roman" w:hAnsi="Times New Roman"/>
          <w:i/>
          <w:sz w:val="24"/>
          <w:szCs w:val="24"/>
        </w:rPr>
      </w:pPr>
      <w:r w:rsidRPr="003B76EB">
        <w:rPr>
          <w:rFonts w:ascii="Times New Roman" w:hAnsi="Times New Roman"/>
          <w:i/>
          <w:sz w:val="24"/>
          <w:szCs w:val="24"/>
        </w:rPr>
        <w:tab/>
        <w:t>The San Pedro Bay Port Complex (LA/LB) is responsible for approximately 186,000 jobs in LA/LB (1 in 12); 976,000 jobs in the five-county SoCal region (1 in 9); and 2.8 million jobs throughout the US (</w:t>
      </w:r>
      <w:r w:rsidR="001E5AA5" w:rsidRPr="003B76EB">
        <w:rPr>
          <w:rFonts w:ascii="Times New Roman" w:hAnsi="Times New Roman"/>
          <w:i/>
          <w:sz w:val="24"/>
          <w:szCs w:val="24"/>
        </w:rPr>
        <w:t>Facts and Figures, 2017</w:t>
      </w:r>
      <w:r w:rsidRPr="003B76EB">
        <w:rPr>
          <w:rFonts w:ascii="Times New Roman" w:hAnsi="Times New Roman"/>
          <w:i/>
          <w:sz w:val="24"/>
          <w:szCs w:val="24"/>
        </w:rPr>
        <w:t>).</w:t>
      </w:r>
      <w:r w:rsidR="002D38A3" w:rsidRPr="003B76EB">
        <w:rPr>
          <w:rFonts w:ascii="Times New Roman" w:hAnsi="Times New Roman"/>
          <w:i/>
          <w:sz w:val="24"/>
          <w:szCs w:val="24"/>
        </w:rPr>
        <w:t xml:space="preserve">  According to the US Bureau of Labor Statistics</w:t>
      </w:r>
      <w:r w:rsidR="00371631" w:rsidRPr="003B76EB">
        <w:rPr>
          <w:rFonts w:ascii="Times New Roman" w:hAnsi="Times New Roman"/>
          <w:i/>
          <w:sz w:val="24"/>
          <w:szCs w:val="24"/>
        </w:rPr>
        <w:t xml:space="preserve"> (2016)</w:t>
      </w:r>
      <w:r w:rsidR="002D38A3" w:rsidRPr="003B76EB">
        <w:rPr>
          <w:rFonts w:ascii="Times New Roman" w:hAnsi="Times New Roman"/>
          <w:i/>
          <w:sz w:val="24"/>
          <w:szCs w:val="24"/>
        </w:rPr>
        <w:t xml:space="preserve">, Transportation </w:t>
      </w:r>
      <w:r w:rsidR="00371631" w:rsidRPr="003B76EB">
        <w:rPr>
          <w:rFonts w:ascii="Times New Roman" w:hAnsi="Times New Roman"/>
          <w:i/>
          <w:sz w:val="24"/>
          <w:szCs w:val="24"/>
        </w:rPr>
        <w:t>&amp;</w:t>
      </w:r>
      <w:r w:rsidR="002D38A3" w:rsidRPr="003B76EB">
        <w:rPr>
          <w:rFonts w:ascii="Times New Roman" w:hAnsi="Times New Roman"/>
          <w:i/>
          <w:sz w:val="24"/>
          <w:szCs w:val="24"/>
        </w:rPr>
        <w:t xml:space="preserve"> Material Moving (7.2%) and Production (6.5%) are</w:t>
      </w:r>
      <w:r w:rsidR="00371631" w:rsidRPr="003B76EB">
        <w:rPr>
          <w:rFonts w:ascii="Times New Roman" w:hAnsi="Times New Roman"/>
          <w:i/>
          <w:sz w:val="24"/>
          <w:szCs w:val="24"/>
        </w:rPr>
        <w:t xml:space="preserve"> </w:t>
      </w:r>
      <w:r w:rsidR="002D38A3" w:rsidRPr="003B76EB">
        <w:rPr>
          <w:rFonts w:ascii="Times New Roman" w:hAnsi="Times New Roman"/>
          <w:i/>
          <w:sz w:val="24"/>
          <w:szCs w:val="24"/>
        </w:rPr>
        <w:t>4</w:t>
      </w:r>
      <w:r w:rsidR="002D38A3" w:rsidRPr="003B76EB">
        <w:rPr>
          <w:rFonts w:ascii="Times New Roman" w:hAnsi="Times New Roman"/>
          <w:i/>
          <w:sz w:val="24"/>
          <w:szCs w:val="24"/>
          <w:vertAlign w:val="superscript"/>
        </w:rPr>
        <w:t>th</w:t>
      </w:r>
      <w:r w:rsidR="002D38A3" w:rsidRPr="003B76EB">
        <w:rPr>
          <w:rFonts w:ascii="Times New Roman" w:hAnsi="Times New Roman"/>
          <w:i/>
          <w:sz w:val="24"/>
          <w:szCs w:val="24"/>
        </w:rPr>
        <w:t xml:space="preserve"> and 5</w:t>
      </w:r>
      <w:r w:rsidR="002D38A3" w:rsidRPr="003B76EB">
        <w:rPr>
          <w:rFonts w:ascii="Times New Roman" w:hAnsi="Times New Roman"/>
          <w:i/>
          <w:sz w:val="24"/>
          <w:szCs w:val="24"/>
          <w:vertAlign w:val="superscript"/>
        </w:rPr>
        <w:t>th</w:t>
      </w:r>
      <w:r w:rsidR="002D38A3" w:rsidRPr="003B76EB">
        <w:rPr>
          <w:rFonts w:ascii="Times New Roman" w:hAnsi="Times New Roman"/>
          <w:i/>
          <w:sz w:val="24"/>
          <w:szCs w:val="24"/>
        </w:rPr>
        <w:t xml:space="preserve"> most common occupational groups in the Los Angeles-Long Beach-Glendale Metropolitan Division</w:t>
      </w:r>
      <w:r w:rsidR="002055B1">
        <w:rPr>
          <w:rFonts w:ascii="Times New Roman" w:hAnsi="Times New Roman"/>
          <w:i/>
          <w:sz w:val="24"/>
          <w:szCs w:val="24"/>
        </w:rPr>
        <w:t xml:space="preserve">. Transportation, Storage, and Distribution Managers (4,480) and </w:t>
      </w:r>
      <w:r w:rsidR="002055B1" w:rsidRPr="002055B1">
        <w:rPr>
          <w:rFonts w:ascii="Times New Roman" w:hAnsi="Times New Roman"/>
          <w:i/>
          <w:sz w:val="24"/>
          <w:szCs w:val="24"/>
        </w:rPr>
        <w:t>Purchasing</w:t>
      </w:r>
      <w:r w:rsidR="002055B1" w:rsidRPr="002055B1">
        <w:rPr>
          <w:rFonts w:ascii="Times New Roman" w:hAnsi="Times New Roman"/>
          <w:szCs w:val="22"/>
        </w:rPr>
        <w:t xml:space="preserve"> </w:t>
      </w:r>
      <w:r w:rsidR="002055B1" w:rsidRPr="002055B1">
        <w:rPr>
          <w:rFonts w:ascii="Times New Roman" w:hAnsi="Times New Roman"/>
          <w:i/>
          <w:sz w:val="24"/>
          <w:szCs w:val="24"/>
        </w:rPr>
        <w:t>Managers</w:t>
      </w:r>
      <w:r w:rsidR="002055B1" w:rsidRPr="002055B1">
        <w:rPr>
          <w:rFonts w:ascii="Times New Roman" w:hAnsi="Times New Roman"/>
          <w:szCs w:val="22"/>
        </w:rPr>
        <w:t xml:space="preserve"> </w:t>
      </w:r>
      <w:r w:rsidR="002055B1" w:rsidRPr="002055B1">
        <w:rPr>
          <w:rFonts w:ascii="Times New Roman" w:hAnsi="Times New Roman"/>
          <w:i/>
          <w:sz w:val="24"/>
          <w:szCs w:val="24"/>
        </w:rPr>
        <w:t>(2,440)</w:t>
      </w:r>
      <w:r w:rsidR="002055B1" w:rsidRPr="002055B1">
        <w:rPr>
          <w:rFonts w:ascii="Times New Roman" w:hAnsi="Times New Roman"/>
          <w:szCs w:val="22"/>
        </w:rPr>
        <w:t xml:space="preserve"> </w:t>
      </w:r>
      <w:r w:rsidR="002055B1">
        <w:rPr>
          <w:rFonts w:ascii="Times New Roman" w:hAnsi="Times New Roman"/>
          <w:i/>
          <w:sz w:val="24"/>
          <w:szCs w:val="24"/>
        </w:rPr>
        <w:t>career</w:t>
      </w:r>
      <w:r w:rsidR="002055B1" w:rsidRPr="002055B1">
        <w:rPr>
          <w:rFonts w:ascii="Times New Roman" w:hAnsi="Times New Roman"/>
          <w:szCs w:val="22"/>
        </w:rPr>
        <w:t xml:space="preserve"> </w:t>
      </w:r>
      <w:r w:rsidR="002055B1">
        <w:rPr>
          <w:rFonts w:ascii="Times New Roman" w:hAnsi="Times New Roman"/>
          <w:i/>
          <w:sz w:val="24"/>
          <w:szCs w:val="24"/>
        </w:rPr>
        <w:t>titles</w:t>
      </w:r>
      <w:r w:rsidR="002055B1" w:rsidRPr="002055B1">
        <w:rPr>
          <w:rFonts w:ascii="Times New Roman" w:hAnsi="Times New Roman"/>
          <w:szCs w:val="22"/>
        </w:rPr>
        <w:t xml:space="preserve"> </w:t>
      </w:r>
      <w:r w:rsidR="002055B1" w:rsidRPr="002055B1">
        <w:rPr>
          <w:rFonts w:ascii="Times New Roman" w:hAnsi="Times New Roman"/>
          <w:i/>
          <w:sz w:val="24"/>
          <w:szCs w:val="24"/>
        </w:rPr>
        <w:t>are</w:t>
      </w:r>
      <w:r w:rsidR="002055B1" w:rsidRPr="002055B1">
        <w:rPr>
          <w:rFonts w:ascii="Times New Roman" w:hAnsi="Times New Roman"/>
          <w:szCs w:val="22"/>
        </w:rPr>
        <w:t xml:space="preserve"> </w:t>
      </w:r>
      <w:r w:rsidR="002055B1" w:rsidRPr="002055B1">
        <w:rPr>
          <w:rFonts w:ascii="Times New Roman" w:hAnsi="Times New Roman"/>
          <w:i/>
          <w:sz w:val="24"/>
          <w:szCs w:val="24"/>
        </w:rPr>
        <w:t>both</w:t>
      </w:r>
      <w:r w:rsidR="002055B1" w:rsidRPr="002055B1">
        <w:rPr>
          <w:rFonts w:ascii="Times New Roman" w:hAnsi="Times New Roman"/>
          <w:szCs w:val="22"/>
        </w:rPr>
        <w:t xml:space="preserve"> </w:t>
      </w:r>
      <w:r w:rsidR="00371631" w:rsidRPr="002055B1">
        <w:rPr>
          <w:rFonts w:ascii="Times New Roman" w:hAnsi="Times New Roman"/>
          <w:i/>
          <w:sz w:val="24"/>
          <w:szCs w:val="24"/>
        </w:rPr>
        <w:t>higher</w:t>
      </w:r>
      <w:r w:rsidR="002055B1" w:rsidRPr="002055B1">
        <w:rPr>
          <w:rFonts w:ascii="Times New Roman" w:hAnsi="Times New Roman"/>
          <w:szCs w:val="22"/>
        </w:rPr>
        <w:t xml:space="preserve"> </w:t>
      </w:r>
      <w:r w:rsidR="00371631" w:rsidRPr="002055B1">
        <w:rPr>
          <w:rFonts w:ascii="Times New Roman" w:hAnsi="Times New Roman"/>
          <w:i/>
          <w:sz w:val="24"/>
          <w:szCs w:val="24"/>
        </w:rPr>
        <w:t>than the n</w:t>
      </w:r>
      <w:r w:rsidR="002055B1">
        <w:rPr>
          <w:rFonts w:ascii="Times New Roman" w:hAnsi="Times New Roman"/>
          <w:i/>
          <w:sz w:val="24"/>
          <w:szCs w:val="24"/>
        </w:rPr>
        <w:t xml:space="preserve">ational occupational </w:t>
      </w:r>
      <w:r w:rsidR="002055B1" w:rsidRPr="002055B1">
        <w:rPr>
          <w:rFonts w:ascii="Times New Roman" w:hAnsi="Times New Roman"/>
          <w:i/>
          <w:sz w:val="24"/>
          <w:szCs w:val="24"/>
        </w:rPr>
        <w:t>employment</w:t>
      </w:r>
      <w:r w:rsidR="002055B1" w:rsidRPr="002055B1">
        <w:rPr>
          <w:rFonts w:ascii="Times New Roman" w:hAnsi="Times New Roman"/>
          <w:i/>
          <w:szCs w:val="22"/>
        </w:rPr>
        <w:t xml:space="preserve"> </w:t>
      </w:r>
      <w:r w:rsidR="002055B1" w:rsidRPr="002055B1">
        <w:rPr>
          <w:rFonts w:ascii="Times New Roman" w:hAnsi="Times New Roman"/>
          <w:i/>
          <w:sz w:val="24"/>
          <w:szCs w:val="24"/>
        </w:rPr>
        <w:t>a</w:t>
      </w:r>
      <w:r w:rsidR="00371631" w:rsidRPr="002055B1">
        <w:rPr>
          <w:rFonts w:ascii="Times New Roman" w:hAnsi="Times New Roman"/>
          <w:i/>
          <w:sz w:val="24"/>
          <w:szCs w:val="24"/>
        </w:rPr>
        <w:t>ve</w:t>
      </w:r>
      <w:r w:rsidR="002055B1" w:rsidRPr="002055B1">
        <w:rPr>
          <w:rFonts w:ascii="Times New Roman" w:hAnsi="Times New Roman"/>
          <w:i/>
          <w:sz w:val="24"/>
          <w:szCs w:val="24"/>
        </w:rPr>
        <w:t>rage.</w:t>
      </w:r>
      <w:r w:rsidR="002055B1" w:rsidRPr="002055B1">
        <w:rPr>
          <w:rFonts w:ascii="Times New Roman" w:hAnsi="Times New Roman"/>
          <w:i/>
          <w:szCs w:val="22"/>
        </w:rPr>
        <w:t xml:space="preserve"> </w:t>
      </w:r>
      <w:r w:rsidR="001A44F3" w:rsidRPr="002055B1">
        <w:rPr>
          <w:rFonts w:ascii="Times New Roman" w:hAnsi="Times New Roman"/>
          <w:i/>
          <w:sz w:val="24"/>
          <w:szCs w:val="24"/>
        </w:rPr>
        <w:t>CA.Gov</w:t>
      </w:r>
      <w:r w:rsidR="002055B1" w:rsidRPr="002055B1">
        <w:rPr>
          <w:rFonts w:ascii="Times New Roman" w:hAnsi="Times New Roman"/>
          <w:i/>
          <w:szCs w:val="22"/>
        </w:rPr>
        <w:t xml:space="preserve"> </w:t>
      </w:r>
      <w:r w:rsidR="002055B1" w:rsidRPr="002055B1">
        <w:rPr>
          <w:rFonts w:ascii="Times New Roman" w:hAnsi="Times New Roman"/>
          <w:i/>
          <w:sz w:val="24"/>
          <w:szCs w:val="24"/>
        </w:rPr>
        <w:t>also</w:t>
      </w:r>
      <w:r w:rsidR="002055B1" w:rsidRPr="002055B1">
        <w:rPr>
          <w:rFonts w:ascii="Times New Roman" w:hAnsi="Times New Roman"/>
          <w:i/>
          <w:szCs w:val="22"/>
        </w:rPr>
        <w:t xml:space="preserve"> </w:t>
      </w:r>
      <w:r w:rsidR="001A44F3" w:rsidRPr="002055B1">
        <w:rPr>
          <w:rFonts w:ascii="Times New Roman" w:hAnsi="Times New Roman"/>
          <w:i/>
          <w:sz w:val="24"/>
          <w:szCs w:val="24"/>
        </w:rPr>
        <w:t>estimates</w:t>
      </w:r>
      <w:r w:rsidR="002055B1" w:rsidRPr="002055B1">
        <w:rPr>
          <w:rFonts w:ascii="Times New Roman" w:hAnsi="Times New Roman"/>
          <w:i/>
          <w:szCs w:val="22"/>
        </w:rPr>
        <w:t xml:space="preserve"> </w:t>
      </w:r>
      <w:r w:rsidR="001A44F3" w:rsidRPr="002055B1">
        <w:rPr>
          <w:rFonts w:ascii="Times New Roman" w:hAnsi="Times New Roman"/>
          <w:i/>
          <w:sz w:val="24"/>
          <w:szCs w:val="24"/>
        </w:rPr>
        <w:t>employment</w:t>
      </w:r>
      <w:r w:rsidR="002055B1" w:rsidRPr="002055B1">
        <w:rPr>
          <w:rFonts w:ascii="Times New Roman" w:hAnsi="Times New Roman"/>
          <w:i/>
          <w:szCs w:val="22"/>
        </w:rPr>
        <w:t xml:space="preserve"> </w:t>
      </w:r>
      <w:r w:rsidR="001A44F3" w:rsidRPr="002055B1">
        <w:rPr>
          <w:rFonts w:ascii="Times New Roman" w:hAnsi="Times New Roman"/>
          <w:i/>
          <w:sz w:val="24"/>
          <w:szCs w:val="24"/>
        </w:rPr>
        <w:t>in</w:t>
      </w:r>
      <w:r w:rsidR="002055B1" w:rsidRPr="002055B1">
        <w:rPr>
          <w:rFonts w:ascii="Times New Roman" w:hAnsi="Times New Roman"/>
          <w:i/>
          <w:szCs w:val="22"/>
        </w:rPr>
        <w:t xml:space="preserve"> </w:t>
      </w:r>
      <w:r w:rsidR="001A44F3" w:rsidRPr="002055B1">
        <w:rPr>
          <w:rFonts w:ascii="Times New Roman" w:hAnsi="Times New Roman"/>
          <w:i/>
          <w:sz w:val="24"/>
          <w:szCs w:val="24"/>
        </w:rPr>
        <w:t>the same region</w:t>
      </w:r>
      <w:r w:rsidR="00561CFD" w:rsidRPr="002055B1">
        <w:rPr>
          <w:rFonts w:ascii="Times New Roman" w:hAnsi="Times New Roman"/>
          <w:i/>
          <w:sz w:val="24"/>
          <w:szCs w:val="24"/>
        </w:rPr>
        <w:t xml:space="preserve"> during 2017</w:t>
      </w:r>
      <w:r w:rsidR="001A44F3" w:rsidRPr="002055B1">
        <w:rPr>
          <w:rFonts w:ascii="Times New Roman" w:hAnsi="Times New Roman"/>
          <w:i/>
          <w:sz w:val="24"/>
          <w:szCs w:val="24"/>
        </w:rPr>
        <w:t>: Transportation,</w:t>
      </w:r>
      <w:r w:rsidR="002055B1">
        <w:rPr>
          <w:rFonts w:ascii="Times New Roman" w:hAnsi="Times New Roman"/>
          <w:i/>
          <w:sz w:val="24"/>
          <w:szCs w:val="24"/>
        </w:rPr>
        <w:t xml:space="preserve"> </w:t>
      </w:r>
      <w:r w:rsidR="001A44F3" w:rsidRPr="002055B1">
        <w:rPr>
          <w:rFonts w:ascii="Times New Roman" w:hAnsi="Times New Roman"/>
          <w:i/>
          <w:sz w:val="24"/>
          <w:szCs w:val="24"/>
        </w:rPr>
        <w:t>Warehousing,</w:t>
      </w:r>
      <w:r w:rsidR="00561CFD" w:rsidRPr="002055B1">
        <w:rPr>
          <w:rFonts w:ascii="Times New Roman" w:hAnsi="Times New Roman"/>
          <w:i/>
          <w:sz w:val="24"/>
          <w:szCs w:val="24"/>
        </w:rPr>
        <w:t xml:space="preserve"> </w:t>
      </w:r>
      <w:r w:rsidR="002055B1">
        <w:rPr>
          <w:rFonts w:ascii="Times New Roman" w:hAnsi="Times New Roman"/>
          <w:i/>
          <w:sz w:val="24"/>
          <w:szCs w:val="24"/>
        </w:rPr>
        <w:t>&amp;</w:t>
      </w:r>
      <w:r w:rsidR="00561CFD" w:rsidRPr="002055B1">
        <w:rPr>
          <w:rFonts w:ascii="Times New Roman" w:hAnsi="Times New Roman"/>
          <w:i/>
          <w:sz w:val="24"/>
          <w:szCs w:val="24"/>
        </w:rPr>
        <w:t xml:space="preserve"> Utilities </w:t>
      </w:r>
      <w:r w:rsidR="001A44F3" w:rsidRPr="002055B1">
        <w:rPr>
          <w:rFonts w:ascii="Times New Roman" w:hAnsi="Times New Roman"/>
          <w:i/>
          <w:sz w:val="24"/>
          <w:szCs w:val="24"/>
        </w:rPr>
        <w:t>(180,300</w:t>
      </w:r>
      <w:r w:rsidR="00561CFD" w:rsidRPr="002055B1">
        <w:rPr>
          <w:rFonts w:ascii="Times New Roman" w:hAnsi="Times New Roman"/>
          <w:i/>
          <w:sz w:val="24"/>
          <w:szCs w:val="24"/>
        </w:rPr>
        <w:t xml:space="preserve">); </w:t>
      </w:r>
      <w:r w:rsidR="001A44F3" w:rsidRPr="002055B1">
        <w:rPr>
          <w:rFonts w:ascii="Times New Roman" w:hAnsi="Times New Roman"/>
          <w:i/>
          <w:sz w:val="24"/>
          <w:szCs w:val="24"/>
        </w:rPr>
        <w:t>Warehousing</w:t>
      </w:r>
      <w:r w:rsidR="00561CFD" w:rsidRPr="002055B1">
        <w:rPr>
          <w:rFonts w:ascii="Times New Roman" w:hAnsi="Times New Roman"/>
          <w:i/>
          <w:sz w:val="24"/>
          <w:szCs w:val="24"/>
        </w:rPr>
        <w:t xml:space="preserve"> and </w:t>
      </w:r>
      <w:r w:rsidR="001A44F3" w:rsidRPr="002055B1">
        <w:rPr>
          <w:rFonts w:ascii="Times New Roman" w:hAnsi="Times New Roman"/>
          <w:i/>
          <w:sz w:val="24"/>
          <w:szCs w:val="24"/>
        </w:rPr>
        <w:t>Storage</w:t>
      </w:r>
      <w:r w:rsidR="00561CFD" w:rsidRPr="002055B1">
        <w:rPr>
          <w:rFonts w:ascii="Times New Roman" w:hAnsi="Times New Roman"/>
          <w:i/>
          <w:sz w:val="24"/>
          <w:szCs w:val="24"/>
        </w:rPr>
        <w:t xml:space="preserve"> </w:t>
      </w:r>
      <w:r w:rsidR="001A44F3" w:rsidRPr="002055B1">
        <w:rPr>
          <w:rFonts w:ascii="Times New Roman" w:hAnsi="Times New Roman"/>
          <w:i/>
          <w:sz w:val="24"/>
          <w:szCs w:val="24"/>
        </w:rPr>
        <w:t>(17,400)</w:t>
      </w:r>
      <w:r w:rsidR="00561CFD" w:rsidRPr="002055B1">
        <w:rPr>
          <w:rFonts w:ascii="Times New Roman" w:hAnsi="Times New Roman"/>
          <w:i/>
          <w:sz w:val="24"/>
          <w:szCs w:val="24"/>
        </w:rPr>
        <w:t>.</w:t>
      </w:r>
      <w:r w:rsidR="00371631" w:rsidRPr="002055B1">
        <w:rPr>
          <w:rFonts w:ascii="Times New Roman" w:hAnsi="Times New Roman"/>
          <w:i/>
          <w:sz w:val="24"/>
          <w:szCs w:val="24"/>
        </w:rPr>
        <w:t xml:space="preserve">  </w:t>
      </w:r>
      <w:r w:rsidR="002D38A3" w:rsidRPr="002055B1">
        <w:rPr>
          <w:rFonts w:ascii="Times New Roman" w:hAnsi="Times New Roman"/>
          <w:i/>
          <w:sz w:val="24"/>
          <w:szCs w:val="24"/>
        </w:rPr>
        <w:t xml:space="preserve"> </w:t>
      </w:r>
    </w:p>
    <w:p w14:paraId="762CCE4C" w14:textId="77777777" w:rsidR="009A2AC0" w:rsidRPr="001C1EC1" w:rsidRDefault="009A2AC0" w:rsidP="009B16F8">
      <w:pPr>
        <w:pStyle w:val="letters"/>
        <w:jc w:val="left"/>
        <w:rPr>
          <w:rFonts w:ascii="Times New Roman" w:hAnsi="Times New Roman"/>
          <w:i/>
          <w:sz w:val="10"/>
          <w:szCs w:val="10"/>
        </w:rPr>
      </w:pPr>
    </w:p>
    <w:p w14:paraId="3D2F2DE8" w14:textId="521D0883" w:rsidR="00FC2AAF" w:rsidRPr="003B76EB" w:rsidRDefault="00FC2AAF" w:rsidP="00D848ED">
      <w:pPr>
        <w:pStyle w:val="letters"/>
        <w:jc w:val="left"/>
        <w:rPr>
          <w:rFonts w:ascii="Times New Roman" w:hAnsi="Times New Roman"/>
          <w:i/>
          <w:sz w:val="24"/>
          <w:szCs w:val="24"/>
        </w:rPr>
      </w:pPr>
      <w:r w:rsidRPr="003B76EB">
        <w:rPr>
          <w:rFonts w:ascii="Times New Roman" w:hAnsi="Times New Roman"/>
          <w:i/>
          <w:sz w:val="24"/>
          <w:szCs w:val="24"/>
        </w:rPr>
        <w:tab/>
        <w:t>Sources:</w:t>
      </w:r>
    </w:p>
    <w:p w14:paraId="7F8DC0FD" w14:textId="269A0A93" w:rsidR="00FC2AAF" w:rsidRPr="003B76EB" w:rsidRDefault="00FC2AAF" w:rsidP="009B16F8">
      <w:pPr>
        <w:pStyle w:val="letters"/>
        <w:jc w:val="left"/>
        <w:rPr>
          <w:rFonts w:ascii="Times New Roman" w:hAnsi="Times New Roman"/>
          <w:i/>
          <w:sz w:val="24"/>
          <w:szCs w:val="24"/>
        </w:rPr>
      </w:pPr>
      <w:r w:rsidRPr="003B76EB">
        <w:rPr>
          <w:rFonts w:ascii="Times New Roman" w:hAnsi="Times New Roman"/>
          <w:i/>
          <w:sz w:val="24"/>
          <w:szCs w:val="24"/>
        </w:rPr>
        <w:tab/>
      </w:r>
      <w:r w:rsidR="001E5AA5" w:rsidRPr="003B76EB">
        <w:rPr>
          <w:rFonts w:ascii="Times New Roman" w:hAnsi="Times New Roman"/>
          <w:i/>
          <w:sz w:val="24"/>
          <w:szCs w:val="24"/>
        </w:rPr>
        <w:t xml:space="preserve">Facts and Figures (2017).  </w:t>
      </w:r>
      <w:r w:rsidRPr="003B76EB">
        <w:rPr>
          <w:rFonts w:ascii="Times New Roman" w:hAnsi="Times New Roman"/>
          <w:i/>
          <w:sz w:val="24"/>
          <w:szCs w:val="24"/>
        </w:rPr>
        <w:t>https://www.portoflosangeles.org/about/facts.asp</w:t>
      </w:r>
    </w:p>
    <w:p w14:paraId="1A2C656F" w14:textId="77777777" w:rsidR="003C1321" w:rsidRPr="001C1EC1" w:rsidRDefault="003C1321" w:rsidP="003C1321">
      <w:pPr>
        <w:pStyle w:val="letters"/>
        <w:ind w:firstLine="0"/>
        <w:jc w:val="left"/>
        <w:rPr>
          <w:rFonts w:ascii="Times New Roman" w:hAnsi="Times New Roman"/>
          <w:i/>
          <w:sz w:val="4"/>
          <w:szCs w:val="4"/>
        </w:rPr>
      </w:pPr>
    </w:p>
    <w:p w14:paraId="6F1F7862" w14:textId="69F29433" w:rsidR="003C1321" w:rsidRPr="003B76EB" w:rsidRDefault="003C1321" w:rsidP="003C1321">
      <w:pPr>
        <w:pStyle w:val="letters"/>
        <w:ind w:firstLine="0"/>
        <w:jc w:val="left"/>
        <w:rPr>
          <w:rFonts w:ascii="Times New Roman" w:hAnsi="Times New Roman"/>
          <w:i/>
          <w:sz w:val="24"/>
          <w:szCs w:val="24"/>
        </w:rPr>
      </w:pPr>
      <w:r w:rsidRPr="003B76EB">
        <w:rPr>
          <w:rFonts w:ascii="Times New Roman" w:hAnsi="Times New Roman"/>
          <w:i/>
          <w:sz w:val="24"/>
          <w:szCs w:val="24"/>
        </w:rPr>
        <w:t>US Bureau of Labor Statistics (2016).  https://www.bls.gov/regions/west/news-release/occupationalemploymentandwages_losangeles.htm</w:t>
      </w:r>
    </w:p>
    <w:p w14:paraId="727FD28F" w14:textId="77777777" w:rsidR="001A44F3" w:rsidRPr="001C1EC1" w:rsidRDefault="001A44F3" w:rsidP="003C1321">
      <w:pPr>
        <w:pStyle w:val="letters"/>
        <w:ind w:firstLine="0"/>
        <w:jc w:val="left"/>
        <w:rPr>
          <w:rFonts w:ascii="Times New Roman" w:hAnsi="Times New Roman"/>
          <w:i/>
          <w:sz w:val="4"/>
          <w:szCs w:val="4"/>
        </w:rPr>
      </w:pPr>
    </w:p>
    <w:p w14:paraId="352E7B67" w14:textId="084BAD89" w:rsidR="001A44F3" w:rsidRPr="003B76EB" w:rsidRDefault="00561CFD" w:rsidP="003C1321">
      <w:pPr>
        <w:pStyle w:val="letters"/>
        <w:ind w:firstLine="0"/>
        <w:jc w:val="left"/>
        <w:rPr>
          <w:rFonts w:ascii="Times New Roman" w:hAnsi="Times New Roman"/>
          <w:i/>
          <w:sz w:val="24"/>
          <w:szCs w:val="24"/>
        </w:rPr>
      </w:pPr>
      <w:r w:rsidRPr="003B76EB">
        <w:rPr>
          <w:rFonts w:ascii="Times New Roman" w:hAnsi="Times New Roman"/>
          <w:i/>
          <w:sz w:val="24"/>
          <w:szCs w:val="24"/>
        </w:rPr>
        <w:t xml:space="preserve">CA.Gov (2017).  </w:t>
      </w:r>
      <w:r w:rsidR="001A44F3" w:rsidRPr="003B76EB">
        <w:rPr>
          <w:rFonts w:ascii="Times New Roman" w:hAnsi="Times New Roman"/>
          <w:i/>
          <w:sz w:val="24"/>
          <w:szCs w:val="24"/>
        </w:rPr>
        <w:t>https://data.edd.ca.gov/Industry-Information-/Industry-Employment-in-California-Metropolitan-Are/kvqr-r7dx</w:t>
      </w:r>
    </w:p>
    <w:p w14:paraId="739B4B66" w14:textId="77777777" w:rsidR="00D87A69" w:rsidRPr="003B76EB" w:rsidRDefault="00D87A69" w:rsidP="00567956">
      <w:pPr>
        <w:pStyle w:val="letters"/>
        <w:ind w:left="0" w:firstLine="0"/>
        <w:jc w:val="left"/>
        <w:rPr>
          <w:rFonts w:ascii="Times New Roman" w:hAnsi="Times New Roman"/>
          <w:bCs/>
          <w:sz w:val="12"/>
          <w:szCs w:val="12"/>
        </w:rPr>
      </w:pPr>
    </w:p>
    <w:p w14:paraId="27A86F75" w14:textId="77777777" w:rsidR="00D87A69" w:rsidRPr="00395934" w:rsidRDefault="00D87A69" w:rsidP="009B16F8">
      <w:pPr>
        <w:pStyle w:val="letters"/>
        <w:numPr>
          <w:ilvl w:val="1"/>
          <w:numId w:val="5"/>
        </w:numPr>
        <w:tabs>
          <w:tab w:val="clear" w:pos="1080"/>
          <w:tab w:val="num" w:pos="720"/>
        </w:tabs>
        <w:ind w:left="720" w:hanging="360"/>
        <w:jc w:val="left"/>
        <w:rPr>
          <w:rFonts w:ascii="Times New Roman" w:hAnsi="Times New Roman"/>
          <w:b/>
          <w:bCs/>
          <w:sz w:val="24"/>
          <w:szCs w:val="24"/>
        </w:rPr>
      </w:pPr>
      <w:r w:rsidRPr="003B76EB">
        <w:rPr>
          <w:rFonts w:ascii="Times New Roman" w:hAnsi="Times New Roman"/>
          <w:sz w:val="24"/>
          <w:szCs w:val="24"/>
        </w:rPr>
        <w:t>If the program was proposed to meet society’s</w:t>
      </w:r>
      <w:r w:rsidRPr="00395934">
        <w:rPr>
          <w:rFonts w:ascii="Times New Roman" w:hAnsi="Times New Roman"/>
          <w:sz w:val="24"/>
          <w:szCs w:val="24"/>
        </w:rPr>
        <w:t xml:space="preserve"> need for the advancement of knowledge, please specify the need and explain how the program meets that need.  </w:t>
      </w:r>
    </w:p>
    <w:p w14:paraId="78E86065" w14:textId="77777777" w:rsidR="003975E7" w:rsidRPr="00B36A6E" w:rsidRDefault="003975E7" w:rsidP="009B16F8">
      <w:pPr>
        <w:pStyle w:val="letters"/>
        <w:ind w:left="360" w:firstLine="0"/>
        <w:jc w:val="left"/>
        <w:rPr>
          <w:rFonts w:ascii="Times New Roman" w:hAnsi="Times New Roman"/>
          <w:sz w:val="12"/>
          <w:szCs w:val="12"/>
        </w:rPr>
      </w:pPr>
    </w:p>
    <w:p w14:paraId="428B2346" w14:textId="70F2FD91" w:rsidR="00D87A69" w:rsidRDefault="000D40E4" w:rsidP="00997AE6">
      <w:pPr>
        <w:pStyle w:val="letters"/>
        <w:ind w:firstLine="0"/>
        <w:rPr>
          <w:rFonts w:ascii="Times New Roman" w:hAnsi="Times New Roman"/>
          <w:bCs/>
          <w:i/>
          <w:sz w:val="24"/>
          <w:szCs w:val="24"/>
        </w:rPr>
      </w:pPr>
      <w:r w:rsidRPr="00997AE6">
        <w:rPr>
          <w:rFonts w:ascii="Times New Roman" w:hAnsi="Times New Roman"/>
          <w:i/>
          <w:sz w:val="24"/>
          <w:szCs w:val="24"/>
        </w:rPr>
        <w:t xml:space="preserve">The </w:t>
      </w:r>
      <w:r w:rsidR="00DF20C1" w:rsidRPr="00997AE6">
        <w:rPr>
          <w:rFonts w:ascii="Times New Roman" w:hAnsi="Times New Roman"/>
          <w:i/>
          <w:sz w:val="24"/>
          <w:szCs w:val="24"/>
        </w:rPr>
        <w:t xml:space="preserve">primary </w:t>
      </w:r>
      <w:r w:rsidRPr="00997AE6">
        <w:rPr>
          <w:rFonts w:ascii="Times New Roman" w:hAnsi="Times New Roman"/>
          <w:i/>
          <w:sz w:val="24"/>
          <w:szCs w:val="24"/>
        </w:rPr>
        <w:t>purpos</w:t>
      </w:r>
      <w:r w:rsidR="00DF20C1" w:rsidRPr="00997AE6">
        <w:rPr>
          <w:rFonts w:ascii="Times New Roman" w:hAnsi="Times New Roman"/>
          <w:i/>
          <w:sz w:val="24"/>
          <w:szCs w:val="24"/>
        </w:rPr>
        <w:t>e of this program is</w:t>
      </w:r>
      <w:r w:rsidRPr="00997AE6">
        <w:rPr>
          <w:rFonts w:ascii="Times New Roman" w:hAnsi="Times New Roman"/>
          <w:i/>
          <w:sz w:val="24"/>
          <w:szCs w:val="24"/>
        </w:rPr>
        <w:t xml:space="preserve"> to </w:t>
      </w:r>
      <w:r w:rsidR="00DF20C1" w:rsidRPr="00997AE6">
        <w:rPr>
          <w:rFonts w:ascii="Times New Roman" w:hAnsi="Times New Roman"/>
          <w:i/>
          <w:sz w:val="24"/>
          <w:szCs w:val="24"/>
        </w:rPr>
        <w:t>improve</w:t>
      </w:r>
      <w:r w:rsidR="00FF54D7" w:rsidRPr="00997AE6">
        <w:rPr>
          <w:rFonts w:ascii="Times New Roman" w:hAnsi="Times New Roman"/>
          <w:i/>
          <w:sz w:val="24"/>
          <w:szCs w:val="24"/>
        </w:rPr>
        <w:t xml:space="preserve"> </w:t>
      </w:r>
      <w:r w:rsidRPr="00997AE6">
        <w:rPr>
          <w:rFonts w:ascii="Times New Roman" w:hAnsi="Times New Roman"/>
          <w:i/>
          <w:sz w:val="24"/>
          <w:szCs w:val="24"/>
        </w:rPr>
        <w:t>employment opportunities</w:t>
      </w:r>
      <w:r w:rsidR="00DC328B" w:rsidRPr="00997AE6">
        <w:rPr>
          <w:rFonts w:ascii="Times New Roman" w:hAnsi="Times New Roman"/>
          <w:i/>
          <w:sz w:val="24"/>
          <w:szCs w:val="24"/>
        </w:rPr>
        <w:t xml:space="preserve"> of CSULB graduates</w:t>
      </w:r>
      <w:r w:rsidR="00997AE6">
        <w:rPr>
          <w:rFonts w:ascii="Times New Roman" w:hAnsi="Times New Roman"/>
          <w:i/>
          <w:sz w:val="24"/>
          <w:szCs w:val="24"/>
        </w:rPr>
        <w:t xml:space="preserve">.  </w:t>
      </w:r>
      <w:r w:rsidR="00DF20C1" w:rsidRPr="00997AE6">
        <w:rPr>
          <w:rFonts w:ascii="Times New Roman" w:hAnsi="Times New Roman"/>
          <w:i/>
          <w:sz w:val="24"/>
          <w:szCs w:val="24"/>
        </w:rPr>
        <w:t xml:space="preserve">However, as </w:t>
      </w:r>
      <w:r w:rsidR="00997AE6">
        <w:rPr>
          <w:rFonts w:ascii="Times New Roman" w:hAnsi="Times New Roman"/>
          <w:i/>
          <w:sz w:val="24"/>
          <w:szCs w:val="24"/>
        </w:rPr>
        <w:t>shown</w:t>
      </w:r>
      <w:r w:rsidR="00DF20C1" w:rsidRPr="00997AE6">
        <w:rPr>
          <w:rFonts w:ascii="Times New Roman" w:hAnsi="Times New Roman"/>
          <w:i/>
          <w:sz w:val="24"/>
          <w:szCs w:val="24"/>
        </w:rPr>
        <w:t xml:space="preserve"> in the above workforce demand projections</w:t>
      </w:r>
      <w:r w:rsidR="00997AE6">
        <w:rPr>
          <w:rFonts w:ascii="Times New Roman" w:hAnsi="Times New Roman"/>
          <w:i/>
          <w:sz w:val="24"/>
          <w:szCs w:val="24"/>
        </w:rPr>
        <w:t xml:space="preserve">, </w:t>
      </w:r>
      <w:r w:rsidR="00DF20C1" w:rsidRPr="00997AE6">
        <w:rPr>
          <w:rFonts w:ascii="Times New Roman" w:hAnsi="Times New Roman"/>
          <w:i/>
          <w:sz w:val="24"/>
          <w:szCs w:val="24"/>
        </w:rPr>
        <w:t xml:space="preserve">our students will </w:t>
      </w:r>
      <w:r w:rsidR="00997AE6" w:rsidRPr="00997AE6">
        <w:rPr>
          <w:rFonts w:ascii="Times New Roman" w:hAnsi="Times New Roman"/>
          <w:i/>
          <w:sz w:val="24"/>
          <w:szCs w:val="24"/>
        </w:rPr>
        <w:t>be contributing</w:t>
      </w:r>
      <w:r w:rsidR="00DF20C1" w:rsidRPr="00997AE6">
        <w:rPr>
          <w:rFonts w:ascii="Times New Roman" w:hAnsi="Times New Roman"/>
          <w:i/>
          <w:sz w:val="24"/>
          <w:szCs w:val="24"/>
        </w:rPr>
        <w:t xml:space="preserve"> to the </w:t>
      </w:r>
      <w:r w:rsidR="00997AE6" w:rsidRPr="00997AE6">
        <w:rPr>
          <w:rFonts w:ascii="Times New Roman" w:hAnsi="Times New Roman"/>
          <w:i/>
          <w:sz w:val="24"/>
          <w:szCs w:val="24"/>
        </w:rPr>
        <w:t xml:space="preserve">major economic driver of Long Beach and </w:t>
      </w:r>
      <w:r w:rsidR="00DF20C1" w:rsidRPr="00997AE6">
        <w:rPr>
          <w:rFonts w:ascii="Times New Roman" w:hAnsi="Times New Roman"/>
          <w:i/>
          <w:sz w:val="24"/>
          <w:szCs w:val="24"/>
        </w:rPr>
        <w:t>surrounding cities.</w:t>
      </w:r>
    </w:p>
    <w:p w14:paraId="35EBF30D" w14:textId="77777777" w:rsidR="006A5FC2" w:rsidRPr="001C1EC1" w:rsidRDefault="006A5FC2" w:rsidP="006A5FC2">
      <w:pPr>
        <w:pStyle w:val="letters"/>
        <w:jc w:val="left"/>
        <w:rPr>
          <w:rFonts w:ascii="Times New Roman" w:hAnsi="Times New Roman"/>
          <w:bCs/>
          <w:sz w:val="20"/>
        </w:rPr>
      </w:pPr>
    </w:p>
    <w:p w14:paraId="6ED506D9" w14:textId="5B3A38CC" w:rsidR="00D87A69" w:rsidRPr="00395934" w:rsidRDefault="00D87A69" w:rsidP="00C559BE">
      <w:pPr>
        <w:pStyle w:val="letters"/>
        <w:numPr>
          <w:ilvl w:val="0"/>
          <w:numId w:val="5"/>
        </w:numPr>
        <w:ind w:left="360"/>
        <w:jc w:val="left"/>
        <w:rPr>
          <w:rFonts w:ascii="Times New Roman" w:hAnsi="Times New Roman"/>
          <w:sz w:val="24"/>
          <w:szCs w:val="24"/>
        </w:rPr>
      </w:pPr>
      <w:r w:rsidRPr="00395934">
        <w:rPr>
          <w:rFonts w:ascii="Times New Roman" w:hAnsi="Times New Roman"/>
          <w:b/>
          <w:bCs/>
          <w:sz w:val="24"/>
          <w:szCs w:val="24"/>
        </w:rPr>
        <w:t xml:space="preserve">Student Demand </w:t>
      </w:r>
    </w:p>
    <w:p w14:paraId="0410D5F7" w14:textId="77777777" w:rsidR="00D1457C" w:rsidRPr="001C1EC1" w:rsidRDefault="00D1457C" w:rsidP="00D1457C">
      <w:pPr>
        <w:pStyle w:val="letters"/>
        <w:ind w:left="0" w:firstLine="0"/>
        <w:jc w:val="left"/>
        <w:rPr>
          <w:rFonts w:ascii="Times New Roman" w:hAnsi="Times New Roman"/>
          <w:sz w:val="10"/>
          <w:szCs w:val="10"/>
        </w:rPr>
      </w:pPr>
    </w:p>
    <w:p w14:paraId="29593181" w14:textId="5CDA465B" w:rsidR="000B5742" w:rsidRPr="00395934" w:rsidRDefault="00D87A69" w:rsidP="009B16F8">
      <w:pPr>
        <w:pStyle w:val="letters"/>
        <w:numPr>
          <w:ilvl w:val="1"/>
          <w:numId w:val="5"/>
        </w:numPr>
        <w:tabs>
          <w:tab w:val="clear" w:pos="1080"/>
          <w:tab w:val="num" w:pos="720"/>
        </w:tabs>
        <w:ind w:left="720" w:hanging="360"/>
        <w:jc w:val="left"/>
        <w:rPr>
          <w:rFonts w:ascii="Times New Roman" w:hAnsi="Times New Roman"/>
          <w:sz w:val="24"/>
          <w:szCs w:val="24"/>
        </w:rPr>
      </w:pPr>
      <w:r w:rsidRPr="00395934">
        <w:rPr>
          <w:rFonts w:ascii="Times New Roman" w:hAnsi="Times New Roman"/>
          <w:sz w:val="24"/>
          <w:szCs w:val="24"/>
        </w:rPr>
        <w:t>Compelling evidence of student interest in enrolling in the proposed program.</w:t>
      </w:r>
      <w:r w:rsidR="00561CFD">
        <w:rPr>
          <w:rFonts w:ascii="Times New Roman" w:hAnsi="Times New Roman"/>
          <w:sz w:val="24"/>
          <w:szCs w:val="24"/>
        </w:rPr>
        <w:t xml:space="preserve">  Types of evidence vary and may</w:t>
      </w:r>
      <w:r w:rsidRPr="00395934">
        <w:rPr>
          <w:rFonts w:ascii="Times New Roman" w:hAnsi="Times New Roman"/>
          <w:sz w:val="24"/>
          <w:szCs w:val="24"/>
        </w:rPr>
        <w:t xml:space="preserve"> include national, statewide, and professional employment forecasts and surveys; petitions; lists of related associate degree programs at feeder community colleges; reports from community college transfer centers; and enrollments from feeder baccalaureate programs, for example.</w:t>
      </w:r>
    </w:p>
    <w:p w14:paraId="18464394" w14:textId="77777777" w:rsidR="000B5742" w:rsidRPr="00DE625C" w:rsidRDefault="000B5742" w:rsidP="009B16F8">
      <w:pPr>
        <w:pStyle w:val="letters"/>
        <w:ind w:left="360"/>
        <w:jc w:val="left"/>
        <w:rPr>
          <w:rFonts w:ascii="Times New Roman" w:hAnsi="Times New Roman"/>
          <w:sz w:val="12"/>
          <w:szCs w:val="12"/>
        </w:rPr>
      </w:pPr>
    </w:p>
    <w:p w14:paraId="5B2A68B0" w14:textId="26487257" w:rsidR="00EA3B4C" w:rsidRPr="00C550EF" w:rsidRDefault="00C550EF" w:rsidP="009B16F8">
      <w:pPr>
        <w:pStyle w:val="letters"/>
        <w:ind w:firstLine="0"/>
        <w:jc w:val="left"/>
        <w:rPr>
          <w:rFonts w:ascii="Times New Roman" w:hAnsi="Times New Roman"/>
          <w:i/>
          <w:sz w:val="24"/>
          <w:szCs w:val="24"/>
        </w:rPr>
      </w:pPr>
      <w:r w:rsidRPr="00C550EF">
        <w:rPr>
          <w:rFonts w:ascii="Times New Roman" w:hAnsi="Times New Roman"/>
          <w:i/>
          <w:sz w:val="24"/>
          <w:szCs w:val="24"/>
        </w:rPr>
        <w:t>The</w:t>
      </w:r>
      <w:r w:rsidRPr="00C550EF">
        <w:rPr>
          <w:rFonts w:ascii="Times New Roman" w:hAnsi="Times New Roman"/>
          <w:sz w:val="19"/>
          <w:szCs w:val="19"/>
        </w:rPr>
        <w:t xml:space="preserve"> </w:t>
      </w:r>
      <w:r w:rsidRPr="00C550EF">
        <w:rPr>
          <w:rFonts w:ascii="Times New Roman" w:hAnsi="Times New Roman"/>
          <w:i/>
          <w:sz w:val="24"/>
          <w:szCs w:val="24"/>
        </w:rPr>
        <w:t>Operations</w:t>
      </w:r>
      <w:r w:rsidRPr="00C550EF">
        <w:rPr>
          <w:rFonts w:ascii="Times New Roman" w:hAnsi="Times New Roman"/>
          <w:sz w:val="19"/>
          <w:szCs w:val="19"/>
        </w:rPr>
        <w:t xml:space="preserve"> </w:t>
      </w:r>
      <w:r w:rsidRPr="00C550EF">
        <w:rPr>
          <w:rFonts w:ascii="Times New Roman" w:hAnsi="Times New Roman"/>
          <w:i/>
          <w:sz w:val="24"/>
          <w:szCs w:val="24"/>
        </w:rPr>
        <w:t>&amp;</w:t>
      </w:r>
      <w:r w:rsidRPr="00C550EF">
        <w:rPr>
          <w:rFonts w:ascii="Times New Roman" w:hAnsi="Times New Roman"/>
          <w:sz w:val="19"/>
          <w:szCs w:val="19"/>
        </w:rPr>
        <w:t xml:space="preserve"> </w:t>
      </w:r>
      <w:r w:rsidR="008F591A" w:rsidRPr="00C550EF">
        <w:rPr>
          <w:rFonts w:ascii="Times New Roman" w:hAnsi="Times New Roman"/>
          <w:i/>
          <w:sz w:val="24"/>
          <w:szCs w:val="24"/>
        </w:rPr>
        <w:t>S</w:t>
      </w:r>
      <w:r w:rsidRPr="00C550EF">
        <w:rPr>
          <w:rFonts w:ascii="Times New Roman" w:hAnsi="Times New Roman"/>
          <w:i/>
          <w:sz w:val="24"/>
          <w:szCs w:val="24"/>
        </w:rPr>
        <w:t>upply</w:t>
      </w:r>
      <w:r w:rsidRPr="00C550EF">
        <w:rPr>
          <w:rFonts w:ascii="Times New Roman" w:hAnsi="Times New Roman"/>
          <w:sz w:val="19"/>
          <w:szCs w:val="19"/>
        </w:rPr>
        <w:t xml:space="preserve"> </w:t>
      </w:r>
      <w:r w:rsidR="008F591A" w:rsidRPr="00C550EF">
        <w:rPr>
          <w:rFonts w:ascii="Times New Roman" w:hAnsi="Times New Roman"/>
          <w:i/>
          <w:sz w:val="24"/>
          <w:szCs w:val="24"/>
        </w:rPr>
        <w:t>C</w:t>
      </w:r>
      <w:r w:rsidRPr="00C550EF">
        <w:rPr>
          <w:rFonts w:ascii="Times New Roman" w:hAnsi="Times New Roman"/>
          <w:i/>
          <w:sz w:val="24"/>
          <w:szCs w:val="24"/>
        </w:rPr>
        <w:t>hain</w:t>
      </w:r>
      <w:r w:rsidRPr="00C550EF">
        <w:rPr>
          <w:rFonts w:ascii="Times New Roman" w:hAnsi="Times New Roman"/>
          <w:sz w:val="19"/>
          <w:szCs w:val="19"/>
        </w:rPr>
        <w:t xml:space="preserve"> </w:t>
      </w:r>
      <w:r w:rsidR="008F591A" w:rsidRPr="00C550EF">
        <w:rPr>
          <w:rFonts w:ascii="Times New Roman" w:hAnsi="Times New Roman"/>
          <w:i/>
          <w:sz w:val="24"/>
          <w:szCs w:val="24"/>
        </w:rPr>
        <w:t>M</w:t>
      </w:r>
      <w:r w:rsidRPr="00C550EF">
        <w:rPr>
          <w:rFonts w:ascii="Times New Roman" w:hAnsi="Times New Roman"/>
          <w:i/>
          <w:sz w:val="24"/>
          <w:szCs w:val="24"/>
        </w:rPr>
        <w:t>anagement</w:t>
      </w:r>
      <w:r w:rsidRPr="00C550EF">
        <w:rPr>
          <w:rFonts w:ascii="Times New Roman" w:hAnsi="Times New Roman"/>
          <w:sz w:val="19"/>
          <w:szCs w:val="19"/>
        </w:rPr>
        <w:t xml:space="preserve"> </w:t>
      </w:r>
      <w:r w:rsidR="00EA3B4C" w:rsidRPr="00C550EF">
        <w:rPr>
          <w:rFonts w:ascii="Times New Roman" w:hAnsi="Times New Roman"/>
          <w:i/>
          <w:sz w:val="24"/>
          <w:szCs w:val="24"/>
        </w:rPr>
        <w:t>major</w:t>
      </w:r>
      <w:r w:rsidRPr="00C550EF">
        <w:rPr>
          <w:rFonts w:ascii="Times New Roman" w:hAnsi="Times New Roman"/>
          <w:sz w:val="20"/>
        </w:rPr>
        <w:t xml:space="preserve"> </w:t>
      </w:r>
      <w:r w:rsidR="00101F05" w:rsidRPr="00C550EF">
        <w:rPr>
          <w:rFonts w:ascii="Times New Roman" w:hAnsi="Times New Roman"/>
          <w:i/>
          <w:sz w:val="24"/>
          <w:szCs w:val="24"/>
        </w:rPr>
        <w:t>ha</w:t>
      </w:r>
      <w:r w:rsidR="00481EA1" w:rsidRPr="00C550EF">
        <w:rPr>
          <w:rFonts w:ascii="Times New Roman" w:hAnsi="Times New Roman"/>
          <w:i/>
          <w:sz w:val="24"/>
          <w:szCs w:val="24"/>
        </w:rPr>
        <w:t>d</w:t>
      </w:r>
      <w:r w:rsidRPr="00C550EF">
        <w:rPr>
          <w:rFonts w:ascii="Times New Roman" w:hAnsi="Times New Roman"/>
          <w:sz w:val="12"/>
          <w:szCs w:val="12"/>
        </w:rPr>
        <w:t xml:space="preserve"> </w:t>
      </w:r>
      <w:r w:rsidRPr="00C550EF">
        <w:rPr>
          <w:rFonts w:ascii="Times New Roman" w:hAnsi="Times New Roman"/>
          <w:i/>
          <w:sz w:val="24"/>
          <w:szCs w:val="24"/>
        </w:rPr>
        <w:t>165</w:t>
      </w:r>
      <w:r w:rsidRPr="00C550EF">
        <w:rPr>
          <w:rFonts w:ascii="Times New Roman" w:hAnsi="Times New Roman"/>
          <w:sz w:val="20"/>
        </w:rPr>
        <w:t xml:space="preserve"> </w:t>
      </w:r>
      <w:r w:rsidRPr="00C550EF">
        <w:rPr>
          <w:rFonts w:ascii="Times New Roman" w:hAnsi="Times New Roman"/>
          <w:i/>
          <w:sz w:val="24"/>
          <w:szCs w:val="24"/>
        </w:rPr>
        <w:t>s</w:t>
      </w:r>
      <w:r w:rsidR="00481EA1" w:rsidRPr="00C550EF">
        <w:rPr>
          <w:rFonts w:ascii="Times New Roman" w:hAnsi="Times New Roman"/>
          <w:i/>
          <w:sz w:val="24"/>
          <w:szCs w:val="24"/>
        </w:rPr>
        <w:t>tudents</w:t>
      </w:r>
      <w:r w:rsidRPr="00C550EF">
        <w:rPr>
          <w:rFonts w:ascii="Times New Roman" w:hAnsi="Times New Roman"/>
          <w:sz w:val="20"/>
        </w:rPr>
        <w:t xml:space="preserve"> </w:t>
      </w:r>
      <w:r w:rsidR="00481EA1" w:rsidRPr="00C550EF">
        <w:rPr>
          <w:rFonts w:ascii="Times New Roman" w:hAnsi="Times New Roman"/>
          <w:i/>
          <w:sz w:val="24"/>
          <w:szCs w:val="24"/>
        </w:rPr>
        <w:t>in</w:t>
      </w:r>
      <w:r w:rsidRPr="00C550EF">
        <w:rPr>
          <w:rFonts w:ascii="Times New Roman" w:hAnsi="Times New Roman"/>
          <w:sz w:val="16"/>
          <w:szCs w:val="16"/>
        </w:rPr>
        <w:t xml:space="preserve"> </w:t>
      </w:r>
      <w:r w:rsidR="00481EA1" w:rsidRPr="00C550EF">
        <w:rPr>
          <w:rFonts w:ascii="Times New Roman" w:hAnsi="Times New Roman"/>
          <w:i/>
          <w:sz w:val="24"/>
          <w:szCs w:val="24"/>
        </w:rPr>
        <w:t>2016</w:t>
      </w:r>
      <w:r w:rsidR="00820C5A" w:rsidRPr="00C550EF">
        <w:rPr>
          <w:rFonts w:ascii="Times New Roman" w:hAnsi="Times New Roman"/>
          <w:i/>
          <w:sz w:val="24"/>
          <w:szCs w:val="24"/>
        </w:rPr>
        <w:t>,</w:t>
      </w:r>
      <w:r w:rsidRPr="00C550EF">
        <w:rPr>
          <w:rFonts w:ascii="Times New Roman" w:hAnsi="Times New Roman"/>
          <w:sz w:val="12"/>
          <w:szCs w:val="12"/>
        </w:rPr>
        <w:t xml:space="preserve"> </w:t>
      </w:r>
      <w:r w:rsidR="00820C5A" w:rsidRPr="00C550EF">
        <w:rPr>
          <w:rFonts w:ascii="Times New Roman" w:hAnsi="Times New Roman"/>
          <w:i/>
          <w:sz w:val="24"/>
          <w:szCs w:val="24"/>
        </w:rPr>
        <w:t>139</w:t>
      </w:r>
      <w:r w:rsidRPr="00C550EF">
        <w:rPr>
          <w:rFonts w:ascii="Times New Roman" w:hAnsi="Times New Roman"/>
          <w:sz w:val="20"/>
        </w:rPr>
        <w:t xml:space="preserve"> </w:t>
      </w:r>
      <w:r w:rsidR="008F591A" w:rsidRPr="00C550EF">
        <w:rPr>
          <w:rFonts w:ascii="Times New Roman" w:hAnsi="Times New Roman"/>
          <w:i/>
          <w:sz w:val="24"/>
          <w:szCs w:val="24"/>
        </w:rPr>
        <w:t>in</w:t>
      </w:r>
      <w:r w:rsidRPr="00C550EF">
        <w:rPr>
          <w:rFonts w:ascii="Times New Roman" w:hAnsi="Times New Roman"/>
          <w:sz w:val="16"/>
          <w:szCs w:val="16"/>
        </w:rPr>
        <w:t xml:space="preserve"> </w:t>
      </w:r>
      <w:r w:rsidR="008F591A" w:rsidRPr="00C550EF">
        <w:rPr>
          <w:rFonts w:ascii="Times New Roman" w:hAnsi="Times New Roman"/>
          <w:i/>
          <w:sz w:val="24"/>
          <w:szCs w:val="24"/>
        </w:rPr>
        <w:t xml:space="preserve">2015, </w:t>
      </w:r>
      <w:r w:rsidR="00820C5A" w:rsidRPr="00C550EF">
        <w:rPr>
          <w:rFonts w:ascii="Times New Roman" w:hAnsi="Times New Roman"/>
          <w:i/>
          <w:sz w:val="24"/>
          <w:szCs w:val="24"/>
        </w:rPr>
        <w:t>121</w:t>
      </w:r>
      <w:r w:rsidRPr="00C550EF">
        <w:rPr>
          <w:rFonts w:ascii="Times New Roman" w:hAnsi="Times New Roman"/>
          <w:i/>
          <w:szCs w:val="22"/>
        </w:rPr>
        <w:t xml:space="preserve"> </w:t>
      </w:r>
      <w:r w:rsidR="008F591A" w:rsidRPr="00C550EF">
        <w:rPr>
          <w:rFonts w:ascii="Times New Roman" w:hAnsi="Times New Roman"/>
          <w:i/>
          <w:sz w:val="24"/>
          <w:szCs w:val="24"/>
        </w:rPr>
        <w:t>in</w:t>
      </w:r>
      <w:r w:rsidRPr="00C550EF">
        <w:rPr>
          <w:rFonts w:ascii="Times New Roman" w:hAnsi="Times New Roman"/>
          <w:i/>
          <w:szCs w:val="22"/>
        </w:rPr>
        <w:t xml:space="preserve"> </w:t>
      </w:r>
      <w:r w:rsidR="008F591A" w:rsidRPr="00C550EF">
        <w:rPr>
          <w:rFonts w:ascii="Times New Roman" w:hAnsi="Times New Roman"/>
          <w:i/>
          <w:sz w:val="24"/>
          <w:szCs w:val="24"/>
        </w:rPr>
        <w:t>2014,</w:t>
      </w:r>
      <w:r w:rsidRPr="00C550EF">
        <w:rPr>
          <w:rFonts w:ascii="Times New Roman" w:hAnsi="Times New Roman"/>
          <w:i/>
          <w:szCs w:val="22"/>
        </w:rPr>
        <w:t xml:space="preserve"> </w:t>
      </w:r>
      <w:r w:rsidR="00820C5A" w:rsidRPr="00C550EF">
        <w:rPr>
          <w:rFonts w:ascii="Times New Roman" w:hAnsi="Times New Roman"/>
          <w:i/>
          <w:sz w:val="24"/>
          <w:szCs w:val="24"/>
        </w:rPr>
        <w:t>and</w:t>
      </w:r>
      <w:r w:rsidRPr="00C550EF">
        <w:rPr>
          <w:rFonts w:ascii="Times New Roman" w:hAnsi="Times New Roman"/>
          <w:i/>
          <w:szCs w:val="22"/>
        </w:rPr>
        <w:t xml:space="preserve"> </w:t>
      </w:r>
      <w:r w:rsidR="00820C5A" w:rsidRPr="00C550EF">
        <w:rPr>
          <w:rFonts w:ascii="Times New Roman" w:hAnsi="Times New Roman"/>
          <w:i/>
          <w:sz w:val="24"/>
          <w:szCs w:val="24"/>
        </w:rPr>
        <w:t>138</w:t>
      </w:r>
      <w:r w:rsidRPr="00C550EF">
        <w:rPr>
          <w:rFonts w:ascii="Times New Roman" w:hAnsi="Times New Roman"/>
          <w:i/>
          <w:szCs w:val="22"/>
        </w:rPr>
        <w:t xml:space="preserve"> </w:t>
      </w:r>
      <w:r w:rsidR="008F591A" w:rsidRPr="00C550EF">
        <w:rPr>
          <w:rFonts w:ascii="Times New Roman" w:hAnsi="Times New Roman"/>
          <w:i/>
          <w:sz w:val="24"/>
          <w:szCs w:val="24"/>
        </w:rPr>
        <w:t>in</w:t>
      </w:r>
      <w:r w:rsidRPr="00C550EF">
        <w:rPr>
          <w:rFonts w:ascii="Times New Roman" w:hAnsi="Times New Roman"/>
          <w:i/>
          <w:szCs w:val="22"/>
        </w:rPr>
        <w:t xml:space="preserve"> </w:t>
      </w:r>
      <w:r w:rsidR="008F591A" w:rsidRPr="00C550EF">
        <w:rPr>
          <w:rFonts w:ascii="Times New Roman" w:hAnsi="Times New Roman"/>
          <w:i/>
          <w:sz w:val="24"/>
          <w:szCs w:val="24"/>
        </w:rPr>
        <w:t>2013</w:t>
      </w:r>
      <w:r w:rsidR="00EA3B4C" w:rsidRPr="00C550EF">
        <w:rPr>
          <w:rFonts w:ascii="Times New Roman" w:hAnsi="Times New Roman"/>
          <w:i/>
          <w:sz w:val="24"/>
          <w:szCs w:val="24"/>
        </w:rPr>
        <w:t>.</w:t>
      </w:r>
      <w:r w:rsidRPr="00C550EF">
        <w:rPr>
          <w:rFonts w:ascii="Times New Roman" w:hAnsi="Times New Roman"/>
          <w:i/>
          <w:szCs w:val="22"/>
        </w:rPr>
        <w:t xml:space="preserve"> </w:t>
      </w:r>
      <w:r w:rsidR="00820C5A" w:rsidRPr="00C550EF">
        <w:rPr>
          <w:rFonts w:ascii="Times New Roman" w:hAnsi="Times New Roman"/>
          <w:i/>
          <w:sz w:val="24"/>
          <w:szCs w:val="24"/>
        </w:rPr>
        <w:t>There</w:t>
      </w:r>
      <w:r w:rsidRPr="00C550EF">
        <w:rPr>
          <w:rFonts w:ascii="Times New Roman" w:hAnsi="Times New Roman"/>
          <w:i/>
          <w:szCs w:val="22"/>
        </w:rPr>
        <w:t xml:space="preserve"> </w:t>
      </w:r>
      <w:r w:rsidR="00820C5A" w:rsidRPr="00C550EF">
        <w:rPr>
          <w:rFonts w:ascii="Times New Roman" w:hAnsi="Times New Roman"/>
          <w:i/>
          <w:sz w:val="24"/>
          <w:szCs w:val="24"/>
        </w:rPr>
        <w:t>are</w:t>
      </w:r>
      <w:r w:rsidRPr="00C550EF">
        <w:rPr>
          <w:rFonts w:ascii="Times New Roman" w:hAnsi="Times New Roman"/>
          <w:i/>
          <w:szCs w:val="22"/>
        </w:rPr>
        <w:t xml:space="preserve"> </w:t>
      </w:r>
      <w:r w:rsidR="00820C5A" w:rsidRPr="00C550EF">
        <w:rPr>
          <w:rFonts w:ascii="Times New Roman" w:hAnsi="Times New Roman"/>
          <w:i/>
          <w:sz w:val="24"/>
          <w:szCs w:val="24"/>
        </w:rPr>
        <w:t>114</w:t>
      </w:r>
      <w:r w:rsidRPr="00C550EF">
        <w:rPr>
          <w:rFonts w:ascii="Times New Roman" w:hAnsi="Times New Roman"/>
          <w:i/>
          <w:szCs w:val="22"/>
        </w:rPr>
        <w:t xml:space="preserve"> </w:t>
      </w:r>
      <w:r w:rsidR="00481EA1" w:rsidRPr="00C550EF">
        <w:rPr>
          <w:rFonts w:ascii="Times New Roman" w:hAnsi="Times New Roman"/>
          <w:i/>
          <w:sz w:val="24"/>
          <w:szCs w:val="24"/>
        </w:rPr>
        <w:t>students</w:t>
      </w:r>
      <w:r w:rsidRPr="00C550EF">
        <w:rPr>
          <w:rFonts w:ascii="Times New Roman" w:hAnsi="Times New Roman"/>
          <w:i/>
          <w:szCs w:val="22"/>
        </w:rPr>
        <w:t xml:space="preserve"> </w:t>
      </w:r>
      <w:r w:rsidR="00481EA1" w:rsidRPr="00C550EF">
        <w:rPr>
          <w:rFonts w:ascii="Times New Roman" w:hAnsi="Times New Roman"/>
          <w:i/>
          <w:sz w:val="24"/>
          <w:szCs w:val="24"/>
        </w:rPr>
        <w:t>enrolled</w:t>
      </w:r>
      <w:r w:rsidRPr="00C550EF">
        <w:rPr>
          <w:rFonts w:ascii="Times New Roman" w:hAnsi="Times New Roman"/>
          <w:i/>
          <w:szCs w:val="22"/>
        </w:rPr>
        <w:t xml:space="preserve"> </w:t>
      </w:r>
      <w:r w:rsidR="00481EA1" w:rsidRPr="00C550EF">
        <w:rPr>
          <w:rFonts w:ascii="Times New Roman" w:hAnsi="Times New Roman"/>
          <w:i/>
          <w:sz w:val="24"/>
          <w:szCs w:val="24"/>
        </w:rPr>
        <w:t>for</w:t>
      </w:r>
      <w:r w:rsidR="00820C5A" w:rsidRPr="00C550EF">
        <w:rPr>
          <w:rFonts w:ascii="Times New Roman" w:hAnsi="Times New Roman"/>
          <w:i/>
          <w:sz w:val="24"/>
          <w:szCs w:val="24"/>
        </w:rPr>
        <w:t xml:space="preserve"> fall 2017 (</w:t>
      </w:r>
      <w:r w:rsidR="00481EA1" w:rsidRPr="00C550EF">
        <w:rPr>
          <w:rFonts w:ascii="Times New Roman" w:hAnsi="Times New Roman"/>
          <w:i/>
          <w:sz w:val="24"/>
          <w:szCs w:val="24"/>
        </w:rPr>
        <w:t xml:space="preserve">as of </w:t>
      </w:r>
      <w:r w:rsidRPr="00C550EF">
        <w:rPr>
          <w:rFonts w:ascii="Times New Roman" w:hAnsi="Times New Roman"/>
          <w:i/>
          <w:sz w:val="24"/>
          <w:szCs w:val="24"/>
        </w:rPr>
        <w:t>5/9/17</w:t>
      </w:r>
      <w:r w:rsidR="00820C5A" w:rsidRPr="00C550EF">
        <w:rPr>
          <w:rFonts w:ascii="Times New Roman" w:hAnsi="Times New Roman"/>
          <w:i/>
          <w:sz w:val="24"/>
          <w:szCs w:val="24"/>
        </w:rPr>
        <w:t>).</w:t>
      </w:r>
    </w:p>
    <w:p w14:paraId="23254898" w14:textId="77777777" w:rsidR="002D72E2" w:rsidRPr="001C1EC1" w:rsidRDefault="002D72E2" w:rsidP="00B65ABE">
      <w:pPr>
        <w:pStyle w:val="letters"/>
        <w:ind w:left="0" w:firstLine="0"/>
        <w:jc w:val="left"/>
        <w:rPr>
          <w:rFonts w:ascii="Times New Roman" w:hAnsi="Times New Roman"/>
          <w:sz w:val="10"/>
          <w:szCs w:val="10"/>
        </w:rPr>
      </w:pPr>
    </w:p>
    <w:p w14:paraId="60FB85D9" w14:textId="03F40430" w:rsidR="00C550EF" w:rsidRPr="0071501A" w:rsidRDefault="002D72E2" w:rsidP="001C1EC1">
      <w:pPr>
        <w:pStyle w:val="letters"/>
        <w:ind w:firstLine="0"/>
        <w:rPr>
          <w:rFonts w:ascii="Times New Roman" w:hAnsi="Times New Roman"/>
          <w:i/>
          <w:sz w:val="24"/>
          <w:szCs w:val="24"/>
        </w:rPr>
      </w:pPr>
      <w:r w:rsidRPr="003B76EB">
        <w:rPr>
          <w:rFonts w:ascii="Times New Roman" w:hAnsi="Times New Roman"/>
          <w:i/>
          <w:sz w:val="24"/>
          <w:szCs w:val="24"/>
        </w:rPr>
        <w:t>A</w:t>
      </w:r>
      <w:r w:rsidRPr="003B76EB">
        <w:rPr>
          <w:rFonts w:ascii="Times New Roman" w:hAnsi="Times New Roman"/>
          <w:i/>
          <w:szCs w:val="22"/>
        </w:rPr>
        <w:t xml:space="preserve"> </w:t>
      </w:r>
      <w:r w:rsidRPr="003B76EB">
        <w:rPr>
          <w:rFonts w:ascii="Times New Roman" w:hAnsi="Times New Roman"/>
          <w:i/>
          <w:sz w:val="24"/>
          <w:szCs w:val="24"/>
        </w:rPr>
        <w:t>student</w:t>
      </w:r>
      <w:r w:rsidR="006312F7" w:rsidRPr="003B76EB">
        <w:rPr>
          <w:rFonts w:ascii="Times New Roman" w:hAnsi="Times New Roman"/>
          <w:i/>
          <w:szCs w:val="22"/>
        </w:rPr>
        <w:t xml:space="preserve"> </w:t>
      </w:r>
      <w:r w:rsidRPr="003B76EB">
        <w:rPr>
          <w:rFonts w:ascii="Times New Roman" w:hAnsi="Times New Roman"/>
          <w:i/>
          <w:sz w:val="24"/>
          <w:szCs w:val="24"/>
        </w:rPr>
        <w:t>survey</w:t>
      </w:r>
      <w:r w:rsidR="006312F7" w:rsidRPr="003B76EB">
        <w:rPr>
          <w:rFonts w:ascii="Times New Roman" w:hAnsi="Times New Roman"/>
          <w:i/>
          <w:szCs w:val="22"/>
        </w:rPr>
        <w:t xml:space="preserve"> </w:t>
      </w:r>
      <w:r w:rsidRPr="003B76EB">
        <w:rPr>
          <w:rFonts w:ascii="Times New Roman" w:hAnsi="Times New Roman"/>
          <w:i/>
          <w:sz w:val="24"/>
          <w:szCs w:val="24"/>
        </w:rPr>
        <w:t>was</w:t>
      </w:r>
      <w:r w:rsidR="006312F7" w:rsidRPr="003B76EB">
        <w:rPr>
          <w:rFonts w:ascii="Times New Roman" w:hAnsi="Times New Roman"/>
          <w:i/>
          <w:szCs w:val="22"/>
        </w:rPr>
        <w:t xml:space="preserve"> </w:t>
      </w:r>
      <w:r w:rsidRPr="003B76EB">
        <w:rPr>
          <w:rFonts w:ascii="Times New Roman" w:hAnsi="Times New Roman"/>
          <w:i/>
          <w:sz w:val="24"/>
          <w:szCs w:val="24"/>
        </w:rPr>
        <w:t>administered</w:t>
      </w:r>
      <w:r w:rsidR="006312F7" w:rsidRPr="003B76EB">
        <w:rPr>
          <w:rFonts w:ascii="Times New Roman" w:hAnsi="Times New Roman"/>
          <w:i/>
          <w:szCs w:val="22"/>
        </w:rPr>
        <w:t xml:space="preserve"> </w:t>
      </w:r>
      <w:r w:rsidRPr="003B76EB">
        <w:rPr>
          <w:rFonts w:ascii="Times New Roman" w:hAnsi="Times New Roman"/>
          <w:i/>
          <w:sz w:val="24"/>
          <w:szCs w:val="24"/>
        </w:rPr>
        <w:t>to</w:t>
      </w:r>
      <w:r w:rsidR="006312F7" w:rsidRPr="003B76EB">
        <w:rPr>
          <w:rFonts w:ascii="Times New Roman" w:hAnsi="Times New Roman"/>
          <w:i/>
          <w:szCs w:val="22"/>
        </w:rPr>
        <w:t xml:space="preserve"> </w:t>
      </w:r>
      <w:r w:rsidRPr="003B76EB">
        <w:rPr>
          <w:rFonts w:ascii="Times New Roman" w:hAnsi="Times New Roman"/>
          <w:i/>
          <w:sz w:val="24"/>
          <w:szCs w:val="24"/>
        </w:rPr>
        <w:t>capture</w:t>
      </w:r>
      <w:r w:rsidR="006312F7" w:rsidRPr="003B76EB">
        <w:rPr>
          <w:rFonts w:ascii="Times New Roman" w:hAnsi="Times New Roman"/>
          <w:i/>
          <w:szCs w:val="22"/>
        </w:rPr>
        <w:t xml:space="preserve"> </w:t>
      </w:r>
      <w:r w:rsidRPr="003B76EB">
        <w:rPr>
          <w:rFonts w:ascii="Times New Roman" w:hAnsi="Times New Roman"/>
          <w:i/>
          <w:sz w:val="24"/>
          <w:szCs w:val="24"/>
        </w:rPr>
        <w:t>student demand (Spring</w:t>
      </w:r>
      <w:r w:rsidR="006312F7" w:rsidRPr="003B76EB">
        <w:rPr>
          <w:rFonts w:ascii="Times New Roman" w:hAnsi="Times New Roman"/>
          <w:i/>
          <w:sz w:val="24"/>
          <w:szCs w:val="24"/>
        </w:rPr>
        <w:t>,</w:t>
      </w:r>
      <w:r w:rsidRPr="003B76EB">
        <w:rPr>
          <w:rFonts w:ascii="Times New Roman" w:hAnsi="Times New Roman"/>
          <w:i/>
          <w:sz w:val="24"/>
          <w:szCs w:val="24"/>
        </w:rPr>
        <w:t xml:space="preserve"> 2017). Department </w:t>
      </w:r>
      <w:r w:rsidRPr="0071501A">
        <w:rPr>
          <w:rFonts w:ascii="Times New Roman" w:hAnsi="Times New Roman"/>
          <w:i/>
          <w:sz w:val="24"/>
          <w:szCs w:val="24"/>
        </w:rPr>
        <w:t>chairs</w:t>
      </w:r>
      <w:r w:rsidR="00C550EF" w:rsidRPr="0071501A">
        <w:rPr>
          <w:rFonts w:ascii="Times New Roman" w:hAnsi="Times New Roman"/>
          <w:i/>
          <w:szCs w:val="22"/>
        </w:rPr>
        <w:t xml:space="preserve"> </w:t>
      </w:r>
      <w:r w:rsidRPr="0071501A">
        <w:rPr>
          <w:rFonts w:ascii="Times New Roman" w:hAnsi="Times New Roman"/>
          <w:i/>
          <w:sz w:val="24"/>
          <w:szCs w:val="24"/>
        </w:rPr>
        <w:t>from</w:t>
      </w:r>
      <w:r w:rsidR="0071501A" w:rsidRPr="0071501A">
        <w:rPr>
          <w:rFonts w:ascii="Times New Roman" w:hAnsi="Times New Roman"/>
          <w:i/>
          <w:szCs w:val="22"/>
        </w:rPr>
        <w:t xml:space="preserve"> </w:t>
      </w:r>
      <w:r w:rsidRPr="0071501A">
        <w:rPr>
          <w:rFonts w:ascii="Times New Roman" w:hAnsi="Times New Roman"/>
          <w:i/>
          <w:sz w:val="24"/>
          <w:szCs w:val="24"/>
        </w:rPr>
        <w:t>targeted</w:t>
      </w:r>
      <w:r w:rsidR="00631F2E" w:rsidRPr="0071501A">
        <w:rPr>
          <w:rFonts w:ascii="Times New Roman" w:hAnsi="Times New Roman"/>
          <w:sz w:val="24"/>
          <w:szCs w:val="24"/>
        </w:rPr>
        <w:t xml:space="preserve"> </w:t>
      </w:r>
      <w:r w:rsidRPr="0071501A">
        <w:rPr>
          <w:rFonts w:ascii="Times New Roman" w:hAnsi="Times New Roman"/>
          <w:i/>
          <w:sz w:val="24"/>
          <w:szCs w:val="24"/>
        </w:rPr>
        <w:t>majors</w:t>
      </w:r>
      <w:r w:rsidR="00631F2E" w:rsidRPr="0071501A">
        <w:rPr>
          <w:rFonts w:ascii="Times New Roman" w:hAnsi="Times New Roman"/>
          <w:sz w:val="24"/>
          <w:szCs w:val="24"/>
        </w:rPr>
        <w:t xml:space="preserve"> </w:t>
      </w:r>
      <w:r w:rsidR="008B7D6E" w:rsidRPr="0071501A">
        <w:rPr>
          <w:rFonts w:ascii="Times New Roman" w:hAnsi="Times New Roman"/>
          <w:i/>
          <w:sz w:val="24"/>
          <w:szCs w:val="24"/>
        </w:rPr>
        <w:t>disseminated</w:t>
      </w:r>
      <w:r w:rsidR="00631F2E" w:rsidRPr="0071501A">
        <w:rPr>
          <w:rFonts w:ascii="Times New Roman" w:hAnsi="Times New Roman"/>
          <w:sz w:val="24"/>
          <w:szCs w:val="24"/>
        </w:rPr>
        <w:t xml:space="preserve"> </w:t>
      </w:r>
      <w:r w:rsidRPr="0071501A">
        <w:rPr>
          <w:rFonts w:ascii="Times New Roman" w:hAnsi="Times New Roman"/>
          <w:i/>
          <w:sz w:val="24"/>
          <w:szCs w:val="24"/>
        </w:rPr>
        <w:t>the</w:t>
      </w:r>
      <w:r w:rsidR="00631F2E" w:rsidRPr="0071501A">
        <w:rPr>
          <w:rFonts w:ascii="Times New Roman" w:hAnsi="Times New Roman"/>
          <w:sz w:val="24"/>
          <w:szCs w:val="24"/>
        </w:rPr>
        <w:t xml:space="preserve"> </w:t>
      </w:r>
      <w:r w:rsidRPr="0071501A">
        <w:rPr>
          <w:rFonts w:ascii="Times New Roman" w:hAnsi="Times New Roman"/>
          <w:i/>
          <w:sz w:val="24"/>
          <w:szCs w:val="24"/>
        </w:rPr>
        <w:t>survey</w:t>
      </w:r>
      <w:r w:rsidR="00C550EF" w:rsidRPr="0071501A">
        <w:rPr>
          <w:rFonts w:ascii="Times New Roman" w:hAnsi="Times New Roman"/>
          <w:i/>
          <w:sz w:val="24"/>
          <w:szCs w:val="24"/>
        </w:rPr>
        <w:t xml:space="preserve"> (n</w:t>
      </w:r>
      <w:r w:rsidR="00C550EF" w:rsidRPr="0071501A">
        <w:rPr>
          <w:rFonts w:ascii="Times New Roman" w:hAnsi="Times New Roman"/>
          <w:i/>
          <w:sz w:val="12"/>
          <w:szCs w:val="12"/>
        </w:rPr>
        <w:t xml:space="preserve"> </w:t>
      </w:r>
      <w:r w:rsidR="00C550EF" w:rsidRPr="0071501A">
        <w:rPr>
          <w:rFonts w:ascii="Times New Roman" w:hAnsi="Times New Roman"/>
          <w:i/>
          <w:sz w:val="24"/>
          <w:szCs w:val="24"/>
        </w:rPr>
        <w:t>=</w:t>
      </w:r>
      <w:r w:rsidR="00C550EF" w:rsidRPr="0071501A">
        <w:rPr>
          <w:rFonts w:ascii="Times New Roman" w:hAnsi="Times New Roman"/>
          <w:i/>
          <w:sz w:val="12"/>
          <w:szCs w:val="12"/>
        </w:rPr>
        <w:t xml:space="preserve"> </w:t>
      </w:r>
      <w:r w:rsidR="00C550EF" w:rsidRPr="0071501A">
        <w:rPr>
          <w:rFonts w:ascii="Times New Roman" w:hAnsi="Times New Roman"/>
          <w:i/>
          <w:sz w:val="24"/>
          <w:szCs w:val="24"/>
        </w:rPr>
        <w:t>79).</w:t>
      </w:r>
      <w:r w:rsidR="00996267">
        <w:rPr>
          <w:rFonts w:ascii="Times New Roman" w:hAnsi="Times New Roman"/>
          <w:i/>
          <w:sz w:val="24"/>
          <w:szCs w:val="24"/>
        </w:rPr>
        <w:t xml:space="preserve"> (For targeted majors, please see p. 1, item 3.a).</w:t>
      </w:r>
      <w:r w:rsidR="00C550EF" w:rsidRPr="0071501A">
        <w:rPr>
          <w:rFonts w:ascii="Times New Roman" w:hAnsi="Times New Roman"/>
          <w:i/>
          <w:sz w:val="24"/>
          <w:szCs w:val="24"/>
        </w:rPr>
        <w:t xml:space="preserve"> </w:t>
      </w:r>
      <w:r w:rsidR="0071501A" w:rsidRPr="0071501A">
        <w:rPr>
          <w:rFonts w:ascii="Times New Roman" w:hAnsi="Times New Roman"/>
          <w:i/>
          <w:sz w:val="24"/>
          <w:szCs w:val="24"/>
        </w:rPr>
        <w:t>Of the</w:t>
      </w:r>
      <w:r w:rsidR="0071501A">
        <w:rPr>
          <w:rFonts w:ascii="Times New Roman" w:hAnsi="Times New Roman"/>
          <w:i/>
          <w:sz w:val="24"/>
          <w:szCs w:val="24"/>
        </w:rPr>
        <w:t xml:space="preserve">se </w:t>
      </w:r>
      <w:r w:rsidR="0071501A" w:rsidRPr="0071501A">
        <w:rPr>
          <w:rFonts w:ascii="Times New Roman" w:hAnsi="Times New Roman"/>
          <w:i/>
          <w:sz w:val="24"/>
          <w:szCs w:val="24"/>
        </w:rPr>
        <w:t xml:space="preserve">79 </w:t>
      </w:r>
      <w:r w:rsidR="00C550EF" w:rsidRPr="0071501A">
        <w:rPr>
          <w:rFonts w:ascii="Times New Roman" w:hAnsi="Times New Roman"/>
          <w:i/>
          <w:sz w:val="24"/>
          <w:szCs w:val="24"/>
        </w:rPr>
        <w:t>responde</w:t>
      </w:r>
      <w:r w:rsidR="0071501A">
        <w:rPr>
          <w:rFonts w:ascii="Times New Roman" w:hAnsi="Times New Roman"/>
          <w:i/>
          <w:sz w:val="24"/>
          <w:szCs w:val="24"/>
        </w:rPr>
        <w:t>nts, 36 students</w:t>
      </w:r>
      <w:r w:rsidR="0071501A" w:rsidRPr="0071501A">
        <w:rPr>
          <w:rFonts w:ascii="Times New Roman" w:hAnsi="Times New Roman"/>
          <w:i/>
          <w:szCs w:val="22"/>
        </w:rPr>
        <w:t xml:space="preserve"> </w:t>
      </w:r>
      <w:r w:rsidR="0071501A" w:rsidRPr="0071501A">
        <w:rPr>
          <w:rFonts w:ascii="Times New Roman" w:hAnsi="Times New Roman"/>
          <w:i/>
          <w:sz w:val="24"/>
          <w:szCs w:val="24"/>
        </w:rPr>
        <w:t>indicated</w:t>
      </w:r>
      <w:r w:rsidR="0071501A" w:rsidRPr="0071501A">
        <w:rPr>
          <w:rFonts w:ascii="Times New Roman" w:hAnsi="Times New Roman"/>
          <w:i/>
          <w:szCs w:val="22"/>
        </w:rPr>
        <w:t xml:space="preserve"> </w:t>
      </w:r>
      <w:r w:rsidR="00C550EF" w:rsidRPr="0071501A">
        <w:rPr>
          <w:rFonts w:ascii="Times New Roman" w:hAnsi="Times New Roman"/>
          <w:i/>
          <w:sz w:val="24"/>
          <w:szCs w:val="24"/>
        </w:rPr>
        <w:t>they</w:t>
      </w:r>
      <w:r w:rsidR="0071501A" w:rsidRPr="0071501A">
        <w:rPr>
          <w:rFonts w:ascii="Times New Roman" w:hAnsi="Times New Roman"/>
          <w:i/>
          <w:szCs w:val="22"/>
        </w:rPr>
        <w:t xml:space="preserve"> </w:t>
      </w:r>
      <w:r w:rsidR="00C550EF" w:rsidRPr="0071501A">
        <w:rPr>
          <w:rFonts w:ascii="Times New Roman" w:hAnsi="Times New Roman"/>
          <w:i/>
          <w:sz w:val="24"/>
          <w:szCs w:val="24"/>
        </w:rPr>
        <w:t>would</w:t>
      </w:r>
      <w:r w:rsidR="0071501A" w:rsidRPr="0071501A">
        <w:rPr>
          <w:rFonts w:ascii="Times New Roman" w:hAnsi="Times New Roman"/>
          <w:i/>
          <w:szCs w:val="22"/>
        </w:rPr>
        <w:t xml:space="preserve"> </w:t>
      </w:r>
      <w:r w:rsidR="00C550EF" w:rsidRPr="0071501A">
        <w:rPr>
          <w:rFonts w:ascii="Times New Roman" w:hAnsi="Times New Roman"/>
          <w:i/>
          <w:sz w:val="24"/>
          <w:szCs w:val="24"/>
        </w:rPr>
        <w:t>“likely”</w:t>
      </w:r>
      <w:r w:rsidR="0071501A" w:rsidRPr="0071501A">
        <w:rPr>
          <w:rFonts w:ascii="Times New Roman" w:hAnsi="Times New Roman"/>
          <w:i/>
          <w:szCs w:val="22"/>
        </w:rPr>
        <w:t xml:space="preserve"> </w:t>
      </w:r>
      <w:r w:rsidR="00C550EF" w:rsidRPr="0071501A">
        <w:rPr>
          <w:rFonts w:ascii="Times New Roman" w:hAnsi="Times New Roman"/>
          <w:i/>
          <w:sz w:val="24"/>
          <w:szCs w:val="24"/>
        </w:rPr>
        <w:t>enroll</w:t>
      </w:r>
      <w:r w:rsidR="0071501A" w:rsidRPr="0071501A">
        <w:rPr>
          <w:rFonts w:ascii="Times New Roman" w:hAnsi="Times New Roman"/>
          <w:i/>
          <w:szCs w:val="22"/>
        </w:rPr>
        <w:t xml:space="preserve"> </w:t>
      </w:r>
      <w:r w:rsidR="00C550EF" w:rsidRPr="0071501A">
        <w:rPr>
          <w:rFonts w:ascii="Times New Roman" w:hAnsi="Times New Roman"/>
          <w:i/>
          <w:sz w:val="24"/>
          <w:szCs w:val="24"/>
        </w:rPr>
        <w:t>in</w:t>
      </w:r>
      <w:r w:rsidR="0071501A" w:rsidRPr="0071501A">
        <w:rPr>
          <w:rFonts w:ascii="Times New Roman" w:hAnsi="Times New Roman"/>
          <w:i/>
          <w:szCs w:val="22"/>
        </w:rPr>
        <w:t xml:space="preserve"> </w:t>
      </w:r>
      <w:r w:rsidR="00C550EF" w:rsidRPr="0071501A">
        <w:rPr>
          <w:rFonts w:ascii="Times New Roman" w:hAnsi="Times New Roman"/>
          <w:i/>
          <w:sz w:val="24"/>
          <w:szCs w:val="24"/>
        </w:rPr>
        <w:t>th</w:t>
      </w:r>
      <w:r w:rsidR="0071501A" w:rsidRPr="0071501A">
        <w:rPr>
          <w:rFonts w:ascii="Times New Roman" w:hAnsi="Times New Roman"/>
          <w:i/>
          <w:sz w:val="24"/>
          <w:szCs w:val="24"/>
        </w:rPr>
        <w:t>e</w:t>
      </w:r>
      <w:r w:rsidR="0071501A" w:rsidRPr="0071501A">
        <w:rPr>
          <w:rFonts w:ascii="Times New Roman" w:hAnsi="Times New Roman"/>
          <w:i/>
          <w:szCs w:val="22"/>
        </w:rPr>
        <w:t xml:space="preserve"> </w:t>
      </w:r>
      <w:r w:rsidR="0071501A" w:rsidRPr="0071501A">
        <w:rPr>
          <w:rFonts w:ascii="Times New Roman" w:hAnsi="Times New Roman"/>
          <w:i/>
          <w:sz w:val="24"/>
          <w:szCs w:val="24"/>
        </w:rPr>
        <w:t>proposed minor if offered immediately (AY 2016-2017)</w:t>
      </w:r>
      <w:r w:rsidR="0071501A">
        <w:rPr>
          <w:rFonts w:ascii="Times New Roman" w:hAnsi="Times New Roman"/>
          <w:i/>
          <w:sz w:val="24"/>
          <w:szCs w:val="24"/>
        </w:rPr>
        <w:t xml:space="preserve"> and 19 indicated interest in the following AY (2018-2019). The numbers do not control for GPA (some may disqualify – see estimates shown under 6.d). Overall, there appears to be significant interest across the campus. Student comments are below:   </w:t>
      </w:r>
    </w:p>
    <w:p w14:paraId="4A4D539E" w14:textId="77777777" w:rsidR="00C550EF" w:rsidRPr="0071501A" w:rsidRDefault="00C550EF" w:rsidP="009B16F8">
      <w:pPr>
        <w:pStyle w:val="letters"/>
        <w:ind w:firstLine="0"/>
        <w:jc w:val="left"/>
        <w:rPr>
          <w:rFonts w:ascii="Times New Roman" w:hAnsi="Times New Roman"/>
          <w:i/>
          <w:sz w:val="10"/>
          <w:szCs w:val="10"/>
        </w:rPr>
      </w:pPr>
    </w:p>
    <w:p w14:paraId="65B4FFA0" w14:textId="3D269FF9" w:rsidR="002D72E2" w:rsidRPr="003B76EB" w:rsidRDefault="00AE3F58" w:rsidP="009B16F8">
      <w:pPr>
        <w:pStyle w:val="letters"/>
        <w:ind w:firstLine="0"/>
        <w:jc w:val="left"/>
        <w:rPr>
          <w:rFonts w:ascii="Times New Roman" w:hAnsi="Times New Roman"/>
          <w:i/>
          <w:sz w:val="24"/>
          <w:szCs w:val="24"/>
        </w:rPr>
      </w:pPr>
      <w:r w:rsidRPr="003B76EB">
        <w:rPr>
          <w:rFonts w:ascii="Times New Roman" w:hAnsi="Times New Roman"/>
          <w:i/>
          <w:sz w:val="24"/>
          <w:szCs w:val="24"/>
        </w:rPr>
        <w:t>“Allows</w:t>
      </w:r>
      <w:r w:rsidRPr="003B76EB">
        <w:rPr>
          <w:rFonts w:ascii="Times New Roman" w:hAnsi="Times New Roman"/>
          <w:i/>
          <w:sz w:val="20"/>
        </w:rPr>
        <w:t xml:space="preserve"> </w:t>
      </w:r>
      <w:r w:rsidRPr="003B76EB">
        <w:rPr>
          <w:rFonts w:ascii="Times New Roman" w:hAnsi="Times New Roman"/>
          <w:i/>
          <w:sz w:val="24"/>
          <w:szCs w:val="24"/>
        </w:rPr>
        <w:t>for</w:t>
      </w:r>
      <w:r w:rsidRPr="003B76EB">
        <w:rPr>
          <w:rFonts w:ascii="Times New Roman" w:hAnsi="Times New Roman"/>
          <w:i/>
          <w:sz w:val="20"/>
        </w:rPr>
        <w:t xml:space="preserve"> </w:t>
      </w:r>
      <w:r w:rsidRPr="003B76EB">
        <w:rPr>
          <w:rFonts w:ascii="Times New Roman" w:hAnsi="Times New Roman"/>
          <w:i/>
          <w:sz w:val="24"/>
          <w:szCs w:val="24"/>
        </w:rPr>
        <w:t>more</w:t>
      </w:r>
      <w:r w:rsidRPr="003B76EB">
        <w:rPr>
          <w:rFonts w:ascii="Times New Roman" w:hAnsi="Times New Roman"/>
          <w:i/>
          <w:sz w:val="20"/>
        </w:rPr>
        <w:t xml:space="preserve"> </w:t>
      </w:r>
      <w:r w:rsidRPr="003B76EB">
        <w:rPr>
          <w:rFonts w:ascii="Times New Roman" w:hAnsi="Times New Roman"/>
          <w:i/>
          <w:sz w:val="24"/>
          <w:szCs w:val="24"/>
        </w:rPr>
        <w:t>advancement</w:t>
      </w:r>
      <w:r w:rsidRPr="003B76EB">
        <w:rPr>
          <w:rFonts w:ascii="Times New Roman" w:hAnsi="Times New Roman"/>
          <w:i/>
          <w:sz w:val="20"/>
        </w:rPr>
        <w:t xml:space="preserve"> </w:t>
      </w:r>
      <w:r w:rsidRPr="003B76EB">
        <w:rPr>
          <w:rFonts w:ascii="Times New Roman" w:hAnsi="Times New Roman"/>
          <w:i/>
          <w:sz w:val="24"/>
          <w:szCs w:val="24"/>
        </w:rPr>
        <w:t>without</w:t>
      </w:r>
      <w:r w:rsidRPr="003B76EB">
        <w:rPr>
          <w:rFonts w:ascii="Times New Roman" w:hAnsi="Times New Roman"/>
          <w:i/>
          <w:sz w:val="20"/>
        </w:rPr>
        <w:t xml:space="preserve"> </w:t>
      </w:r>
      <w:r w:rsidRPr="003B76EB">
        <w:rPr>
          <w:rFonts w:ascii="Times New Roman" w:hAnsi="Times New Roman"/>
          <w:i/>
          <w:sz w:val="24"/>
          <w:szCs w:val="24"/>
        </w:rPr>
        <w:t>adding</w:t>
      </w:r>
      <w:r w:rsidRPr="003B76EB">
        <w:rPr>
          <w:rFonts w:ascii="Times New Roman" w:hAnsi="Times New Roman"/>
          <w:i/>
          <w:sz w:val="20"/>
        </w:rPr>
        <w:t xml:space="preserve"> </w:t>
      </w:r>
      <w:r w:rsidRPr="003B76EB">
        <w:rPr>
          <w:rFonts w:ascii="Times New Roman" w:hAnsi="Times New Roman"/>
          <w:i/>
          <w:sz w:val="24"/>
          <w:szCs w:val="24"/>
        </w:rPr>
        <w:t>too</w:t>
      </w:r>
      <w:r w:rsidRPr="003B76EB">
        <w:rPr>
          <w:rFonts w:ascii="Times New Roman" w:hAnsi="Times New Roman"/>
          <w:i/>
          <w:sz w:val="20"/>
        </w:rPr>
        <w:t xml:space="preserve"> </w:t>
      </w:r>
      <w:r w:rsidRPr="003B76EB">
        <w:rPr>
          <w:rFonts w:ascii="Times New Roman" w:hAnsi="Times New Roman"/>
          <w:i/>
          <w:sz w:val="24"/>
          <w:szCs w:val="24"/>
        </w:rPr>
        <w:t>much</w:t>
      </w:r>
      <w:r w:rsidRPr="003B76EB">
        <w:rPr>
          <w:rFonts w:ascii="Times New Roman" w:hAnsi="Times New Roman"/>
          <w:i/>
          <w:sz w:val="20"/>
        </w:rPr>
        <w:t xml:space="preserve"> </w:t>
      </w:r>
      <w:r w:rsidRPr="003B76EB">
        <w:rPr>
          <w:rFonts w:ascii="Times New Roman" w:hAnsi="Times New Roman"/>
          <w:i/>
          <w:sz w:val="24"/>
          <w:szCs w:val="24"/>
        </w:rPr>
        <w:t>into</w:t>
      </w:r>
      <w:r w:rsidRPr="003B76EB">
        <w:rPr>
          <w:rFonts w:ascii="Times New Roman" w:hAnsi="Times New Roman"/>
          <w:i/>
          <w:sz w:val="20"/>
        </w:rPr>
        <w:t xml:space="preserve"> </w:t>
      </w:r>
      <w:r w:rsidRPr="003B76EB">
        <w:rPr>
          <w:rFonts w:ascii="Times New Roman" w:hAnsi="Times New Roman"/>
          <w:i/>
          <w:sz w:val="24"/>
          <w:szCs w:val="24"/>
        </w:rPr>
        <w:t>my</w:t>
      </w:r>
      <w:r w:rsidRPr="003B76EB">
        <w:rPr>
          <w:rFonts w:ascii="Times New Roman" w:hAnsi="Times New Roman"/>
          <w:i/>
          <w:sz w:val="20"/>
        </w:rPr>
        <w:t xml:space="preserve"> </w:t>
      </w:r>
      <w:r w:rsidRPr="003B76EB">
        <w:rPr>
          <w:rFonts w:ascii="Times New Roman" w:hAnsi="Times New Roman"/>
          <w:i/>
          <w:sz w:val="24"/>
          <w:szCs w:val="24"/>
        </w:rPr>
        <w:t>current</w:t>
      </w:r>
      <w:r w:rsidRPr="003B76EB">
        <w:rPr>
          <w:rFonts w:ascii="Times New Roman" w:hAnsi="Times New Roman"/>
          <w:i/>
          <w:sz w:val="20"/>
        </w:rPr>
        <w:t xml:space="preserve"> </w:t>
      </w:r>
      <w:r w:rsidRPr="003B76EB">
        <w:rPr>
          <w:rFonts w:ascii="Times New Roman" w:hAnsi="Times New Roman"/>
          <w:i/>
          <w:sz w:val="24"/>
          <w:szCs w:val="24"/>
        </w:rPr>
        <w:t>academic</w:t>
      </w:r>
      <w:r w:rsidRPr="003B76EB">
        <w:rPr>
          <w:rFonts w:ascii="Times New Roman" w:hAnsi="Times New Roman"/>
          <w:i/>
          <w:sz w:val="20"/>
        </w:rPr>
        <w:t xml:space="preserve"> </w:t>
      </w:r>
      <w:r w:rsidRPr="003B76EB">
        <w:rPr>
          <w:rFonts w:ascii="Times New Roman" w:hAnsi="Times New Roman"/>
          <w:i/>
          <w:sz w:val="24"/>
          <w:szCs w:val="24"/>
        </w:rPr>
        <w:t>goals.”</w:t>
      </w:r>
    </w:p>
    <w:p w14:paraId="16F87532" w14:textId="140A27E4" w:rsidR="00AE3F58" w:rsidRPr="003B76EB" w:rsidRDefault="00AE3F58" w:rsidP="001C1EC1">
      <w:pPr>
        <w:pStyle w:val="letters"/>
        <w:ind w:firstLine="0"/>
        <w:jc w:val="left"/>
        <w:rPr>
          <w:rFonts w:ascii="Times New Roman" w:hAnsi="Times New Roman"/>
          <w:i/>
          <w:sz w:val="24"/>
          <w:szCs w:val="24"/>
        </w:rPr>
      </w:pPr>
      <w:r w:rsidRPr="003B76EB">
        <w:rPr>
          <w:rFonts w:ascii="Times New Roman" w:hAnsi="Times New Roman"/>
          <w:i/>
          <w:sz w:val="24"/>
          <w:szCs w:val="24"/>
        </w:rPr>
        <w:t>“</w:t>
      </w:r>
      <w:r w:rsidR="009314EE" w:rsidRPr="003B76EB">
        <w:rPr>
          <w:rFonts w:ascii="Times New Roman" w:hAnsi="Times New Roman"/>
          <w:i/>
          <w:sz w:val="24"/>
          <w:szCs w:val="24"/>
        </w:rPr>
        <w:t>Growing field with many positions open and a general interested in the subject matter.”</w:t>
      </w:r>
    </w:p>
    <w:p w14:paraId="3B25B2D5" w14:textId="455235F0" w:rsidR="009314EE" w:rsidRPr="003B76EB" w:rsidRDefault="009314EE" w:rsidP="009314EE">
      <w:pPr>
        <w:pStyle w:val="letters"/>
        <w:ind w:left="0" w:firstLine="720"/>
        <w:jc w:val="left"/>
        <w:rPr>
          <w:rFonts w:ascii="Times New Roman" w:hAnsi="Times New Roman"/>
          <w:i/>
          <w:sz w:val="24"/>
          <w:szCs w:val="24"/>
        </w:rPr>
      </w:pPr>
      <w:r w:rsidRPr="003B76EB">
        <w:rPr>
          <w:rFonts w:ascii="Times New Roman" w:hAnsi="Times New Roman"/>
          <w:i/>
          <w:sz w:val="24"/>
          <w:szCs w:val="24"/>
        </w:rPr>
        <w:t>“We need to have basic knowledge of how things we create are managed.”</w:t>
      </w:r>
    </w:p>
    <w:p w14:paraId="1F360288" w14:textId="596CAFA3" w:rsidR="00A7600D" w:rsidRPr="003B76EB" w:rsidRDefault="00A7600D" w:rsidP="00E1134B">
      <w:pPr>
        <w:pStyle w:val="letters"/>
        <w:ind w:left="0" w:firstLine="0"/>
        <w:jc w:val="left"/>
        <w:rPr>
          <w:rFonts w:ascii="Times New Roman" w:hAnsi="Times New Roman"/>
          <w:i/>
          <w:sz w:val="24"/>
          <w:szCs w:val="24"/>
        </w:rPr>
      </w:pPr>
      <w:r w:rsidRPr="003B76EB">
        <w:rPr>
          <w:rFonts w:ascii="Times New Roman" w:hAnsi="Times New Roman"/>
          <w:sz w:val="24"/>
          <w:szCs w:val="24"/>
        </w:rPr>
        <w:tab/>
      </w:r>
      <w:r w:rsidRPr="003B76EB">
        <w:rPr>
          <w:rFonts w:ascii="Times New Roman" w:hAnsi="Times New Roman"/>
          <w:i/>
          <w:sz w:val="24"/>
          <w:szCs w:val="24"/>
        </w:rPr>
        <w:t>“It would go well with my major, plus I am in need of a minor.”</w:t>
      </w:r>
    </w:p>
    <w:p w14:paraId="0619E7C7" w14:textId="6362B4E3" w:rsidR="003176B4" w:rsidRDefault="00D848ED" w:rsidP="00D848ED">
      <w:pPr>
        <w:pStyle w:val="letters"/>
        <w:ind w:firstLine="0"/>
        <w:jc w:val="left"/>
        <w:rPr>
          <w:rFonts w:ascii="Times New Roman" w:hAnsi="Times New Roman"/>
          <w:i/>
          <w:sz w:val="24"/>
          <w:szCs w:val="24"/>
        </w:rPr>
      </w:pPr>
      <w:r w:rsidRPr="003B76EB">
        <w:rPr>
          <w:rFonts w:ascii="Times New Roman" w:hAnsi="Times New Roman"/>
          <w:i/>
          <w:sz w:val="24"/>
          <w:szCs w:val="24"/>
        </w:rPr>
        <w:t xml:space="preserve">“I was considering of applying to the supply chain masters program, but wanted to take </w:t>
      </w:r>
      <w:r w:rsidR="003176B4">
        <w:rPr>
          <w:rFonts w:ascii="Times New Roman" w:hAnsi="Times New Roman"/>
          <w:i/>
          <w:sz w:val="24"/>
          <w:szCs w:val="24"/>
        </w:rPr>
        <w:t xml:space="preserve">  </w:t>
      </w:r>
    </w:p>
    <w:p w14:paraId="5953F5DA" w14:textId="57260B13" w:rsidR="00D848ED" w:rsidRPr="003B76EB" w:rsidRDefault="004256CF" w:rsidP="00D848ED">
      <w:pPr>
        <w:pStyle w:val="letters"/>
        <w:ind w:firstLine="0"/>
        <w:jc w:val="left"/>
        <w:rPr>
          <w:rFonts w:ascii="Times New Roman" w:hAnsi="Times New Roman"/>
          <w:i/>
          <w:sz w:val="24"/>
          <w:szCs w:val="24"/>
        </w:rPr>
      </w:pPr>
      <w:r>
        <w:rPr>
          <w:rFonts w:ascii="Times New Roman" w:hAnsi="Times New Roman"/>
          <w:i/>
          <w:sz w:val="24"/>
          <w:szCs w:val="24"/>
        </w:rPr>
        <w:t xml:space="preserve"> </w:t>
      </w:r>
      <w:r w:rsidR="00D848ED" w:rsidRPr="003B76EB">
        <w:rPr>
          <w:rFonts w:ascii="Times New Roman" w:hAnsi="Times New Roman"/>
          <w:i/>
          <w:sz w:val="24"/>
          <w:szCs w:val="24"/>
        </w:rPr>
        <w:t>some classes to see what it involved.”</w:t>
      </w:r>
    </w:p>
    <w:p w14:paraId="61E5DCAC" w14:textId="18970AA4" w:rsidR="00D848ED" w:rsidRPr="00D848ED" w:rsidRDefault="00D848ED" w:rsidP="001C1EC1">
      <w:pPr>
        <w:pStyle w:val="letters"/>
        <w:ind w:left="0" w:firstLine="0"/>
        <w:jc w:val="left"/>
        <w:rPr>
          <w:rFonts w:ascii="Times New Roman" w:hAnsi="Times New Roman"/>
          <w:i/>
          <w:sz w:val="24"/>
          <w:szCs w:val="24"/>
        </w:rPr>
      </w:pPr>
      <w:r w:rsidRPr="003B76EB">
        <w:rPr>
          <w:rFonts w:ascii="Times New Roman" w:hAnsi="Times New Roman"/>
          <w:sz w:val="24"/>
          <w:szCs w:val="24"/>
        </w:rPr>
        <w:tab/>
      </w:r>
      <w:r w:rsidR="003C1321" w:rsidRPr="003B76EB">
        <w:rPr>
          <w:rFonts w:ascii="Times New Roman" w:hAnsi="Times New Roman"/>
          <w:i/>
          <w:sz w:val="24"/>
          <w:szCs w:val="24"/>
        </w:rPr>
        <w:t>“I’m interested in learning</w:t>
      </w:r>
      <w:r w:rsidRPr="003B76EB">
        <w:rPr>
          <w:rFonts w:ascii="Times New Roman" w:hAnsi="Times New Roman"/>
          <w:i/>
          <w:sz w:val="24"/>
          <w:szCs w:val="24"/>
        </w:rPr>
        <w:t xml:space="preserve"> about logistics because I understand the importance of it.”</w:t>
      </w:r>
    </w:p>
    <w:p w14:paraId="647DAC4C" w14:textId="77777777" w:rsidR="00996267" w:rsidRDefault="00996267" w:rsidP="00996267">
      <w:pPr>
        <w:pStyle w:val="letters"/>
        <w:ind w:firstLine="0"/>
        <w:jc w:val="left"/>
        <w:rPr>
          <w:rFonts w:ascii="Times New Roman" w:hAnsi="Times New Roman"/>
          <w:sz w:val="24"/>
          <w:szCs w:val="24"/>
        </w:rPr>
      </w:pPr>
    </w:p>
    <w:p w14:paraId="2BDB46D2" w14:textId="3C9FBC18" w:rsidR="00081DC3" w:rsidRPr="003B76EB" w:rsidRDefault="00D87A69" w:rsidP="009B16F8">
      <w:pPr>
        <w:pStyle w:val="letters"/>
        <w:numPr>
          <w:ilvl w:val="1"/>
          <w:numId w:val="5"/>
        </w:numPr>
        <w:tabs>
          <w:tab w:val="clear" w:pos="1080"/>
          <w:tab w:val="num" w:pos="720"/>
        </w:tabs>
        <w:ind w:left="720" w:hanging="360"/>
        <w:jc w:val="left"/>
        <w:rPr>
          <w:rFonts w:ascii="Times New Roman" w:hAnsi="Times New Roman"/>
          <w:sz w:val="24"/>
          <w:szCs w:val="24"/>
        </w:rPr>
      </w:pPr>
      <w:r w:rsidRPr="00F01E5A">
        <w:rPr>
          <w:rFonts w:ascii="Times New Roman" w:hAnsi="Times New Roman"/>
          <w:sz w:val="24"/>
          <w:szCs w:val="24"/>
        </w:rPr>
        <w:t xml:space="preserve">Issues of </w:t>
      </w:r>
      <w:r w:rsidRPr="003B76EB">
        <w:rPr>
          <w:rFonts w:ascii="Times New Roman" w:hAnsi="Times New Roman"/>
          <w:sz w:val="24"/>
          <w:szCs w:val="24"/>
        </w:rPr>
        <w:t>access considered when planning this program.</w:t>
      </w:r>
      <w:r w:rsidR="00081DC3" w:rsidRPr="003B76EB">
        <w:rPr>
          <w:rFonts w:ascii="Times New Roman" w:hAnsi="Times New Roman"/>
          <w:sz w:val="24"/>
          <w:szCs w:val="24"/>
        </w:rPr>
        <w:t xml:space="preserve"> </w:t>
      </w:r>
      <w:r w:rsidR="00E11F9B" w:rsidRPr="003B76EB">
        <w:rPr>
          <w:rFonts w:ascii="Times New Roman" w:hAnsi="Times New Roman"/>
          <w:sz w:val="24"/>
          <w:szCs w:val="24"/>
        </w:rPr>
        <w:t xml:space="preserve"> </w:t>
      </w:r>
    </w:p>
    <w:p w14:paraId="3CDA7F10" w14:textId="77777777" w:rsidR="003975E7" w:rsidRPr="003B76EB" w:rsidRDefault="003975E7" w:rsidP="009B16F8">
      <w:pPr>
        <w:pStyle w:val="letters"/>
        <w:ind w:left="360" w:firstLine="0"/>
        <w:jc w:val="left"/>
        <w:rPr>
          <w:rFonts w:ascii="Times New Roman" w:hAnsi="Times New Roman"/>
          <w:sz w:val="12"/>
          <w:szCs w:val="12"/>
        </w:rPr>
      </w:pPr>
    </w:p>
    <w:p w14:paraId="1638B857" w14:textId="77777777" w:rsidR="00081DC3" w:rsidRPr="003B76EB" w:rsidRDefault="00081DC3" w:rsidP="009B16F8">
      <w:pPr>
        <w:pStyle w:val="letters"/>
        <w:numPr>
          <w:ilvl w:val="0"/>
          <w:numId w:val="16"/>
        </w:numPr>
        <w:ind w:left="1080"/>
        <w:jc w:val="left"/>
        <w:rPr>
          <w:rFonts w:ascii="Times New Roman" w:hAnsi="Times New Roman"/>
          <w:sz w:val="24"/>
          <w:szCs w:val="24"/>
        </w:rPr>
      </w:pPr>
      <w:r w:rsidRPr="003B76EB">
        <w:rPr>
          <w:rFonts w:ascii="Times New Roman" w:hAnsi="Times New Roman"/>
          <w:sz w:val="24"/>
          <w:szCs w:val="24"/>
        </w:rPr>
        <w:t>Course scheduling for students and qualified faculty</w:t>
      </w:r>
    </w:p>
    <w:p w14:paraId="56B4CBB7" w14:textId="093B5F65" w:rsidR="00F5064E" w:rsidRPr="003B76EB" w:rsidRDefault="00F5064E" w:rsidP="009B16F8">
      <w:pPr>
        <w:pStyle w:val="letters"/>
        <w:ind w:firstLine="0"/>
        <w:jc w:val="left"/>
        <w:rPr>
          <w:rFonts w:ascii="Times New Roman" w:hAnsi="Times New Roman"/>
          <w:sz w:val="12"/>
          <w:szCs w:val="12"/>
        </w:rPr>
      </w:pPr>
      <w:r w:rsidRPr="003B76EB">
        <w:rPr>
          <w:rFonts w:ascii="Times New Roman" w:hAnsi="Times New Roman"/>
          <w:i/>
          <w:sz w:val="24"/>
          <w:szCs w:val="24"/>
        </w:rPr>
        <w:t xml:space="preserve">Multiple sections of </w:t>
      </w:r>
      <w:r w:rsidR="001E0000" w:rsidRPr="003B76EB">
        <w:rPr>
          <w:rFonts w:ascii="Times New Roman" w:hAnsi="Times New Roman"/>
          <w:i/>
          <w:sz w:val="24"/>
          <w:szCs w:val="24"/>
        </w:rPr>
        <w:t xml:space="preserve">MGMT 300 are offered every year </w:t>
      </w:r>
      <w:r w:rsidR="00F01E5A" w:rsidRPr="003B76EB">
        <w:rPr>
          <w:rFonts w:ascii="Times New Roman" w:hAnsi="Times New Roman"/>
          <w:i/>
          <w:sz w:val="24"/>
          <w:szCs w:val="24"/>
        </w:rPr>
        <w:t>(8-10</w:t>
      </w:r>
      <w:r w:rsidR="00F01E5A" w:rsidRPr="003B76EB">
        <w:rPr>
          <w:rFonts w:ascii="Times New Roman" w:hAnsi="Times New Roman"/>
          <w:i/>
          <w:sz w:val="21"/>
          <w:szCs w:val="21"/>
        </w:rPr>
        <w:t xml:space="preserve"> </w:t>
      </w:r>
      <w:r w:rsidR="00F01E5A" w:rsidRPr="003B76EB">
        <w:rPr>
          <w:rFonts w:ascii="Times New Roman" w:hAnsi="Times New Roman"/>
          <w:i/>
          <w:sz w:val="24"/>
          <w:szCs w:val="24"/>
        </w:rPr>
        <w:t xml:space="preserve">sections per semester), five sections of SCM 410 are offered every year (2-3 sections per semester), four sections of both SCM 411 and SCM 414 are offered every year (2 sections per semester), one section of MGMT 412 is offered every year (during spring semester), two sections of both MGMT 413 and MGMT 456 are offered every year (1 section per semester), and three sections of MGMT 430 is offered every year (1-2 sections per semester). All courses have open seats.    </w:t>
      </w:r>
    </w:p>
    <w:p w14:paraId="47D58238" w14:textId="77777777" w:rsidR="001E0000" w:rsidRPr="00E364D1" w:rsidRDefault="001E0000" w:rsidP="009B16F8">
      <w:pPr>
        <w:pStyle w:val="letters"/>
        <w:ind w:firstLine="0"/>
        <w:jc w:val="left"/>
        <w:rPr>
          <w:rFonts w:ascii="Times New Roman" w:hAnsi="Times New Roman"/>
          <w:sz w:val="10"/>
          <w:szCs w:val="10"/>
        </w:rPr>
      </w:pPr>
    </w:p>
    <w:p w14:paraId="1904911D" w14:textId="327D585E" w:rsidR="00081DC3" w:rsidRPr="003B76EB" w:rsidRDefault="00145593" w:rsidP="009B16F8">
      <w:pPr>
        <w:pStyle w:val="letters"/>
        <w:numPr>
          <w:ilvl w:val="0"/>
          <w:numId w:val="16"/>
        </w:numPr>
        <w:ind w:left="1080"/>
        <w:jc w:val="left"/>
        <w:rPr>
          <w:rFonts w:ascii="Times New Roman" w:hAnsi="Times New Roman"/>
          <w:sz w:val="24"/>
          <w:szCs w:val="24"/>
        </w:rPr>
      </w:pPr>
      <w:r w:rsidRPr="003B76EB">
        <w:rPr>
          <w:rFonts w:ascii="Times New Roman" w:hAnsi="Times New Roman"/>
          <w:sz w:val="24"/>
          <w:szCs w:val="24"/>
        </w:rPr>
        <w:t>Student financial aid</w:t>
      </w:r>
    </w:p>
    <w:p w14:paraId="49C0A79E" w14:textId="6728FF9C" w:rsidR="00145593" w:rsidRPr="00395934" w:rsidRDefault="00145593" w:rsidP="00145593">
      <w:pPr>
        <w:pStyle w:val="letters"/>
        <w:jc w:val="left"/>
        <w:rPr>
          <w:rFonts w:ascii="Times New Roman" w:hAnsi="Times New Roman"/>
          <w:i/>
          <w:sz w:val="24"/>
          <w:szCs w:val="24"/>
        </w:rPr>
      </w:pPr>
      <w:r w:rsidRPr="003B76EB">
        <w:rPr>
          <w:rFonts w:ascii="Times New Roman" w:hAnsi="Times New Roman"/>
          <w:sz w:val="24"/>
          <w:szCs w:val="24"/>
        </w:rPr>
        <w:tab/>
      </w:r>
      <w:r w:rsidRPr="003B76EB">
        <w:rPr>
          <w:rFonts w:ascii="Times New Roman" w:hAnsi="Times New Roman"/>
          <w:i/>
          <w:sz w:val="24"/>
          <w:szCs w:val="24"/>
        </w:rPr>
        <w:t>The usual financial aid will be applicable.</w:t>
      </w:r>
    </w:p>
    <w:p w14:paraId="3326DB7C" w14:textId="77777777" w:rsidR="00145593" w:rsidRPr="00E364D1" w:rsidRDefault="00145593" w:rsidP="00145593">
      <w:pPr>
        <w:pStyle w:val="letters"/>
        <w:ind w:firstLine="0"/>
        <w:jc w:val="left"/>
        <w:rPr>
          <w:rFonts w:ascii="Times New Roman" w:hAnsi="Times New Roman"/>
          <w:sz w:val="10"/>
          <w:szCs w:val="10"/>
        </w:rPr>
      </w:pPr>
    </w:p>
    <w:p w14:paraId="5F3FBF27" w14:textId="77777777" w:rsidR="00081DC3" w:rsidRPr="00716610" w:rsidRDefault="00081DC3" w:rsidP="009B16F8">
      <w:pPr>
        <w:pStyle w:val="letters"/>
        <w:numPr>
          <w:ilvl w:val="0"/>
          <w:numId w:val="16"/>
        </w:numPr>
        <w:ind w:left="1080"/>
        <w:jc w:val="left"/>
        <w:rPr>
          <w:rFonts w:ascii="Times New Roman" w:hAnsi="Times New Roman"/>
          <w:sz w:val="24"/>
          <w:szCs w:val="24"/>
        </w:rPr>
      </w:pPr>
      <w:r w:rsidRPr="00395934">
        <w:rPr>
          <w:rFonts w:ascii="Times New Roman" w:hAnsi="Times New Roman"/>
          <w:sz w:val="24"/>
          <w:szCs w:val="24"/>
        </w:rPr>
        <w:t>Pr</w:t>
      </w:r>
      <w:r w:rsidRPr="00716610">
        <w:rPr>
          <w:rFonts w:ascii="Times New Roman" w:hAnsi="Times New Roman"/>
          <w:sz w:val="24"/>
          <w:szCs w:val="24"/>
        </w:rPr>
        <w:t>ogram funding for student scholarships</w:t>
      </w:r>
    </w:p>
    <w:p w14:paraId="4788198E" w14:textId="1E41AE88" w:rsidR="00E364D1" w:rsidRPr="00395934" w:rsidRDefault="00145593" w:rsidP="00716610">
      <w:pPr>
        <w:pStyle w:val="letters"/>
        <w:jc w:val="left"/>
        <w:rPr>
          <w:rFonts w:ascii="Times New Roman" w:hAnsi="Times New Roman"/>
          <w:i/>
          <w:sz w:val="24"/>
          <w:szCs w:val="24"/>
        </w:rPr>
      </w:pPr>
      <w:r w:rsidRPr="00716610">
        <w:rPr>
          <w:rFonts w:ascii="Times New Roman" w:hAnsi="Times New Roman"/>
          <w:sz w:val="24"/>
          <w:szCs w:val="24"/>
        </w:rPr>
        <w:tab/>
      </w:r>
      <w:r w:rsidR="008C028C" w:rsidRPr="00716610">
        <w:rPr>
          <w:rFonts w:ascii="Times New Roman" w:hAnsi="Times New Roman"/>
          <w:i/>
          <w:sz w:val="24"/>
          <w:szCs w:val="24"/>
        </w:rPr>
        <w:t>If the program is approved, w</w:t>
      </w:r>
      <w:r w:rsidRPr="00716610">
        <w:rPr>
          <w:rFonts w:ascii="Times New Roman" w:hAnsi="Times New Roman"/>
          <w:i/>
          <w:sz w:val="24"/>
          <w:szCs w:val="24"/>
        </w:rPr>
        <w:t>e</w:t>
      </w:r>
      <w:r w:rsidR="008C028C" w:rsidRPr="00716610">
        <w:rPr>
          <w:rFonts w:ascii="Times New Roman" w:hAnsi="Times New Roman"/>
          <w:i/>
          <w:sz w:val="24"/>
          <w:szCs w:val="24"/>
        </w:rPr>
        <w:t xml:space="preserve"> can work </w:t>
      </w:r>
      <w:r w:rsidRPr="00716610">
        <w:rPr>
          <w:rFonts w:ascii="Times New Roman" w:hAnsi="Times New Roman"/>
          <w:i/>
          <w:sz w:val="24"/>
          <w:szCs w:val="24"/>
        </w:rPr>
        <w:t xml:space="preserve">to include minors in the </w:t>
      </w:r>
      <w:r w:rsidR="00E364D1" w:rsidRPr="00716610">
        <w:rPr>
          <w:rFonts w:ascii="Times New Roman" w:hAnsi="Times New Roman"/>
          <w:i/>
          <w:sz w:val="24"/>
          <w:szCs w:val="24"/>
        </w:rPr>
        <w:t xml:space="preserve">SCM scholarship </w:t>
      </w:r>
      <w:r w:rsidRPr="00716610">
        <w:rPr>
          <w:rFonts w:ascii="Times New Roman" w:hAnsi="Times New Roman"/>
          <w:i/>
          <w:sz w:val="24"/>
          <w:szCs w:val="24"/>
        </w:rPr>
        <w:t xml:space="preserve">that </w:t>
      </w:r>
      <w:r w:rsidR="00E364D1" w:rsidRPr="00716610">
        <w:rPr>
          <w:rFonts w:ascii="Times New Roman" w:hAnsi="Times New Roman"/>
          <w:i/>
          <w:sz w:val="24"/>
          <w:szCs w:val="24"/>
        </w:rPr>
        <w:t>is</w:t>
      </w:r>
      <w:r w:rsidRPr="00716610">
        <w:rPr>
          <w:rFonts w:ascii="Times New Roman" w:hAnsi="Times New Roman"/>
          <w:i/>
          <w:sz w:val="24"/>
          <w:szCs w:val="24"/>
        </w:rPr>
        <w:t xml:space="preserve"> currently</w:t>
      </w:r>
      <w:r w:rsidR="00716610" w:rsidRPr="00716610">
        <w:rPr>
          <w:rFonts w:ascii="Times New Roman" w:hAnsi="Times New Roman"/>
          <w:i/>
          <w:szCs w:val="22"/>
        </w:rPr>
        <w:t xml:space="preserve"> </w:t>
      </w:r>
      <w:r w:rsidR="008C028C" w:rsidRPr="00716610">
        <w:rPr>
          <w:rFonts w:ascii="Times New Roman" w:hAnsi="Times New Roman"/>
          <w:i/>
          <w:sz w:val="24"/>
          <w:szCs w:val="24"/>
        </w:rPr>
        <w:t>open</w:t>
      </w:r>
      <w:r w:rsidR="008C028C" w:rsidRPr="00716610">
        <w:rPr>
          <w:rFonts w:ascii="Times New Roman" w:hAnsi="Times New Roman"/>
          <w:i/>
          <w:szCs w:val="22"/>
        </w:rPr>
        <w:t xml:space="preserve"> </w:t>
      </w:r>
      <w:r w:rsidR="008C028C" w:rsidRPr="00716610">
        <w:rPr>
          <w:rFonts w:ascii="Times New Roman" w:hAnsi="Times New Roman"/>
          <w:i/>
          <w:sz w:val="24"/>
          <w:szCs w:val="24"/>
        </w:rPr>
        <w:t>only</w:t>
      </w:r>
      <w:r w:rsidR="008C028C" w:rsidRPr="00716610">
        <w:rPr>
          <w:rFonts w:ascii="Times New Roman" w:hAnsi="Times New Roman"/>
          <w:i/>
          <w:szCs w:val="22"/>
        </w:rPr>
        <w:t xml:space="preserve"> </w:t>
      </w:r>
      <w:r w:rsidR="008C028C" w:rsidRPr="00716610">
        <w:rPr>
          <w:rFonts w:ascii="Times New Roman" w:hAnsi="Times New Roman"/>
          <w:i/>
          <w:sz w:val="24"/>
          <w:szCs w:val="24"/>
        </w:rPr>
        <w:t>to</w:t>
      </w:r>
      <w:r w:rsidRPr="00716610">
        <w:rPr>
          <w:rFonts w:ascii="Times New Roman" w:hAnsi="Times New Roman"/>
          <w:i/>
          <w:szCs w:val="22"/>
        </w:rPr>
        <w:t xml:space="preserve"> </w:t>
      </w:r>
      <w:r w:rsidR="00E364D1" w:rsidRPr="00716610">
        <w:rPr>
          <w:rFonts w:ascii="Times New Roman" w:hAnsi="Times New Roman"/>
          <w:i/>
          <w:sz w:val="24"/>
          <w:szCs w:val="24"/>
        </w:rPr>
        <w:t>SCM</w:t>
      </w:r>
      <w:r w:rsidRPr="00716610">
        <w:rPr>
          <w:rFonts w:ascii="Times New Roman" w:hAnsi="Times New Roman"/>
          <w:i/>
          <w:szCs w:val="22"/>
        </w:rPr>
        <w:t xml:space="preserve"> </w:t>
      </w:r>
      <w:r w:rsidRPr="00716610">
        <w:rPr>
          <w:rFonts w:ascii="Times New Roman" w:hAnsi="Times New Roman"/>
          <w:i/>
          <w:sz w:val="24"/>
          <w:szCs w:val="24"/>
        </w:rPr>
        <w:t>majors</w:t>
      </w:r>
      <w:r w:rsidR="00E364D1" w:rsidRPr="00716610">
        <w:rPr>
          <w:rFonts w:ascii="Times New Roman" w:hAnsi="Times New Roman"/>
          <w:i/>
          <w:szCs w:val="22"/>
        </w:rPr>
        <w:t xml:space="preserve"> </w:t>
      </w:r>
      <w:r w:rsidR="00E364D1" w:rsidRPr="00716610">
        <w:rPr>
          <w:rFonts w:ascii="Times New Roman" w:hAnsi="Times New Roman"/>
          <w:i/>
          <w:sz w:val="24"/>
          <w:szCs w:val="24"/>
        </w:rPr>
        <w:t>(</w:t>
      </w:r>
      <w:r w:rsidR="00716610" w:rsidRPr="00716610">
        <w:rPr>
          <w:rFonts w:ascii="Times New Roman" w:hAnsi="Times New Roman"/>
          <w:i/>
          <w:sz w:val="24"/>
          <w:szCs w:val="24"/>
        </w:rPr>
        <w:t>Josh Owen Scholarship</w:t>
      </w:r>
      <w:r w:rsidR="00E364D1" w:rsidRPr="00716610">
        <w:rPr>
          <w:rFonts w:ascii="Times New Roman" w:hAnsi="Times New Roman"/>
          <w:i/>
          <w:sz w:val="24"/>
          <w:szCs w:val="24"/>
        </w:rPr>
        <w:t>)</w:t>
      </w:r>
      <w:r w:rsidRPr="00716610">
        <w:rPr>
          <w:rFonts w:ascii="Times New Roman" w:hAnsi="Times New Roman"/>
          <w:i/>
          <w:sz w:val="24"/>
          <w:szCs w:val="24"/>
        </w:rPr>
        <w:t>.</w:t>
      </w:r>
      <w:r w:rsidR="00716610" w:rsidRPr="00716610">
        <w:rPr>
          <w:rFonts w:ascii="Times New Roman" w:hAnsi="Times New Roman"/>
          <w:i/>
          <w:sz w:val="24"/>
          <w:szCs w:val="24"/>
        </w:rPr>
        <w:t xml:space="preserve"> There are also several CBA schol</w:t>
      </w:r>
      <w:r w:rsidR="00716610">
        <w:rPr>
          <w:rFonts w:ascii="Times New Roman" w:hAnsi="Times New Roman"/>
          <w:i/>
          <w:sz w:val="24"/>
          <w:szCs w:val="24"/>
        </w:rPr>
        <w:t>arships (e.g., Boeing, Ford, Knott’s, LBSNY Club, Meta Bergin, Holmes, and CBA).</w:t>
      </w:r>
    </w:p>
    <w:p w14:paraId="548982AF" w14:textId="77777777" w:rsidR="00C559BE" w:rsidRPr="00E364D1" w:rsidRDefault="00C559BE" w:rsidP="00145593">
      <w:pPr>
        <w:pStyle w:val="letters"/>
        <w:jc w:val="left"/>
        <w:rPr>
          <w:rFonts w:ascii="Times New Roman" w:hAnsi="Times New Roman"/>
          <w:sz w:val="10"/>
          <w:szCs w:val="10"/>
        </w:rPr>
      </w:pPr>
    </w:p>
    <w:p w14:paraId="2B952F29" w14:textId="77777777" w:rsidR="00081DC3" w:rsidRPr="00395934" w:rsidRDefault="00081DC3" w:rsidP="009B16F8">
      <w:pPr>
        <w:pStyle w:val="letters"/>
        <w:numPr>
          <w:ilvl w:val="0"/>
          <w:numId w:val="16"/>
        </w:numPr>
        <w:ind w:left="1080"/>
        <w:jc w:val="left"/>
        <w:rPr>
          <w:rFonts w:ascii="Times New Roman" w:hAnsi="Times New Roman"/>
          <w:sz w:val="24"/>
          <w:szCs w:val="24"/>
        </w:rPr>
      </w:pPr>
      <w:r w:rsidRPr="00395934">
        <w:rPr>
          <w:rFonts w:ascii="Times New Roman" w:hAnsi="Times New Roman"/>
          <w:sz w:val="24"/>
          <w:szCs w:val="24"/>
        </w:rPr>
        <w:t>Student Recruitment</w:t>
      </w:r>
    </w:p>
    <w:p w14:paraId="153EF244" w14:textId="7B78E8DD" w:rsidR="00081DC3" w:rsidRPr="00395934" w:rsidRDefault="00145593" w:rsidP="00486AA9">
      <w:pPr>
        <w:pStyle w:val="letters"/>
        <w:jc w:val="left"/>
        <w:rPr>
          <w:rFonts w:ascii="Times New Roman" w:hAnsi="Times New Roman"/>
          <w:i/>
          <w:sz w:val="24"/>
          <w:szCs w:val="24"/>
        </w:rPr>
      </w:pPr>
      <w:r w:rsidRPr="00395934">
        <w:rPr>
          <w:rFonts w:ascii="Times New Roman" w:hAnsi="Times New Roman"/>
          <w:sz w:val="24"/>
          <w:szCs w:val="24"/>
        </w:rPr>
        <w:tab/>
      </w:r>
      <w:r w:rsidR="00B10880" w:rsidRPr="00B10880">
        <w:rPr>
          <w:rFonts w:ascii="Times New Roman" w:hAnsi="Times New Roman"/>
          <w:i/>
          <w:sz w:val="24"/>
          <w:szCs w:val="24"/>
        </w:rPr>
        <w:t xml:space="preserve">The </w:t>
      </w:r>
      <w:r w:rsidRPr="00B10880">
        <w:rPr>
          <w:rFonts w:ascii="Times New Roman" w:hAnsi="Times New Roman"/>
          <w:i/>
          <w:sz w:val="24"/>
          <w:szCs w:val="24"/>
        </w:rPr>
        <w:t>CBA</w:t>
      </w:r>
      <w:r w:rsidR="00B10880" w:rsidRPr="00B10880">
        <w:rPr>
          <w:rFonts w:ascii="Times New Roman" w:hAnsi="Times New Roman"/>
          <w:i/>
          <w:sz w:val="24"/>
          <w:szCs w:val="24"/>
        </w:rPr>
        <w:t xml:space="preserve"> Center for Student Success has an Outreach Coordinator that</w:t>
      </w:r>
      <w:r w:rsidRPr="00B10880">
        <w:rPr>
          <w:rFonts w:ascii="Times New Roman" w:hAnsi="Times New Roman"/>
          <w:i/>
          <w:sz w:val="24"/>
          <w:szCs w:val="24"/>
        </w:rPr>
        <w:t xml:space="preserve"> actively promot</w:t>
      </w:r>
      <w:r w:rsidR="00B10880" w:rsidRPr="00B10880">
        <w:rPr>
          <w:rFonts w:ascii="Times New Roman" w:hAnsi="Times New Roman"/>
          <w:i/>
          <w:sz w:val="24"/>
          <w:szCs w:val="24"/>
        </w:rPr>
        <w:t>es</w:t>
      </w:r>
      <w:r w:rsidRPr="00B10880">
        <w:rPr>
          <w:rFonts w:ascii="Times New Roman" w:hAnsi="Times New Roman"/>
          <w:i/>
          <w:sz w:val="24"/>
          <w:szCs w:val="24"/>
        </w:rPr>
        <w:t xml:space="preserve"> programs offered by CBA.</w:t>
      </w:r>
      <w:r w:rsidR="00B10880" w:rsidRPr="00B10880">
        <w:rPr>
          <w:rFonts w:ascii="Times New Roman" w:hAnsi="Times New Roman"/>
          <w:i/>
          <w:sz w:val="24"/>
          <w:szCs w:val="24"/>
        </w:rPr>
        <w:t xml:space="preserve">  Dr. Jessica Robinson will serve as the minor faculty advisor.</w:t>
      </w:r>
    </w:p>
    <w:p w14:paraId="12848738" w14:textId="77777777" w:rsidR="00B65ABE" w:rsidRPr="00E364D1" w:rsidRDefault="00B65ABE" w:rsidP="00486AA9">
      <w:pPr>
        <w:pStyle w:val="letters"/>
        <w:jc w:val="left"/>
        <w:rPr>
          <w:rFonts w:ascii="Times New Roman" w:hAnsi="Times New Roman"/>
          <w:sz w:val="10"/>
          <w:szCs w:val="10"/>
        </w:rPr>
      </w:pPr>
    </w:p>
    <w:p w14:paraId="2AE0E14A" w14:textId="77777777" w:rsidR="00081DC3" w:rsidRPr="003B76EB" w:rsidRDefault="00D87A69" w:rsidP="009B16F8">
      <w:pPr>
        <w:pStyle w:val="letters"/>
        <w:numPr>
          <w:ilvl w:val="1"/>
          <w:numId w:val="5"/>
        </w:numPr>
        <w:tabs>
          <w:tab w:val="clear" w:pos="1080"/>
          <w:tab w:val="num" w:pos="720"/>
        </w:tabs>
        <w:ind w:left="720" w:hanging="360"/>
        <w:jc w:val="left"/>
        <w:rPr>
          <w:rFonts w:ascii="Times New Roman" w:hAnsi="Times New Roman"/>
          <w:sz w:val="24"/>
          <w:szCs w:val="24"/>
        </w:rPr>
      </w:pPr>
      <w:r w:rsidRPr="003B76EB">
        <w:rPr>
          <w:rFonts w:ascii="Times New Roman" w:hAnsi="Times New Roman"/>
          <w:sz w:val="24"/>
          <w:szCs w:val="24"/>
        </w:rPr>
        <w:t>Professional uses of the proposed program.</w:t>
      </w:r>
    </w:p>
    <w:p w14:paraId="41BAF875" w14:textId="77777777" w:rsidR="003975E7" w:rsidRPr="00E364D1" w:rsidRDefault="003975E7" w:rsidP="009B16F8">
      <w:pPr>
        <w:pStyle w:val="letters"/>
        <w:ind w:left="360" w:firstLine="0"/>
        <w:jc w:val="left"/>
        <w:rPr>
          <w:rFonts w:ascii="Times New Roman" w:hAnsi="Times New Roman"/>
          <w:sz w:val="10"/>
          <w:szCs w:val="10"/>
        </w:rPr>
      </w:pPr>
    </w:p>
    <w:p w14:paraId="7637BA98" w14:textId="383D3EC0" w:rsidR="00A168CE" w:rsidRPr="003B76EB" w:rsidRDefault="000375FB" w:rsidP="00606A09">
      <w:pPr>
        <w:pStyle w:val="letters"/>
        <w:rPr>
          <w:rFonts w:ascii="Times New Roman" w:hAnsi="Times New Roman"/>
          <w:i/>
          <w:sz w:val="24"/>
          <w:szCs w:val="24"/>
        </w:rPr>
      </w:pPr>
      <w:r w:rsidRPr="003B76EB">
        <w:rPr>
          <w:rFonts w:ascii="Times New Roman" w:hAnsi="Times New Roman"/>
          <w:i/>
          <w:sz w:val="24"/>
          <w:szCs w:val="24"/>
        </w:rPr>
        <w:tab/>
        <w:t xml:space="preserve">The proposed minor in </w:t>
      </w:r>
      <w:r w:rsidR="00503D2B" w:rsidRPr="003B76EB">
        <w:rPr>
          <w:rFonts w:ascii="Times New Roman" w:hAnsi="Times New Roman"/>
          <w:i/>
          <w:sz w:val="24"/>
          <w:szCs w:val="24"/>
        </w:rPr>
        <w:t>Supply Chain Management</w:t>
      </w:r>
      <w:r w:rsidR="00A168CE" w:rsidRPr="003B76EB">
        <w:rPr>
          <w:rFonts w:ascii="Times New Roman" w:hAnsi="Times New Roman"/>
          <w:i/>
          <w:sz w:val="24"/>
          <w:szCs w:val="24"/>
        </w:rPr>
        <w:t xml:space="preserve"> enhances employment opportunities.  </w:t>
      </w:r>
      <w:r w:rsidR="006C71BD" w:rsidRPr="003B76EB">
        <w:rPr>
          <w:rFonts w:ascii="Times New Roman" w:hAnsi="Times New Roman"/>
          <w:i/>
          <w:sz w:val="24"/>
          <w:szCs w:val="24"/>
        </w:rPr>
        <w:t xml:space="preserve">A supply chain refers to, “A set of three or more entities (organizations or individuals) directly involved in the upstream and downstream flows of products, services, finances, and/or information from a source to a customer,” (Mentzer et al., 2001, p. 4). Therefore, </w:t>
      </w:r>
      <w:r w:rsidR="00606A09" w:rsidRPr="003B76EB">
        <w:rPr>
          <w:rFonts w:ascii="Times New Roman" w:hAnsi="Times New Roman"/>
          <w:i/>
          <w:sz w:val="24"/>
          <w:szCs w:val="24"/>
        </w:rPr>
        <w:t xml:space="preserve">most, if not all, </w:t>
      </w:r>
      <w:r w:rsidR="006C71BD" w:rsidRPr="003B76EB">
        <w:rPr>
          <w:rFonts w:ascii="Times New Roman" w:hAnsi="Times New Roman"/>
          <w:i/>
          <w:sz w:val="24"/>
          <w:szCs w:val="24"/>
        </w:rPr>
        <w:t xml:space="preserve">companies </w:t>
      </w:r>
      <w:r w:rsidR="00606A09" w:rsidRPr="003B76EB">
        <w:rPr>
          <w:rFonts w:ascii="Times New Roman" w:hAnsi="Times New Roman"/>
          <w:i/>
          <w:sz w:val="24"/>
          <w:szCs w:val="24"/>
        </w:rPr>
        <w:t>are</w:t>
      </w:r>
      <w:r w:rsidR="006C71BD" w:rsidRPr="003B76EB">
        <w:rPr>
          <w:rFonts w:ascii="Times New Roman" w:hAnsi="Times New Roman"/>
          <w:i/>
          <w:sz w:val="24"/>
          <w:szCs w:val="24"/>
        </w:rPr>
        <w:t xml:space="preserve"> in at least one supply chain</w:t>
      </w:r>
      <w:r w:rsidR="00606A09" w:rsidRPr="003B76EB">
        <w:rPr>
          <w:rFonts w:ascii="Times New Roman" w:hAnsi="Times New Roman"/>
          <w:i/>
          <w:sz w:val="24"/>
          <w:szCs w:val="24"/>
        </w:rPr>
        <w:t>.</w:t>
      </w:r>
      <w:r w:rsidR="00A168CE" w:rsidRPr="003B76EB">
        <w:rPr>
          <w:rFonts w:ascii="Times New Roman" w:hAnsi="Times New Roman"/>
          <w:i/>
          <w:sz w:val="24"/>
          <w:szCs w:val="24"/>
        </w:rPr>
        <w:t xml:space="preserve"> Career </w:t>
      </w:r>
      <w:r w:rsidR="00AB2AE2" w:rsidRPr="003B76EB">
        <w:rPr>
          <w:rFonts w:ascii="Times New Roman" w:hAnsi="Times New Roman"/>
          <w:i/>
          <w:sz w:val="24"/>
          <w:szCs w:val="24"/>
        </w:rPr>
        <w:t>fields and positions</w:t>
      </w:r>
      <w:r w:rsidR="00A168CE" w:rsidRPr="003B76EB">
        <w:rPr>
          <w:rFonts w:ascii="Times New Roman" w:hAnsi="Times New Roman"/>
          <w:i/>
          <w:sz w:val="24"/>
          <w:szCs w:val="24"/>
        </w:rPr>
        <w:t xml:space="preserve"> </w:t>
      </w:r>
      <w:r w:rsidRPr="003B76EB">
        <w:rPr>
          <w:rFonts w:ascii="Times New Roman" w:hAnsi="Times New Roman"/>
          <w:i/>
          <w:sz w:val="24"/>
          <w:szCs w:val="24"/>
        </w:rPr>
        <w:t xml:space="preserve">in </w:t>
      </w:r>
      <w:r w:rsidR="00AB2AE2" w:rsidRPr="003B76EB">
        <w:rPr>
          <w:rFonts w:ascii="Times New Roman" w:hAnsi="Times New Roman"/>
          <w:i/>
          <w:sz w:val="24"/>
          <w:szCs w:val="24"/>
        </w:rPr>
        <w:t>SCM</w:t>
      </w:r>
      <w:r w:rsidR="00606A09" w:rsidRPr="003B76EB">
        <w:rPr>
          <w:rFonts w:ascii="Times New Roman" w:hAnsi="Times New Roman"/>
          <w:i/>
          <w:sz w:val="24"/>
          <w:szCs w:val="24"/>
        </w:rPr>
        <w:t>,</w:t>
      </w:r>
      <w:r w:rsidR="00AB2AE2" w:rsidRPr="003B76EB">
        <w:rPr>
          <w:rFonts w:ascii="Times New Roman" w:hAnsi="Times New Roman"/>
          <w:i/>
          <w:sz w:val="20"/>
        </w:rPr>
        <w:t xml:space="preserve"> </w:t>
      </w:r>
      <w:r w:rsidR="00606A09" w:rsidRPr="003B76EB">
        <w:rPr>
          <w:rFonts w:ascii="Times New Roman" w:hAnsi="Times New Roman"/>
          <w:i/>
          <w:sz w:val="24"/>
          <w:szCs w:val="24"/>
        </w:rPr>
        <w:t>which</w:t>
      </w:r>
      <w:r w:rsidR="00AB2AE2" w:rsidRPr="003B76EB">
        <w:rPr>
          <w:rFonts w:ascii="Times New Roman" w:hAnsi="Times New Roman"/>
          <w:i/>
          <w:sz w:val="20"/>
        </w:rPr>
        <w:t xml:space="preserve"> </w:t>
      </w:r>
      <w:r w:rsidR="00606A09" w:rsidRPr="003B76EB">
        <w:rPr>
          <w:rFonts w:ascii="Times New Roman" w:hAnsi="Times New Roman"/>
          <w:i/>
          <w:sz w:val="24"/>
          <w:szCs w:val="24"/>
        </w:rPr>
        <w:t>are</w:t>
      </w:r>
      <w:r w:rsidR="00AB2AE2" w:rsidRPr="003B76EB">
        <w:rPr>
          <w:rFonts w:ascii="Times New Roman" w:hAnsi="Times New Roman"/>
          <w:i/>
          <w:sz w:val="20"/>
        </w:rPr>
        <w:t xml:space="preserve"> </w:t>
      </w:r>
      <w:r w:rsidR="00A168CE" w:rsidRPr="003B76EB">
        <w:rPr>
          <w:rFonts w:ascii="Times New Roman" w:hAnsi="Times New Roman"/>
          <w:i/>
          <w:sz w:val="24"/>
          <w:szCs w:val="24"/>
        </w:rPr>
        <w:t>facilitated</w:t>
      </w:r>
      <w:r w:rsidR="00AB2AE2" w:rsidRPr="003B76EB">
        <w:rPr>
          <w:rFonts w:ascii="Times New Roman" w:hAnsi="Times New Roman"/>
          <w:i/>
          <w:sz w:val="20"/>
        </w:rPr>
        <w:t xml:space="preserve"> </w:t>
      </w:r>
      <w:r w:rsidR="00A168CE" w:rsidRPr="003B76EB">
        <w:rPr>
          <w:rFonts w:ascii="Times New Roman" w:hAnsi="Times New Roman"/>
          <w:i/>
          <w:sz w:val="24"/>
          <w:szCs w:val="24"/>
        </w:rPr>
        <w:t>by</w:t>
      </w:r>
      <w:r w:rsidR="00AB2AE2" w:rsidRPr="003B76EB">
        <w:rPr>
          <w:rFonts w:ascii="Times New Roman" w:hAnsi="Times New Roman"/>
          <w:i/>
          <w:sz w:val="20"/>
        </w:rPr>
        <w:t xml:space="preserve"> </w:t>
      </w:r>
      <w:r w:rsidR="00A168CE" w:rsidRPr="003B76EB">
        <w:rPr>
          <w:rFonts w:ascii="Times New Roman" w:hAnsi="Times New Roman"/>
          <w:i/>
          <w:sz w:val="24"/>
          <w:szCs w:val="24"/>
        </w:rPr>
        <w:t>the</w:t>
      </w:r>
      <w:r w:rsidR="00AB2AE2" w:rsidRPr="003B76EB">
        <w:rPr>
          <w:rFonts w:ascii="Times New Roman" w:hAnsi="Times New Roman"/>
          <w:i/>
          <w:sz w:val="20"/>
        </w:rPr>
        <w:t xml:space="preserve"> </w:t>
      </w:r>
      <w:r w:rsidR="00606A09" w:rsidRPr="003B76EB">
        <w:rPr>
          <w:rFonts w:ascii="Times New Roman" w:hAnsi="Times New Roman"/>
          <w:i/>
          <w:sz w:val="24"/>
          <w:szCs w:val="24"/>
        </w:rPr>
        <w:t>proposed</w:t>
      </w:r>
      <w:r w:rsidR="00606A09" w:rsidRPr="003B76EB">
        <w:rPr>
          <w:rFonts w:ascii="Times New Roman" w:hAnsi="Times New Roman"/>
          <w:i/>
          <w:szCs w:val="22"/>
        </w:rPr>
        <w:t xml:space="preserve"> </w:t>
      </w:r>
      <w:r w:rsidR="00A168CE" w:rsidRPr="003B76EB">
        <w:rPr>
          <w:rFonts w:ascii="Times New Roman" w:hAnsi="Times New Roman"/>
          <w:i/>
          <w:sz w:val="24"/>
          <w:szCs w:val="24"/>
        </w:rPr>
        <w:t>minor</w:t>
      </w:r>
      <w:r w:rsidR="00AB2AE2" w:rsidRPr="003B76EB">
        <w:rPr>
          <w:rFonts w:ascii="Times New Roman" w:hAnsi="Times New Roman"/>
          <w:i/>
          <w:sz w:val="24"/>
          <w:szCs w:val="24"/>
        </w:rPr>
        <w:t>,</w:t>
      </w:r>
      <w:r w:rsidR="00AB2AE2" w:rsidRPr="003B76EB">
        <w:rPr>
          <w:rFonts w:ascii="Times New Roman" w:hAnsi="Times New Roman"/>
          <w:i/>
          <w:szCs w:val="22"/>
        </w:rPr>
        <w:t xml:space="preserve"> </w:t>
      </w:r>
      <w:r w:rsidR="00AB2AE2" w:rsidRPr="003B76EB">
        <w:rPr>
          <w:rFonts w:ascii="Times New Roman" w:hAnsi="Times New Roman"/>
          <w:i/>
          <w:sz w:val="24"/>
          <w:szCs w:val="24"/>
        </w:rPr>
        <w:t>generally</w:t>
      </w:r>
      <w:r w:rsidR="00AB2AE2" w:rsidRPr="003B76EB">
        <w:rPr>
          <w:rFonts w:ascii="Times New Roman" w:hAnsi="Times New Roman"/>
          <w:i/>
          <w:szCs w:val="22"/>
        </w:rPr>
        <w:t xml:space="preserve"> </w:t>
      </w:r>
      <w:r w:rsidR="00AB2AE2" w:rsidRPr="003B76EB">
        <w:rPr>
          <w:rFonts w:ascii="Times New Roman" w:hAnsi="Times New Roman"/>
          <w:i/>
          <w:sz w:val="24"/>
          <w:szCs w:val="24"/>
        </w:rPr>
        <w:t>entail</w:t>
      </w:r>
      <w:r w:rsidR="00AB2AE2" w:rsidRPr="003B76EB">
        <w:rPr>
          <w:rFonts w:ascii="Times New Roman" w:hAnsi="Times New Roman"/>
          <w:i/>
          <w:szCs w:val="22"/>
        </w:rPr>
        <w:t xml:space="preserve"> </w:t>
      </w:r>
      <w:r w:rsidR="00AB2AE2" w:rsidRPr="003B76EB">
        <w:rPr>
          <w:rFonts w:ascii="Times New Roman" w:hAnsi="Times New Roman"/>
          <w:i/>
          <w:sz w:val="24"/>
          <w:szCs w:val="24"/>
        </w:rPr>
        <w:t>(small</w:t>
      </w:r>
      <w:r w:rsidR="00AB2AE2" w:rsidRPr="003B76EB">
        <w:rPr>
          <w:rFonts w:ascii="Times New Roman" w:hAnsi="Times New Roman"/>
          <w:i/>
          <w:sz w:val="20"/>
        </w:rPr>
        <w:t xml:space="preserve"> </w:t>
      </w:r>
      <w:r w:rsidR="00AB2AE2" w:rsidRPr="003B76EB">
        <w:rPr>
          <w:rFonts w:ascii="Times New Roman" w:hAnsi="Times New Roman"/>
          <w:i/>
          <w:sz w:val="24"/>
          <w:szCs w:val="24"/>
        </w:rPr>
        <w:t>representation)</w:t>
      </w:r>
      <w:r w:rsidR="00A168CE" w:rsidRPr="003B76EB">
        <w:rPr>
          <w:rFonts w:ascii="Times New Roman" w:hAnsi="Times New Roman"/>
          <w:i/>
          <w:sz w:val="24"/>
          <w:szCs w:val="24"/>
        </w:rPr>
        <w:t xml:space="preserve">: </w:t>
      </w:r>
    </w:p>
    <w:p w14:paraId="68127026" w14:textId="77777777" w:rsidR="001353AB" w:rsidRPr="003B76EB" w:rsidRDefault="001353AB" w:rsidP="009B16F8">
      <w:pPr>
        <w:pStyle w:val="letters"/>
        <w:numPr>
          <w:ilvl w:val="0"/>
          <w:numId w:val="21"/>
        </w:numPr>
        <w:ind w:left="1080"/>
        <w:jc w:val="left"/>
        <w:rPr>
          <w:rFonts w:ascii="Times New Roman" w:hAnsi="Times New Roman"/>
          <w:i/>
          <w:sz w:val="24"/>
          <w:szCs w:val="24"/>
        </w:rPr>
        <w:sectPr w:rsidR="001353AB" w:rsidRPr="003B76EB" w:rsidSect="00245665">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pPr>
    </w:p>
    <w:p w14:paraId="1B0A4C34" w14:textId="77777777" w:rsidR="001353AB" w:rsidRPr="003B76EB" w:rsidRDefault="001353AB" w:rsidP="001353AB">
      <w:pPr>
        <w:pStyle w:val="letters"/>
        <w:ind w:left="1080" w:firstLine="0"/>
        <w:jc w:val="left"/>
        <w:rPr>
          <w:rFonts w:ascii="Times New Roman" w:hAnsi="Times New Roman"/>
          <w:i/>
          <w:sz w:val="12"/>
          <w:szCs w:val="12"/>
        </w:rPr>
      </w:pPr>
    </w:p>
    <w:p w14:paraId="1A0599E3" w14:textId="63ED4F09" w:rsidR="00B06FED" w:rsidRPr="003B76EB" w:rsidRDefault="00B06FED" w:rsidP="00D85F85">
      <w:pPr>
        <w:pStyle w:val="letters"/>
        <w:numPr>
          <w:ilvl w:val="0"/>
          <w:numId w:val="21"/>
        </w:numPr>
        <w:ind w:left="1080"/>
        <w:jc w:val="left"/>
        <w:rPr>
          <w:rFonts w:ascii="Times New Roman" w:hAnsi="Times New Roman"/>
          <w:i/>
          <w:sz w:val="24"/>
          <w:szCs w:val="24"/>
        </w:rPr>
      </w:pPr>
      <w:r w:rsidRPr="003B76EB">
        <w:rPr>
          <w:rFonts w:ascii="Times New Roman" w:hAnsi="Times New Roman"/>
          <w:i/>
          <w:sz w:val="24"/>
          <w:szCs w:val="24"/>
        </w:rPr>
        <w:t>Demand Forecasting</w:t>
      </w:r>
    </w:p>
    <w:p w14:paraId="7B5CBC80" w14:textId="2FB870F7" w:rsidR="00F25603" w:rsidRPr="003B76EB" w:rsidRDefault="00F25603" w:rsidP="00D85F85">
      <w:pPr>
        <w:pStyle w:val="letters"/>
        <w:numPr>
          <w:ilvl w:val="0"/>
          <w:numId w:val="21"/>
        </w:numPr>
        <w:ind w:left="1080"/>
        <w:jc w:val="left"/>
        <w:rPr>
          <w:rFonts w:ascii="Times New Roman" w:hAnsi="Times New Roman"/>
          <w:i/>
          <w:sz w:val="24"/>
          <w:szCs w:val="24"/>
        </w:rPr>
      </w:pPr>
      <w:r w:rsidRPr="003B76EB">
        <w:rPr>
          <w:rFonts w:ascii="Times New Roman" w:hAnsi="Times New Roman"/>
          <w:i/>
          <w:sz w:val="24"/>
          <w:szCs w:val="24"/>
        </w:rPr>
        <w:t>Distribution Management</w:t>
      </w:r>
    </w:p>
    <w:p w14:paraId="02DD742B" w14:textId="06F61BAC" w:rsidR="00B06FED" w:rsidRPr="003B76EB" w:rsidRDefault="00B06FED" w:rsidP="00D85F85">
      <w:pPr>
        <w:pStyle w:val="letters"/>
        <w:numPr>
          <w:ilvl w:val="0"/>
          <w:numId w:val="21"/>
        </w:numPr>
        <w:ind w:left="1080"/>
        <w:jc w:val="left"/>
        <w:rPr>
          <w:rFonts w:ascii="Times New Roman" w:hAnsi="Times New Roman"/>
          <w:i/>
          <w:sz w:val="24"/>
          <w:szCs w:val="24"/>
        </w:rPr>
      </w:pPr>
      <w:r w:rsidRPr="003B76EB">
        <w:rPr>
          <w:rFonts w:ascii="Times New Roman" w:hAnsi="Times New Roman"/>
          <w:i/>
          <w:sz w:val="24"/>
          <w:szCs w:val="24"/>
        </w:rPr>
        <w:t>Export/Import Operations</w:t>
      </w:r>
    </w:p>
    <w:p w14:paraId="0417ACEC" w14:textId="1B518D23" w:rsidR="004435D9" w:rsidRPr="003B76EB" w:rsidRDefault="004435D9" w:rsidP="00D85F85">
      <w:pPr>
        <w:pStyle w:val="letters"/>
        <w:numPr>
          <w:ilvl w:val="0"/>
          <w:numId w:val="21"/>
        </w:numPr>
        <w:ind w:left="1080"/>
        <w:jc w:val="left"/>
        <w:rPr>
          <w:rFonts w:ascii="Times New Roman" w:hAnsi="Times New Roman"/>
          <w:i/>
          <w:sz w:val="24"/>
          <w:szCs w:val="24"/>
        </w:rPr>
      </w:pPr>
      <w:r w:rsidRPr="003B76EB">
        <w:rPr>
          <w:rFonts w:ascii="Times New Roman" w:hAnsi="Times New Roman"/>
          <w:i/>
          <w:sz w:val="24"/>
          <w:szCs w:val="24"/>
        </w:rPr>
        <w:t>Industrial Packaging</w:t>
      </w:r>
    </w:p>
    <w:p w14:paraId="1F1A0EE0" w14:textId="45B95B84" w:rsidR="00FB057C" w:rsidRPr="003B76EB" w:rsidRDefault="00FB057C" w:rsidP="00D85F85">
      <w:pPr>
        <w:pStyle w:val="letters"/>
        <w:numPr>
          <w:ilvl w:val="0"/>
          <w:numId w:val="21"/>
        </w:numPr>
        <w:ind w:left="1080"/>
        <w:jc w:val="left"/>
        <w:rPr>
          <w:rFonts w:ascii="Times New Roman" w:hAnsi="Times New Roman"/>
          <w:i/>
          <w:sz w:val="24"/>
          <w:szCs w:val="24"/>
        </w:rPr>
      </w:pPr>
      <w:r w:rsidRPr="003B76EB">
        <w:rPr>
          <w:rFonts w:ascii="Times New Roman" w:hAnsi="Times New Roman"/>
          <w:i/>
          <w:sz w:val="24"/>
          <w:szCs w:val="24"/>
        </w:rPr>
        <w:t>Inventory Management</w:t>
      </w:r>
    </w:p>
    <w:p w14:paraId="3F1EDD75" w14:textId="1E229DC9" w:rsidR="006E166E" w:rsidRPr="003B76EB" w:rsidRDefault="006E166E" w:rsidP="00D85F85">
      <w:pPr>
        <w:pStyle w:val="letters"/>
        <w:numPr>
          <w:ilvl w:val="0"/>
          <w:numId w:val="21"/>
        </w:numPr>
        <w:ind w:left="1080"/>
        <w:jc w:val="left"/>
        <w:rPr>
          <w:rFonts w:ascii="Times New Roman" w:hAnsi="Times New Roman"/>
          <w:i/>
          <w:sz w:val="24"/>
          <w:szCs w:val="24"/>
        </w:rPr>
      </w:pPr>
      <w:r w:rsidRPr="003B76EB">
        <w:rPr>
          <w:rFonts w:ascii="Times New Roman" w:hAnsi="Times New Roman"/>
          <w:i/>
          <w:sz w:val="24"/>
          <w:szCs w:val="24"/>
        </w:rPr>
        <w:t>Logistics Management</w:t>
      </w:r>
    </w:p>
    <w:p w14:paraId="52FE4138" w14:textId="317FECF1" w:rsidR="00A168CE" w:rsidRPr="003B76EB" w:rsidRDefault="00B06FED" w:rsidP="00D85F85">
      <w:pPr>
        <w:pStyle w:val="letters"/>
        <w:numPr>
          <w:ilvl w:val="0"/>
          <w:numId w:val="21"/>
        </w:numPr>
        <w:ind w:left="1080"/>
        <w:jc w:val="left"/>
        <w:rPr>
          <w:rFonts w:ascii="Times New Roman" w:hAnsi="Times New Roman"/>
          <w:i/>
          <w:sz w:val="24"/>
          <w:szCs w:val="24"/>
        </w:rPr>
      </w:pPr>
      <w:r w:rsidRPr="003B76EB">
        <w:rPr>
          <w:rFonts w:ascii="Times New Roman" w:hAnsi="Times New Roman"/>
          <w:i/>
          <w:sz w:val="24"/>
          <w:szCs w:val="24"/>
        </w:rPr>
        <w:t>Materials</w:t>
      </w:r>
      <w:r w:rsidR="00113E17" w:rsidRPr="003B76EB">
        <w:rPr>
          <w:rFonts w:ascii="Times New Roman" w:hAnsi="Times New Roman"/>
          <w:i/>
          <w:sz w:val="24"/>
          <w:szCs w:val="24"/>
        </w:rPr>
        <w:t>/Production</w:t>
      </w:r>
      <w:r w:rsidRPr="003B76EB">
        <w:rPr>
          <w:rFonts w:ascii="Times New Roman" w:hAnsi="Times New Roman"/>
          <w:i/>
          <w:sz w:val="24"/>
          <w:szCs w:val="24"/>
        </w:rPr>
        <w:t xml:space="preserve"> Planning</w:t>
      </w:r>
    </w:p>
    <w:p w14:paraId="2983B93C" w14:textId="3D66031F" w:rsidR="00EB146F" w:rsidRPr="003B76EB" w:rsidRDefault="00EB146F" w:rsidP="00D85F85">
      <w:pPr>
        <w:pStyle w:val="letters"/>
        <w:numPr>
          <w:ilvl w:val="0"/>
          <w:numId w:val="21"/>
        </w:numPr>
        <w:ind w:left="1080" w:right="-90"/>
        <w:jc w:val="left"/>
        <w:rPr>
          <w:rFonts w:ascii="Times New Roman" w:hAnsi="Times New Roman"/>
          <w:i/>
          <w:sz w:val="24"/>
          <w:szCs w:val="24"/>
        </w:rPr>
      </w:pPr>
      <w:r w:rsidRPr="003B76EB">
        <w:rPr>
          <w:rFonts w:ascii="Times New Roman" w:hAnsi="Times New Roman"/>
          <w:i/>
          <w:sz w:val="24"/>
          <w:szCs w:val="24"/>
        </w:rPr>
        <w:t>Negotiation/Partner Management</w:t>
      </w:r>
    </w:p>
    <w:p w14:paraId="4B07A44D" w14:textId="4E155054" w:rsidR="00B018B6" w:rsidRPr="003B76EB" w:rsidRDefault="00B06FED" w:rsidP="00D85F85">
      <w:pPr>
        <w:pStyle w:val="letters"/>
        <w:numPr>
          <w:ilvl w:val="0"/>
          <w:numId w:val="21"/>
        </w:numPr>
        <w:ind w:left="1080" w:right="-90"/>
        <w:jc w:val="left"/>
        <w:rPr>
          <w:rFonts w:ascii="Times New Roman" w:hAnsi="Times New Roman"/>
          <w:i/>
          <w:sz w:val="24"/>
          <w:szCs w:val="24"/>
        </w:rPr>
      </w:pPr>
      <w:r w:rsidRPr="003B76EB">
        <w:rPr>
          <w:rFonts w:ascii="Times New Roman" w:hAnsi="Times New Roman"/>
          <w:i/>
          <w:sz w:val="24"/>
          <w:szCs w:val="24"/>
        </w:rPr>
        <w:t>Procurement/Supply Management</w:t>
      </w:r>
    </w:p>
    <w:p w14:paraId="6DE84A6E" w14:textId="602D7B1D" w:rsidR="001353AB" w:rsidRPr="003B76EB" w:rsidRDefault="00FB057C" w:rsidP="00D85F85">
      <w:pPr>
        <w:pStyle w:val="letters"/>
        <w:numPr>
          <w:ilvl w:val="0"/>
          <w:numId w:val="21"/>
        </w:numPr>
        <w:ind w:left="1080"/>
        <w:jc w:val="left"/>
        <w:rPr>
          <w:rFonts w:ascii="Times New Roman" w:hAnsi="Times New Roman"/>
          <w:i/>
          <w:sz w:val="24"/>
          <w:szCs w:val="24"/>
        </w:rPr>
      </w:pPr>
      <w:r w:rsidRPr="003B76EB">
        <w:rPr>
          <w:rFonts w:ascii="Times New Roman" w:hAnsi="Times New Roman"/>
          <w:i/>
          <w:sz w:val="24"/>
          <w:szCs w:val="24"/>
        </w:rPr>
        <w:t>Supply Chain Data Analytics</w:t>
      </w:r>
    </w:p>
    <w:p w14:paraId="444E224C" w14:textId="4C8E2A18" w:rsidR="00D85F85" w:rsidRPr="003B76EB" w:rsidRDefault="00C332CF" w:rsidP="00D85F85">
      <w:pPr>
        <w:pStyle w:val="letters"/>
        <w:numPr>
          <w:ilvl w:val="0"/>
          <w:numId w:val="21"/>
        </w:numPr>
        <w:ind w:left="1080"/>
        <w:jc w:val="left"/>
        <w:rPr>
          <w:rFonts w:ascii="Times New Roman" w:hAnsi="Times New Roman"/>
          <w:i/>
          <w:sz w:val="24"/>
          <w:szCs w:val="24"/>
        </w:rPr>
      </w:pPr>
      <w:r w:rsidRPr="003B76EB">
        <w:rPr>
          <w:rFonts w:ascii="Times New Roman" w:hAnsi="Times New Roman"/>
          <w:i/>
          <w:sz w:val="24"/>
          <w:szCs w:val="24"/>
        </w:rPr>
        <w:t>Warehouse</w:t>
      </w:r>
      <w:r w:rsidR="00CC24C5" w:rsidRPr="003B76EB">
        <w:rPr>
          <w:rFonts w:ascii="Times New Roman" w:hAnsi="Times New Roman"/>
          <w:i/>
          <w:sz w:val="24"/>
          <w:szCs w:val="24"/>
        </w:rPr>
        <w:t>/Facility</w:t>
      </w:r>
      <w:r w:rsidRPr="003B76EB">
        <w:rPr>
          <w:rFonts w:ascii="Times New Roman" w:hAnsi="Times New Roman"/>
          <w:i/>
          <w:sz w:val="24"/>
          <w:szCs w:val="24"/>
        </w:rPr>
        <w:t xml:space="preserve"> Management</w:t>
      </w:r>
    </w:p>
    <w:p w14:paraId="751A2142" w14:textId="77777777" w:rsidR="001353AB" w:rsidRPr="003B76EB" w:rsidRDefault="001353AB" w:rsidP="00D85F85">
      <w:pPr>
        <w:pStyle w:val="letters"/>
        <w:ind w:left="1080" w:firstLine="0"/>
        <w:jc w:val="left"/>
        <w:rPr>
          <w:rFonts w:ascii="Times New Roman" w:hAnsi="Times New Roman"/>
          <w:i/>
          <w:sz w:val="12"/>
          <w:szCs w:val="12"/>
        </w:rPr>
      </w:pPr>
    </w:p>
    <w:p w14:paraId="6EBE3561" w14:textId="58B29912" w:rsidR="00B06FED" w:rsidRPr="003B76EB" w:rsidRDefault="0052636A" w:rsidP="00D85F85">
      <w:pPr>
        <w:pStyle w:val="letters"/>
        <w:numPr>
          <w:ilvl w:val="0"/>
          <w:numId w:val="21"/>
        </w:numPr>
        <w:ind w:left="360"/>
        <w:jc w:val="left"/>
        <w:rPr>
          <w:rFonts w:ascii="Times New Roman" w:hAnsi="Times New Roman"/>
          <w:i/>
          <w:sz w:val="24"/>
          <w:szCs w:val="24"/>
        </w:rPr>
      </w:pPr>
      <w:r w:rsidRPr="003B76EB">
        <w:rPr>
          <w:rFonts w:ascii="Times New Roman" w:hAnsi="Times New Roman"/>
          <w:i/>
          <w:sz w:val="24"/>
          <w:szCs w:val="24"/>
        </w:rPr>
        <w:t>Equipment/Facilities Manager</w:t>
      </w:r>
    </w:p>
    <w:p w14:paraId="09CBD235" w14:textId="7B52A932" w:rsidR="001370C7" w:rsidRPr="003B76EB" w:rsidRDefault="001370C7" w:rsidP="00D85F85">
      <w:pPr>
        <w:pStyle w:val="letters"/>
        <w:numPr>
          <w:ilvl w:val="0"/>
          <w:numId w:val="21"/>
        </w:numPr>
        <w:ind w:left="360"/>
        <w:jc w:val="left"/>
        <w:rPr>
          <w:rFonts w:ascii="Times New Roman" w:hAnsi="Times New Roman"/>
          <w:i/>
          <w:sz w:val="24"/>
          <w:szCs w:val="24"/>
        </w:rPr>
      </w:pPr>
      <w:r w:rsidRPr="003B76EB">
        <w:rPr>
          <w:rFonts w:ascii="Times New Roman" w:hAnsi="Times New Roman"/>
          <w:i/>
          <w:sz w:val="24"/>
          <w:szCs w:val="24"/>
        </w:rPr>
        <w:t>Inventory Control Manager</w:t>
      </w:r>
    </w:p>
    <w:p w14:paraId="3C313BA5" w14:textId="70D10FF8" w:rsidR="001353AB" w:rsidRPr="003B76EB" w:rsidRDefault="00B06FED" w:rsidP="00D85F85">
      <w:pPr>
        <w:pStyle w:val="letters"/>
        <w:numPr>
          <w:ilvl w:val="0"/>
          <w:numId w:val="21"/>
        </w:numPr>
        <w:ind w:left="360"/>
        <w:jc w:val="left"/>
        <w:rPr>
          <w:rFonts w:ascii="Times New Roman" w:hAnsi="Times New Roman"/>
          <w:i/>
          <w:sz w:val="24"/>
          <w:szCs w:val="24"/>
        </w:rPr>
      </w:pPr>
      <w:r w:rsidRPr="003B76EB">
        <w:rPr>
          <w:rFonts w:ascii="Times New Roman" w:hAnsi="Times New Roman"/>
          <w:i/>
          <w:sz w:val="24"/>
          <w:szCs w:val="24"/>
        </w:rPr>
        <w:t>Logistics Engineer</w:t>
      </w:r>
    </w:p>
    <w:p w14:paraId="38A61372" w14:textId="1C620080" w:rsidR="001370C7" w:rsidRPr="003B76EB" w:rsidRDefault="00B06FED" w:rsidP="00D85F85">
      <w:pPr>
        <w:pStyle w:val="letters"/>
        <w:numPr>
          <w:ilvl w:val="0"/>
          <w:numId w:val="21"/>
        </w:numPr>
        <w:ind w:left="360"/>
        <w:jc w:val="left"/>
        <w:rPr>
          <w:rFonts w:ascii="Times New Roman" w:hAnsi="Times New Roman"/>
          <w:i/>
          <w:sz w:val="24"/>
          <w:szCs w:val="24"/>
        </w:rPr>
      </w:pPr>
      <w:r w:rsidRPr="003B76EB">
        <w:rPr>
          <w:rFonts w:ascii="Times New Roman" w:hAnsi="Times New Roman"/>
          <w:i/>
          <w:sz w:val="24"/>
          <w:szCs w:val="24"/>
        </w:rPr>
        <w:t>Transportation Manager</w:t>
      </w:r>
    </w:p>
    <w:p w14:paraId="38AE1835" w14:textId="46DC4148" w:rsidR="00724D07" w:rsidRPr="003B76EB" w:rsidRDefault="00724D07" w:rsidP="00D85F85">
      <w:pPr>
        <w:pStyle w:val="letters"/>
        <w:numPr>
          <w:ilvl w:val="0"/>
          <w:numId w:val="21"/>
        </w:numPr>
        <w:ind w:left="360"/>
        <w:jc w:val="left"/>
        <w:rPr>
          <w:rFonts w:ascii="Times New Roman" w:hAnsi="Times New Roman"/>
          <w:i/>
          <w:sz w:val="24"/>
          <w:szCs w:val="24"/>
        </w:rPr>
      </w:pPr>
      <w:r w:rsidRPr="003B76EB">
        <w:rPr>
          <w:rFonts w:ascii="Times New Roman" w:hAnsi="Times New Roman"/>
          <w:i/>
          <w:sz w:val="24"/>
          <w:szCs w:val="24"/>
        </w:rPr>
        <w:t>Process Engineer</w:t>
      </w:r>
    </w:p>
    <w:p w14:paraId="0F183E36" w14:textId="5710239C" w:rsidR="001353AB" w:rsidRPr="003B76EB" w:rsidRDefault="00B06FED" w:rsidP="00D85F85">
      <w:pPr>
        <w:pStyle w:val="letters"/>
        <w:numPr>
          <w:ilvl w:val="0"/>
          <w:numId w:val="21"/>
        </w:numPr>
        <w:ind w:left="360"/>
        <w:jc w:val="left"/>
        <w:rPr>
          <w:rFonts w:ascii="Times New Roman" w:hAnsi="Times New Roman"/>
          <w:i/>
          <w:sz w:val="24"/>
          <w:szCs w:val="24"/>
        </w:rPr>
      </w:pPr>
      <w:r w:rsidRPr="003B76EB">
        <w:rPr>
          <w:rFonts w:ascii="Times New Roman" w:hAnsi="Times New Roman"/>
          <w:i/>
          <w:sz w:val="24"/>
          <w:szCs w:val="24"/>
        </w:rPr>
        <w:t>Production Manager</w:t>
      </w:r>
    </w:p>
    <w:p w14:paraId="036479F8" w14:textId="40A7DA5D" w:rsidR="00A55F1C" w:rsidRPr="003B76EB" w:rsidRDefault="00A55F1C" w:rsidP="00D85F85">
      <w:pPr>
        <w:pStyle w:val="letters"/>
        <w:numPr>
          <w:ilvl w:val="0"/>
          <w:numId w:val="21"/>
        </w:numPr>
        <w:ind w:left="360"/>
        <w:jc w:val="left"/>
        <w:rPr>
          <w:rFonts w:ascii="Times New Roman" w:hAnsi="Times New Roman"/>
          <w:i/>
          <w:sz w:val="24"/>
          <w:szCs w:val="24"/>
        </w:rPr>
      </w:pPr>
      <w:r w:rsidRPr="003B76EB">
        <w:rPr>
          <w:rFonts w:ascii="Times New Roman" w:hAnsi="Times New Roman"/>
          <w:i/>
          <w:sz w:val="24"/>
          <w:szCs w:val="24"/>
        </w:rPr>
        <w:t>Project Manager</w:t>
      </w:r>
    </w:p>
    <w:p w14:paraId="34EADFB2" w14:textId="319488FB" w:rsidR="00F346C7" w:rsidRPr="003B76EB" w:rsidRDefault="00F346C7" w:rsidP="00D85F85">
      <w:pPr>
        <w:pStyle w:val="letters"/>
        <w:numPr>
          <w:ilvl w:val="0"/>
          <w:numId w:val="21"/>
        </w:numPr>
        <w:ind w:left="360"/>
        <w:jc w:val="left"/>
        <w:rPr>
          <w:rFonts w:ascii="Times New Roman" w:hAnsi="Times New Roman"/>
          <w:i/>
          <w:sz w:val="24"/>
          <w:szCs w:val="24"/>
        </w:rPr>
      </w:pPr>
      <w:r w:rsidRPr="003B76EB">
        <w:rPr>
          <w:rFonts w:ascii="Times New Roman" w:hAnsi="Times New Roman"/>
          <w:i/>
          <w:sz w:val="24"/>
          <w:szCs w:val="24"/>
        </w:rPr>
        <w:t>Supply Chain Analyst/Manager</w:t>
      </w:r>
    </w:p>
    <w:p w14:paraId="6441FB2F" w14:textId="524E1AF5" w:rsidR="0044263B" w:rsidRPr="003B76EB" w:rsidRDefault="0044263B" w:rsidP="00D85F85">
      <w:pPr>
        <w:pStyle w:val="letters"/>
        <w:numPr>
          <w:ilvl w:val="0"/>
          <w:numId w:val="21"/>
        </w:numPr>
        <w:ind w:left="360"/>
        <w:jc w:val="left"/>
        <w:rPr>
          <w:rFonts w:ascii="Times New Roman" w:hAnsi="Times New Roman"/>
          <w:i/>
          <w:sz w:val="24"/>
          <w:szCs w:val="24"/>
        </w:rPr>
      </w:pPr>
      <w:r w:rsidRPr="003B76EB">
        <w:rPr>
          <w:rFonts w:ascii="Times New Roman" w:hAnsi="Times New Roman"/>
          <w:i/>
          <w:sz w:val="24"/>
          <w:szCs w:val="24"/>
        </w:rPr>
        <w:t>Supply Chain Consultant</w:t>
      </w:r>
    </w:p>
    <w:p w14:paraId="73FA3AEF" w14:textId="61B3E220" w:rsidR="00B06FED" w:rsidRPr="003B76EB" w:rsidRDefault="00B06FED" w:rsidP="00D85F85">
      <w:pPr>
        <w:pStyle w:val="letters"/>
        <w:numPr>
          <w:ilvl w:val="0"/>
          <w:numId w:val="21"/>
        </w:numPr>
        <w:ind w:left="360"/>
        <w:jc w:val="left"/>
        <w:rPr>
          <w:rFonts w:ascii="Times New Roman" w:hAnsi="Times New Roman"/>
          <w:i/>
          <w:sz w:val="24"/>
          <w:szCs w:val="24"/>
        </w:rPr>
      </w:pPr>
      <w:r w:rsidRPr="003B76EB">
        <w:rPr>
          <w:rFonts w:ascii="Times New Roman" w:hAnsi="Times New Roman"/>
          <w:i/>
          <w:sz w:val="24"/>
          <w:szCs w:val="24"/>
        </w:rPr>
        <w:t>Vendor Managed Inventory Coordinator</w:t>
      </w:r>
    </w:p>
    <w:p w14:paraId="18964D9C" w14:textId="2A320EE7" w:rsidR="001353AB" w:rsidRPr="003B76EB" w:rsidRDefault="0044263B" w:rsidP="00D85F85">
      <w:pPr>
        <w:pStyle w:val="letters"/>
        <w:numPr>
          <w:ilvl w:val="0"/>
          <w:numId w:val="21"/>
        </w:numPr>
        <w:ind w:left="360"/>
        <w:jc w:val="left"/>
        <w:rPr>
          <w:rFonts w:ascii="Times New Roman" w:hAnsi="Times New Roman"/>
          <w:i/>
          <w:sz w:val="24"/>
          <w:szCs w:val="24"/>
        </w:rPr>
        <w:sectPr w:rsidR="001353AB" w:rsidRPr="003B76EB" w:rsidSect="001353AB">
          <w:type w:val="continuous"/>
          <w:pgSz w:w="12240" w:h="15840"/>
          <w:pgMar w:top="1440" w:right="1440" w:bottom="1440" w:left="1440" w:header="720" w:footer="720" w:gutter="0"/>
          <w:cols w:num="2" w:space="720"/>
          <w:titlePg/>
          <w:docGrid w:linePitch="360"/>
        </w:sectPr>
      </w:pPr>
      <w:r w:rsidRPr="003B76EB">
        <w:rPr>
          <w:rFonts w:ascii="Times New Roman" w:hAnsi="Times New Roman"/>
          <w:i/>
          <w:sz w:val="24"/>
          <w:szCs w:val="24"/>
        </w:rPr>
        <w:t>Warehouse Operations Manager</w:t>
      </w:r>
    </w:p>
    <w:p w14:paraId="37AD32A8" w14:textId="266555B8" w:rsidR="001353AB" w:rsidRPr="003B76EB" w:rsidRDefault="001353AB" w:rsidP="00D85F85">
      <w:pPr>
        <w:pStyle w:val="letters"/>
        <w:ind w:left="0" w:firstLine="0"/>
        <w:jc w:val="left"/>
        <w:rPr>
          <w:rFonts w:ascii="Times New Roman" w:hAnsi="Times New Roman"/>
          <w:sz w:val="2"/>
          <w:szCs w:val="2"/>
        </w:rPr>
      </w:pPr>
    </w:p>
    <w:p w14:paraId="5468AF8C" w14:textId="77777777" w:rsidR="00D1457C" w:rsidRPr="00E364D1" w:rsidRDefault="00D1457C" w:rsidP="00D85F85">
      <w:pPr>
        <w:pStyle w:val="letters"/>
        <w:ind w:firstLine="0"/>
        <w:jc w:val="left"/>
        <w:rPr>
          <w:rFonts w:ascii="Times New Roman" w:hAnsi="Times New Roman"/>
          <w:sz w:val="10"/>
          <w:szCs w:val="10"/>
        </w:rPr>
      </w:pPr>
    </w:p>
    <w:p w14:paraId="0B03DF1D" w14:textId="02A81E0F" w:rsidR="00D87A69" w:rsidRPr="003B76EB" w:rsidRDefault="00631F2E" w:rsidP="009B16F8">
      <w:pPr>
        <w:pStyle w:val="letters"/>
        <w:numPr>
          <w:ilvl w:val="1"/>
          <w:numId w:val="5"/>
        </w:numPr>
        <w:tabs>
          <w:tab w:val="clear" w:pos="1080"/>
          <w:tab w:val="num" w:pos="720"/>
        </w:tabs>
        <w:ind w:left="720" w:hanging="360"/>
        <w:jc w:val="left"/>
        <w:rPr>
          <w:rFonts w:ascii="Times New Roman" w:hAnsi="Times New Roman"/>
          <w:i/>
          <w:sz w:val="24"/>
          <w:szCs w:val="24"/>
        </w:rPr>
      </w:pPr>
      <w:r w:rsidRPr="003B76EB">
        <w:rPr>
          <w:rFonts w:ascii="Times New Roman" w:hAnsi="Times New Roman"/>
          <w:sz w:val="24"/>
          <w:szCs w:val="24"/>
        </w:rPr>
        <w:t xml:space="preserve">Expected </w:t>
      </w:r>
      <w:r w:rsidR="00D87A69" w:rsidRPr="003B76EB">
        <w:rPr>
          <w:rFonts w:ascii="Times New Roman" w:hAnsi="Times New Roman"/>
          <w:sz w:val="24"/>
          <w:szCs w:val="24"/>
        </w:rPr>
        <w:t>number</w:t>
      </w:r>
      <w:r w:rsidR="00D87A69" w:rsidRPr="003B76EB">
        <w:rPr>
          <w:rFonts w:ascii="Times New Roman" w:hAnsi="Times New Roman"/>
          <w:sz w:val="20"/>
        </w:rPr>
        <w:t xml:space="preserve"> </w:t>
      </w:r>
      <w:r w:rsidR="00D87A69" w:rsidRPr="003B76EB">
        <w:rPr>
          <w:rFonts w:ascii="Times New Roman" w:hAnsi="Times New Roman"/>
          <w:sz w:val="24"/>
          <w:szCs w:val="24"/>
        </w:rPr>
        <w:t>of</w:t>
      </w:r>
      <w:r w:rsidRPr="003B76EB">
        <w:rPr>
          <w:rFonts w:ascii="Times New Roman" w:hAnsi="Times New Roman"/>
          <w:sz w:val="20"/>
        </w:rPr>
        <w:t xml:space="preserve"> </w:t>
      </w:r>
      <w:r w:rsidR="00D87A69" w:rsidRPr="003B76EB">
        <w:rPr>
          <w:rFonts w:ascii="Times New Roman" w:hAnsi="Times New Roman"/>
          <w:sz w:val="24"/>
          <w:szCs w:val="24"/>
        </w:rPr>
        <w:t>studen</w:t>
      </w:r>
      <w:r w:rsidRPr="003B76EB">
        <w:rPr>
          <w:rFonts w:ascii="Times New Roman" w:hAnsi="Times New Roman"/>
          <w:sz w:val="24"/>
          <w:szCs w:val="24"/>
        </w:rPr>
        <w:t>ts</w:t>
      </w:r>
      <w:r w:rsidRPr="003B76EB">
        <w:rPr>
          <w:rFonts w:ascii="Times New Roman" w:hAnsi="Times New Roman"/>
          <w:sz w:val="20"/>
        </w:rPr>
        <w:t xml:space="preserve"> </w:t>
      </w:r>
      <w:r w:rsidRPr="003B76EB">
        <w:rPr>
          <w:rFonts w:ascii="Times New Roman" w:hAnsi="Times New Roman"/>
          <w:sz w:val="24"/>
          <w:szCs w:val="24"/>
        </w:rPr>
        <w:t>in</w:t>
      </w:r>
      <w:r w:rsidRPr="003B76EB">
        <w:rPr>
          <w:rFonts w:ascii="Times New Roman" w:hAnsi="Times New Roman"/>
          <w:sz w:val="20"/>
        </w:rPr>
        <w:t xml:space="preserve"> </w:t>
      </w:r>
      <w:r w:rsidRPr="003B76EB">
        <w:rPr>
          <w:rFonts w:ascii="Times New Roman" w:hAnsi="Times New Roman"/>
          <w:sz w:val="24"/>
          <w:szCs w:val="24"/>
        </w:rPr>
        <w:t>the</w:t>
      </w:r>
      <w:r w:rsidRPr="003B76EB">
        <w:rPr>
          <w:rFonts w:ascii="Times New Roman" w:hAnsi="Times New Roman"/>
          <w:sz w:val="20"/>
        </w:rPr>
        <w:t xml:space="preserve"> </w:t>
      </w:r>
      <w:r w:rsidRPr="003B76EB">
        <w:rPr>
          <w:rFonts w:ascii="Times New Roman" w:hAnsi="Times New Roman"/>
          <w:sz w:val="24"/>
          <w:szCs w:val="24"/>
        </w:rPr>
        <w:t>year</w:t>
      </w:r>
      <w:r w:rsidRPr="003B76EB">
        <w:rPr>
          <w:rFonts w:ascii="Times New Roman" w:hAnsi="Times New Roman"/>
          <w:sz w:val="20"/>
        </w:rPr>
        <w:t xml:space="preserve"> </w:t>
      </w:r>
      <w:r w:rsidR="0069507F" w:rsidRPr="003B76EB">
        <w:rPr>
          <w:rFonts w:ascii="Times New Roman" w:hAnsi="Times New Roman"/>
          <w:sz w:val="24"/>
          <w:szCs w:val="24"/>
        </w:rPr>
        <w:t>of</w:t>
      </w:r>
      <w:r w:rsidRPr="003B76EB">
        <w:rPr>
          <w:rFonts w:ascii="Times New Roman" w:hAnsi="Times New Roman"/>
          <w:sz w:val="20"/>
        </w:rPr>
        <w:t xml:space="preserve"> </w:t>
      </w:r>
      <w:r w:rsidR="0069507F" w:rsidRPr="003B76EB">
        <w:rPr>
          <w:rFonts w:ascii="Times New Roman" w:hAnsi="Times New Roman"/>
          <w:sz w:val="24"/>
          <w:szCs w:val="24"/>
        </w:rPr>
        <w:t>initiation,</w:t>
      </w:r>
      <w:r w:rsidRPr="003B76EB">
        <w:rPr>
          <w:rFonts w:ascii="Times New Roman" w:hAnsi="Times New Roman"/>
          <w:sz w:val="20"/>
        </w:rPr>
        <w:t xml:space="preserve"> </w:t>
      </w:r>
      <w:r w:rsidR="00D87A69" w:rsidRPr="003B76EB">
        <w:rPr>
          <w:rFonts w:ascii="Times New Roman" w:hAnsi="Times New Roman"/>
          <w:sz w:val="24"/>
          <w:szCs w:val="24"/>
        </w:rPr>
        <w:t>three</w:t>
      </w:r>
      <w:r w:rsidRPr="003B76EB">
        <w:rPr>
          <w:rFonts w:ascii="Times New Roman" w:hAnsi="Times New Roman"/>
          <w:sz w:val="20"/>
        </w:rPr>
        <w:t xml:space="preserve"> </w:t>
      </w:r>
      <w:r w:rsidR="00D87A69" w:rsidRPr="003B76EB">
        <w:rPr>
          <w:rFonts w:ascii="Times New Roman" w:hAnsi="Times New Roman"/>
          <w:sz w:val="24"/>
          <w:szCs w:val="24"/>
        </w:rPr>
        <w:t>years</w:t>
      </w:r>
      <w:r w:rsidR="0069507F" w:rsidRPr="003B76EB">
        <w:rPr>
          <w:rFonts w:ascii="Times New Roman" w:hAnsi="Times New Roman"/>
          <w:sz w:val="24"/>
          <w:szCs w:val="24"/>
        </w:rPr>
        <w:t>,</w:t>
      </w:r>
      <w:r w:rsidR="00D87A69" w:rsidRPr="003B76EB">
        <w:rPr>
          <w:rFonts w:ascii="Times New Roman" w:hAnsi="Times New Roman"/>
          <w:sz w:val="24"/>
          <w:szCs w:val="24"/>
        </w:rPr>
        <w:t xml:space="preserve"> and five years thereafter.  </w:t>
      </w:r>
      <w:r w:rsidRPr="003B76EB">
        <w:rPr>
          <w:rFonts w:ascii="Times New Roman" w:hAnsi="Times New Roman"/>
          <w:i/>
          <w:sz w:val="24"/>
          <w:szCs w:val="24"/>
        </w:rPr>
        <w:t>Included in the student survey that was administered to capture student demand (Spring, 2017)</w:t>
      </w:r>
      <w:r w:rsidR="00B21900" w:rsidRPr="003B76EB">
        <w:rPr>
          <w:rFonts w:ascii="Times New Roman" w:hAnsi="Times New Roman"/>
          <w:i/>
          <w:sz w:val="24"/>
          <w:szCs w:val="24"/>
        </w:rPr>
        <w:t xml:space="preserve">, was an intention question for enrolling in the minor. Based on the data, the below </w:t>
      </w:r>
      <w:r w:rsidR="00F7230C" w:rsidRPr="003B76EB">
        <w:rPr>
          <w:rFonts w:ascii="Times New Roman" w:hAnsi="Times New Roman"/>
          <w:i/>
          <w:sz w:val="24"/>
          <w:szCs w:val="24"/>
        </w:rPr>
        <w:t>figures</w:t>
      </w:r>
      <w:r w:rsidR="00B21900" w:rsidRPr="003B76EB">
        <w:rPr>
          <w:rFonts w:ascii="Times New Roman" w:hAnsi="Times New Roman"/>
          <w:i/>
          <w:sz w:val="24"/>
          <w:szCs w:val="24"/>
        </w:rPr>
        <w:t xml:space="preserve"> were </w:t>
      </w:r>
      <w:r w:rsidR="00F7230C" w:rsidRPr="003B76EB">
        <w:rPr>
          <w:rFonts w:ascii="Times New Roman" w:hAnsi="Times New Roman"/>
          <w:i/>
          <w:sz w:val="24"/>
          <w:szCs w:val="24"/>
        </w:rPr>
        <w:t>estimated</w:t>
      </w:r>
      <w:r w:rsidR="00B21900" w:rsidRPr="003B76EB">
        <w:rPr>
          <w:rFonts w:ascii="Times New Roman" w:hAnsi="Times New Roman"/>
          <w:i/>
          <w:sz w:val="24"/>
          <w:szCs w:val="24"/>
        </w:rPr>
        <w:t xml:space="preserve"> (2016-2017; 2017-2018; 2018-2019; Unlikely; Not Sure; Likely)</w:t>
      </w:r>
      <w:r w:rsidR="00F7230C" w:rsidRPr="003B76EB">
        <w:rPr>
          <w:rFonts w:ascii="Times New Roman" w:hAnsi="Times New Roman"/>
          <w:i/>
          <w:sz w:val="24"/>
          <w:szCs w:val="24"/>
        </w:rPr>
        <w:t>:</w:t>
      </w:r>
    </w:p>
    <w:p w14:paraId="3D878F95" w14:textId="77777777" w:rsidR="00F7230C" w:rsidRPr="00E364D1" w:rsidRDefault="00F7230C" w:rsidP="006C1EAC">
      <w:pPr>
        <w:pStyle w:val="letters"/>
        <w:ind w:firstLine="0"/>
        <w:jc w:val="left"/>
        <w:rPr>
          <w:rFonts w:ascii="Times New Roman" w:hAnsi="Times New Roman"/>
          <w:i/>
          <w:sz w:val="10"/>
          <w:szCs w:val="10"/>
        </w:rPr>
      </w:pPr>
    </w:p>
    <w:p w14:paraId="2E931635" w14:textId="4B7F00EA" w:rsidR="00081DC3" w:rsidRPr="003B76EB" w:rsidRDefault="00081DC3" w:rsidP="006C1EAC">
      <w:pPr>
        <w:pStyle w:val="letters"/>
        <w:ind w:firstLine="0"/>
        <w:jc w:val="left"/>
        <w:rPr>
          <w:rFonts w:ascii="Times New Roman" w:hAnsi="Times New Roman"/>
          <w:i/>
          <w:sz w:val="24"/>
          <w:szCs w:val="24"/>
        </w:rPr>
      </w:pPr>
      <w:r w:rsidRPr="003B76EB">
        <w:rPr>
          <w:rFonts w:ascii="Times New Roman" w:hAnsi="Times New Roman"/>
          <w:i/>
          <w:sz w:val="24"/>
          <w:szCs w:val="24"/>
        </w:rPr>
        <w:t xml:space="preserve">Year of </w:t>
      </w:r>
      <w:r w:rsidR="00F7230C" w:rsidRPr="003B76EB">
        <w:rPr>
          <w:rFonts w:ascii="Times New Roman" w:hAnsi="Times New Roman"/>
          <w:i/>
          <w:sz w:val="24"/>
          <w:szCs w:val="24"/>
        </w:rPr>
        <w:t>I</w:t>
      </w:r>
      <w:r w:rsidRPr="003B76EB">
        <w:rPr>
          <w:rFonts w:ascii="Times New Roman" w:hAnsi="Times New Roman"/>
          <w:i/>
          <w:sz w:val="24"/>
          <w:szCs w:val="24"/>
        </w:rPr>
        <w:t xml:space="preserve">nitiation – </w:t>
      </w:r>
      <w:r w:rsidR="006C1EAC" w:rsidRPr="003B76EB">
        <w:rPr>
          <w:rFonts w:ascii="Times New Roman" w:hAnsi="Times New Roman"/>
          <w:i/>
          <w:sz w:val="24"/>
          <w:szCs w:val="24"/>
        </w:rPr>
        <w:t xml:space="preserve">up to </w:t>
      </w:r>
      <w:r w:rsidR="00B64983" w:rsidRPr="003B76EB">
        <w:rPr>
          <w:rFonts w:ascii="Times New Roman" w:hAnsi="Times New Roman"/>
          <w:i/>
          <w:sz w:val="24"/>
          <w:szCs w:val="24"/>
        </w:rPr>
        <w:t>15</w:t>
      </w:r>
      <w:r w:rsidRPr="003B76EB">
        <w:rPr>
          <w:rFonts w:ascii="Times New Roman" w:hAnsi="Times New Roman"/>
          <w:i/>
          <w:sz w:val="24"/>
          <w:szCs w:val="24"/>
        </w:rPr>
        <w:t xml:space="preserve"> students</w:t>
      </w:r>
    </w:p>
    <w:p w14:paraId="5BC7AB58" w14:textId="311608CF" w:rsidR="00081DC3" w:rsidRPr="003B76EB" w:rsidRDefault="00081DC3" w:rsidP="006C1EAC">
      <w:pPr>
        <w:pStyle w:val="letters"/>
        <w:ind w:firstLine="0"/>
        <w:jc w:val="left"/>
        <w:rPr>
          <w:rFonts w:ascii="Times New Roman" w:hAnsi="Times New Roman"/>
          <w:i/>
          <w:sz w:val="24"/>
          <w:szCs w:val="24"/>
        </w:rPr>
      </w:pPr>
      <w:r w:rsidRPr="003B76EB">
        <w:rPr>
          <w:rFonts w:ascii="Times New Roman" w:hAnsi="Times New Roman"/>
          <w:i/>
          <w:sz w:val="24"/>
          <w:szCs w:val="24"/>
        </w:rPr>
        <w:t xml:space="preserve">Three Years – </w:t>
      </w:r>
      <w:r w:rsidR="00B64983" w:rsidRPr="003B76EB">
        <w:rPr>
          <w:rFonts w:ascii="Times New Roman" w:hAnsi="Times New Roman"/>
          <w:i/>
          <w:sz w:val="24"/>
          <w:szCs w:val="24"/>
        </w:rPr>
        <w:t>15</w:t>
      </w:r>
      <w:r w:rsidRPr="003B76EB">
        <w:rPr>
          <w:rFonts w:ascii="Times New Roman" w:hAnsi="Times New Roman"/>
          <w:i/>
          <w:sz w:val="24"/>
          <w:szCs w:val="24"/>
        </w:rPr>
        <w:t>-</w:t>
      </w:r>
      <w:r w:rsidR="00D848ED" w:rsidRPr="003B76EB">
        <w:rPr>
          <w:rFonts w:ascii="Times New Roman" w:hAnsi="Times New Roman"/>
          <w:i/>
          <w:sz w:val="24"/>
          <w:szCs w:val="24"/>
        </w:rPr>
        <w:t>2</w:t>
      </w:r>
      <w:r w:rsidR="00B64983" w:rsidRPr="003B76EB">
        <w:rPr>
          <w:rFonts w:ascii="Times New Roman" w:hAnsi="Times New Roman"/>
          <w:i/>
          <w:sz w:val="24"/>
          <w:szCs w:val="24"/>
        </w:rPr>
        <w:t>0</w:t>
      </w:r>
      <w:r w:rsidRPr="003B76EB">
        <w:rPr>
          <w:rFonts w:ascii="Times New Roman" w:hAnsi="Times New Roman"/>
          <w:i/>
          <w:sz w:val="24"/>
          <w:szCs w:val="24"/>
        </w:rPr>
        <w:t xml:space="preserve"> students</w:t>
      </w:r>
    </w:p>
    <w:p w14:paraId="0AFB0B9E" w14:textId="0D91AAAB" w:rsidR="008F0A3D" w:rsidRDefault="00921A58" w:rsidP="006C1EAC">
      <w:pPr>
        <w:pStyle w:val="letters"/>
        <w:ind w:firstLine="0"/>
        <w:jc w:val="left"/>
        <w:rPr>
          <w:rFonts w:ascii="Times New Roman" w:hAnsi="Times New Roman"/>
          <w:i/>
          <w:sz w:val="24"/>
          <w:szCs w:val="24"/>
        </w:rPr>
      </w:pPr>
      <w:r w:rsidRPr="003B76EB">
        <w:rPr>
          <w:rFonts w:ascii="Times New Roman" w:hAnsi="Times New Roman"/>
          <w:i/>
          <w:sz w:val="24"/>
          <w:szCs w:val="24"/>
        </w:rPr>
        <w:t xml:space="preserve">Five years – </w:t>
      </w:r>
      <w:r w:rsidR="00D848ED" w:rsidRPr="003B76EB">
        <w:rPr>
          <w:rFonts w:ascii="Times New Roman" w:hAnsi="Times New Roman"/>
          <w:i/>
          <w:sz w:val="24"/>
          <w:szCs w:val="24"/>
        </w:rPr>
        <w:t>2</w:t>
      </w:r>
      <w:r w:rsidR="00B64983" w:rsidRPr="003B76EB">
        <w:rPr>
          <w:rFonts w:ascii="Times New Roman" w:hAnsi="Times New Roman"/>
          <w:i/>
          <w:sz w:val="24"/>
          <w:szCs w:val="24"/>
        </w:rPr>
        <w:t>0</w:t>
      </w:r>
      <w:r w:rsidR="00081DC3" w:rsidRPr="003B76EB">
        <w:rPr>
          <w:rFonts w:ascii="Times New Roman" w:hAnsi="Times New Roman"/>
          <w:i/>
          <w:sz w:val="24"/>
          <w:szCs w:val="24"/>
        </w:rPr>
        <w:t>-</w:t>
      </w:r>
      <w:r w:rsidR="00B64983" w:rsidRPr="003B76EB">
        <w:rPr>
          <w:rFonts w:ascii="Times New Roman" w:hAnsi="Times New Roman"/>
          <w:i/>
          <w:sz w:val="24"/>
          <w:szCs w:val="24"/>
        </w:rPr>
        <w:t>25</w:t>
      </w:r>
      <w:r w:rsidR="00081DC3" w:rsidRPr="003B76EB">
        <w:rPr>
          <w:rFonts w:ascii="Times New Roman" w:hAnsi="Times New Roman"/>
          <w:i/>
          <w:sz w:val="24"/>
          <w:szCs w:val="24"/>
        </w:rPr>
        <w:t xml:space="preserve"> students</w:t>
      </w:r>
    </w:p>
    <w:p w14:paraId="78D35FC8" w14:textId="77777777" w:rsidR="00996267" w:rsidRDefault="00996267" w:rsidP="006C1EAC">
      <w:pPr>
        <w:pStyle w:val="letters"/>
        <w:ind w:firstLine="0"/>
        <w:jc w:val="left"/>
        <w:rPr>
          <w:rFonts w:ascii="Times New Roman" w:hAnsi="Times New Roman"/>
          <w:i/>
          <w:sz w:val="24"/>
          <w:szCs w:val="24"/>
        </w:rPr>
      </w:pPr>
    </w:p>
    <w:p w14:paraId="779E8891" w14:textId="77777777" w:rsidR="00D87A69" w:rsidRPr="00395934" w:rsidRDefault="00D87A69" w:rsidP="009B16F8">
      <w:pPr>
        <w:pStyle w:val="numbers"/>
        <w:numPr>
          <w:ilvl w:val="0"/>
          <w:numId w:val="6"/>
        </w:numPr>
        <w:tabs>
          <w:tab w:val="clear" w:pos="1800"/>
          <w:tab w:val="left" w:pos="720"/>
        </w:tabs>
        <w:ind w:left="360"/>
        <w:rPr>
          <w:rFonts w:ascii="Times New Roman" w:hAnsi="Times New Roman"/>
          <w:sz w:val="24"/>
          <w:szCs w:val="24"/>
        </w:rPr>
      </w:pPr>
      <w:r w:rsidRPr="00395934">
        <w:rPr>
          <w:rFonts w:ascii="Times New Roman" w:hAnsi="Times New Roman"/>
          <w:b/>
          <w:bCs/>
          <w:sz w:val="24"/>
          <w:szCs w:val="24"/>
        </w:rPr>
        <w:t>Existing Support Resources for the Proposed Minor or Certificate Program</w:t>
      </w:r>
    </w:p>
    <w:p w14:paraId="0CB8FE85" w14:textId="77777777" w:rsidR="00D87A69" w:rsidRPr="00483BD9" w:rsidRDefault="00D87A69" w:rsidP="00567956">
      <w:pPr>
        <w:pStyle w:val="numbers"/>
        <w:tabs>
          <w:tab w:val="left" w:pos="720"/>
        </w:tabs>
        <w:jc w:val="left"/>
        <w:rPr>
          <w:rFonts w:ascii="Times New Roman" w:hAnsi="Times New Roman"/>
          <w:sz w:val="12"/>
          <w:szCs w:val="12"/>
        </w:rPr>
      </w:pPr>
    </w:p>
    <w:p w14:paraId="3008EE03" w14:textId="64B83BBB" w:rsidR="00D87A69" w:rsidRPr="00C463C1" w:rsidRDefault="00D87A69" w:rsidP="009B16F8">
      <w:pPr>
        <w:pStyle w:val="numbers"/>
        <w:tabs>
          <w:tab w:val="left" w:pos="720"/>
        </w:tabs>
        <w:ind w:firstLine="0"/>
        <w:jc w:val="left"/>
        <w:rPr>
          <w:rFonts w:ascii="Times New Roman" w:hAnsi="Times New Roman"/>
          <w:sz w:val="24"/>
          <w:szCs w:val="24"/>
        </w:rPr>
      </w:pPr>
      <w:r w:rsidRPr="00395934">
        <w:rPr>
          <w:rFonts w:ascii="Times New Roman" w:hAnsi="Times New Roman"/>
          <w:b/>
          <w:bCs/>
          <w:sz w:val="24"/>
          <w:szCs w:val="24"/>
        </w:rPr>
        <w:t>Note:</w:t>
      </w:r>
      <w:r w:rsidRPr="00395934">
        <w:rPr>
          <w:rFonts w:ascii="Times New Roman" w:hAnsi="Times New Roman"/>
          <w:sz w:val="24"/>
          <w:szCs w:val="24"/>
        </w:rPr>
        <w:t xml:space="preserve">  Sections 7 </w:t>
      </w:r>
      <w:r w:rsidRPr="00C463C1">
        <w:rPr>
          <w:rFonts w:ascii="Times New Roman" w:hAnsi="Times New Roman"/>
          <w:sz w:val="24"/>
          <w:szCs w:val="24"/>
        </w:rPr>
        <w:t>and 8 should be p</w:t>
      </w:r>
      <w:r w:rsidR="0035385B" w:rsidRPr="00C463C1">
        <w:rPr>
          <w:rFonts w:ascii="Times New Roman" w:hAnsi="Times New Roman"/>
          <w:sz w:val="24"/>
          <w:szCs w:val="24"/>
        </w:rPr>
        <w:t>repared in consultation with</w:t>
      </w:r>
      <w:r w:rsidRPr="00C463C1">
        <w:rPr>
          <w:rFonts w:ascii="Times New Roman" w:hAnsi="Times New Roman"/>
          <w:sz w:val="24"/>
          <w:szCs w:val="24"/>
        </w:rPr>
        <w:t xml:space="preserve"> campus administrators responsible for faculty staffing and instructional facil</w:t>
      </w:r>
      <w:r w:rsidR="0035385B" w:rsidRPr="00C463C1">
        <w:rPr>
          <w:rFonts w:ascii="Times New Roman" w:hAnsi="Times New Roman"/>
          <w:sz w:val="24"/>
          <w:szCs w:val="24"/>
        </w:rPr>
        <w:t>ities allocation and planning. A statement from</w:t>
      </w:r>
      <w:r w:rsidRPr="00C463C1">
        <w:rPr>
          <w:rFonts w:ascii="Times New Roman" w:hAnsi="Times New Roman"/>
          <w:sz w:val="24"/>
          <w:szCs w:val="24"/>
        </w:rPr>
        <w:t xml:space="preserve"> responsible administrator(s) should be attached to the proposal assuring that such consultation has taken place.</w:t>
      </w:r>
    </w:p>
    <w:p w14:paraId="619FBDAF" w14:textId="77777777" w:rsidR="00D87A69" w:rsidRPr="00483BD9" w:rsidRDefault="00D87A69" w:rsidP="009B16F8">
      <w:pPr>
        <w:pStyle w:val="numbers"/>
        <w:ind w:left="0"/>
        <w:rPr>
          <w:rFonts w:ascii="Times New Roman" w:hAnsi="Times New Roman"/>
          <w:sz w:val="12"/>
          <w:szCs w:val="12"/>
        </w:rPr>
      </w:pPr>
    </w:p>
    <w:p w14:paraId="6FF5512C" w14:textId="55C74BDB" w:rsidR="00D87A69" w:rsidRPr="00C463C1" w:rsidRDefault="00D87A69" w:rsidP="006A5FC2">
      <w:pPr>
        <w:pStyle w:val="letters"/>
        <w:numPr>
          <w:ilvl w:val="0"/>
          <w:numId w:val="8"/>
        </w:numPr>
        <w:jc w:val="left"/>
        <w:rPr>
          <w:rFonts w:ascii="Times New Roman" w:hAnsi="Times New Roman"/>
          <w:sz w:val="24"/>
          <w:szCs w:val="24"/>
        </w:rPr>
      </w:pPr>
      <w:r w:rsidRPr="00483BD9">
        <w:rPr>
          <w:rFonts w:ascii="Times New Roman" w:hAnsi="Times New Roman"/>
          <w:sz w:val="24"/>
          <w:szCs w:val="24"/>
        </w:rPr>
        <w:t>Faculty who would teach in the program, indicating rank, appointment status, highest degree earned, date and field of highest degree, professional experience, and affiliati</w:t>
      </w:r>
      <w:r w:rsidR="006A5FC2" w:rsidRPr="00483BD9">
        <w:rPr>
          <w:rFonts w:ascii="Times New Roman" w:hAnsi="Times New Roman"/>
          <w:sz w:val="24"/>
          <w:szCs w:val="24"/>
        </w:rPr>
        <w:t xml:space="preserve">ons with other campus programs. </w:t>
      </w:r>
      <w:r w:rsidR="006A5FC2" w:rsidRPr="00483BD9">
        <w:rPr>
          <w:rFonts w:ascii="Times New Roman" w:hAnsi="Times New Roman"/>
          <w:i/>
          <w:sz w:val="24"/>
          <w:szCs w:val="24"/>
        </w:rPr>
        <w:t xml:space="preserve">The </w:t>
      </w:r>
      <w:r w:rsidR="006A5FC2" w:rsidRPr="00483BD9">
        <w:rPr>
          <w:rFonts w:ascii="Times New Roman" w:hAnsi="Times New Roman"/>
          <w:bCs/>
          <w:i/>
          <w:sz w:val="24"/>
          <w:szCs w:val="24"/>
        </w:rPr>
        <w:t>CBA courses in this</w:t>
      </w:r>
      <w:r w:rsidR="00394ADE" w:rsidRPr="00483BD9">
        <w:rPr>
          <w:rFonts w:ascii="Times New Roman" w:hAnsi="Times New Roman"/>
          <w:bCs/>
          <w:i/>
          <w:sz w:val="24"/>
          <w:szCs w:val="24"/>
        </w:rPr>
        <w:t xml:space="preserve"> minor are p</w:t>
      </w:r>
      <w:r w:rsidR="00081DC3" w:rsidRPr="00483BD9">
        <w:rPr>
          <w:rFonts w:ascii="Times New Roman" w:hAnsi="Times New Roman"/>
          <w:bCs/>
          <w:i/>
          <w:sz w:val="24"/>
          <w:szCs w:val="24"/>
        </w:rPr>
        <w:t>art of regular course offerings</w:t>
      </w:r>
      <w:r w:rsidR="00483BD9" w:rsidRPr="00483BD9">
        <w:rPr>
          <w:rFonts w:ascii="Times New Roman" w:hAnsi="Times New Roman"/>
          <w:bCs/>
          <w:i/>
          <w:sz w:val="24"/>
          <w:szCs w:val="24"/>
        </w:rPr>
        <w:t xml:space="preserve">. Four SCM faculty, </w:t>
      </w:r>
      <w:r w:rsidR="006A5FC2" w:rsidRPr="00483BD9">
        <w:rPr>
          <w:rFonts w:ascii="Times New Roman" w:hAnsi="Times New Roman"/>
          <w:bCs/>
          <w:i/>
          <w:sz w:val="24"/>
          <w:szCs w:val="24"/>
        </w:rPr>
        <w:t>several</w:t>
      </w:r>
      <w:r w:rsidR="00394ADE" w:rsidRPr="00483BD9">
        <w:rPr>
          <w:rFonts w:ascii="Times New Roman" w:hAnsi="Times New Roman"/>
          <w:bCs/>
          <w:i/>
          <w:sz w:val="24"/>
          <w:szCs w:val="24"/>
        </w:rPr>
        <w:t xml:space="preserve"> </w:t>
      </w:r>
      <w:r w:rsidR="00483BD9" w:rsidRPr="00483BD9">
        <w:rPr>
          <w:rFonts w:ascii="Times New Roman" w:hAnsi="Times New Roman"/>
          <w:bCs/>
          <w:i/>
          <w:sz w:val="24"/>
          <w:szCs w:val="24"/>
        </w:rPr>
        <w:t xml:space="preserve">management faculty, and several </w:t>
      </w:r>
      <w:r w:rsidR="00394ADE" w:rsidRPr="00483BD9">
        <w:rPr>
          <w:rFonts w:ascii="Times New Roman" w:hAnsi="Times New Roman"/>
          <w:bCs/>
          <w:i/>
          <w:sz w:val="24"/>
          <w:szCs w:val="24"/>
        </w:rPr>
        <w:t>instructors are</w:t>
      </w:r>
      <w:r w:rsidR="00483BD9" w:rsidRPr="00483BD9">
        <w:rPr>
          <w:rFonts w:ascii="Times New Roman" w:hAnsi="Times New Roman"/>
          <w:bCs/>
          <w:i/>
          <w:sz w:val="24"/>
          <w:szCs w:val="24"/>
        </w:rPr>
        <w:t xml:space="preserve"> available to teach</w:t>
      </w:r>
      <w:r w:rsidR="00394ADE" w:rsidRPr="00483BD9">
        <w:rPr>
          <w:rFonts w:ascii="Times New Roman" w:hAnsi="Times New Roman"/>
          <w:bCs/>
          <w:i/>
          <w:sz w:val="24"/>
          <w:szCs w:val="24"/>
        </w:rPr>
        <w:t>.</w:t>
      </w:r>
      <w:r w:rsidR="00483BD9" w:rsidRPr="00483BD9">
        <w:rPr>
          <w:rFonts w:ascii="Times New Roman" w:hAnsi="Times New Roman"/>
          <w:bCs/>
          <w:i/>
          <w:sz w:val="24"/>
          <w:szCs w:val="24"/>
        </w:rPr>
        <w:t xml:space="preserve"> See table in section 4g (likely faculty teaching assignments – 3 years)</w:t>
      </w:r>
      <w:r w:rsidR="00483BD9">
        <w:rPr>
          <w:rFonts w:ascii="Times New Roman" w:hAnsi="Times New Roman"/>
          <w:bCs/>
          <w:i/>
          <w:sz w:val="24"/>
          <w:szCs w:val="24"/>
        </w:rPr>
        <w:t>.</w:t>
      </w:r>
    </w:p>
    <w:p w14:paraId="0B1A62E4" w14:textId="77777777" w:rsidR="006A5FC2" w:rsidRPr="00C463C1" w:rsidRDefault="006A5FC2" w:rsidP="00631F2E">
      <w:pPr>
        <w:autoSpaceDE w:val="0"/>
        <w:autoSpaceDN w:val="0"/>
        <w:adjustRightInd w:val="0"/>
        <w:ind w:left="720"/>
        <w:rPr>
          <w:sz w:val="12"/>
          <w:szCs w:val="12"/>
        </w:rPr>
      </w:pPr>
    </w:p>
    <w:p w14:paraId="48CAC69F" w14:textId="146E1804" w:rsidR="00394ADE" w:rsidRPr="00C463C1" w:rsidRDefault="00D87A69" w:rsidP="00101C1E">
      <w:pPr>
        <w:pStyle w:val="letters"/>
        <w:numPr>
          <w:ilvl w:val="0"/>
          <w:numId w:val="8"/>
        </w:numPr>
        <w:jc w:val="left"/>
        <w:rPr>
          <w:rFonts w:ascii="Times New Roman" w:hAnsi="Times New Roman"/>
          <w:sz w:val="24"/>
          <w:szCs w:val="24"/>
        </w:rPr>
      </w:pPr>
      <w:r w:rsidRPr="00C463C1">
        <w:rPr>
          <w:rFonts w:ascii="Times New Roman" w:hAnsi="Times New Roman"/>
          <w:sz w:val="24"/>
          <w:szCs w:val="24"/>
        </w:rPr>
        <w:t>Space and facilities</w:t>
      </w:r>
      <w:r w:rsidRPr="00C463C1">
        <w:rPr>
          <w:rFonts w:ascii="Times New Roman" w:hAnsi="Times New Roman"/>
          <w:b/>
          <w:bCs/>
          <w:sz w:val="24"/>
          <w:szCs w:val="24"/>
        </w:rPr>
        <w:t xml:space="preserve"> </w:t>
      </w:r>
      <w:r w:rsidRPr="00C463C1">
        <w:rPr>
          <w:rFonts w:ascii="Times New Roman" w:hAnsi="Times New Roman"/>
          <w:sz w:val="24"/>
          <w:szCs w:val="24"/>
        </w:rPr>
        <w:t>that would be used in su</w:t>
      </w:r>
      <w:r w:rsidR="00101C1E" w:rsidRPr="00C463C1">
        <w:rPr>
          <w:rFonts w:ascii="Times New Roman" w:hAnsi="Times New Roman"/>
          <w:sz w:val="24"/>
          <w:szCs w:val="24"/>
        </w:rPr>
        <w:t>pport of the proposed program.</w:t>
      </w:r>
    </w:p>
    <w:p w14:paraId="26329E13" w14:textId="77777777" w:rsidR="00394ADE" w:rsidRPr="00C463C1" w:rsidRDefault="00394ADE" w:rsidP="009B16F8">
      <w:pPr>
        <w:pStyle w:val="letters"/>
        <w:ind w:firstLine="0"/>
        <w:jc w:val="left"/>
        <w:rPr>
          <w:rFonts w:ascii="Times New Roman" w:hAnsi="Times New Roman"/>
          <w:i/>
          <w:sz w:val="24"/>
          <w:szCs w:val="24"/>
        </w:rPr>
      </w:pPr>
      <w:r w:rsidRPr="00C463C1">
        <w:rPr>
          <w:rFonts w:ascii="Times New Roman" w:hAnsi="Times New Roman"/>
          <w:i/>
          <w:sz w:val="24"/>
          <w:szCs w:val="24"/>
        </w:rPr>
        <w:t>Current facilities would be used:</w:t>
      </w:r>
    </w:p>
    <w:p w14:paraId="466B5C8D" w14:textId="6F097A8F" w:rsidR="00C463C1" w:rsidRPr="00C463C1" w:rsidRDefault="00067FC8" w:rsidP="00C463C1">
      <w:pPr>
        <w:pStyle w:val="ListParagraph"/>
        <w:numPr>
          <w:ilvl w:val="0"/>
          <w:numId w:val="25"/>
        </w:numPr>
        <w:autoSpaceDE w:val="0"/>
        <w:autoSpaceDN w:val="0"/>
        <w:adjustRightInd w:val="0"/>
      </w:pPr>
      <w:r>
        <w:rPr>
          <w:i/>
          <w:iCs/>
        </w:rPr>
        <w:t xml:space="preserve">CBA </w:t>
      </w:r>
      <w:r w:rsidR="00394ADE" w:rsidRPr="00C463C1">
        <w:rPr>
          <w:i/>
          <w:iCs/>
        </w:rPr>
        <w:t>Clas</w:t>
      </w:r>
      <w:r w:rsidR="00394ADE" w:rsidRPr="00C463C1">
        <w:rPr>
          <w:i/>
          <w:iCs/>
          <w:spacing w:val="1"/>
        </w:rPr>
        <w:t>s</w:t>
      </w:r>
      <w:r w:rsidR="00394ADE" w:rsidRPr="00C463C1">
        <w:rPr>
          <w:i/>
          <w:iCs/>
        </w:rPr>
        <w:t>rooms</w:t>
      </w:r>
    </w:p>
    <w:p w14:paraId="650C6A86" w14:textId="73289A7B" w:rsidR="00C463C1" w:rsidRPr="00C463C1" w:rsidRDefault="00394ADE" w:rsidP="00C463C1">
      <w:pPr>
        <w:pStyle w:val="ListParagraph"/>
        <w:numPr>
          <w:ilvl w:val="0"/>
          <w:numId w:val="25"/>
        </w:numPr>
        <w:autoSpaceDE w:val="0"/>
        <w:autoSpaceDN w:val="0"/>
        <w:adjustRightInd w:val="0"/>
      </w:pPr>
      <w:r w:rsidRPr="00C463C1">
        <w:rPr>
          <w:i/>
          <w:iCs/>
        </w:rPr>
        <w:t>CBA Comput</w:t>
      </w:r>
      <w:r w:rsidRPr="00C463C1">
        <w:rPr>
          <w:i/>
          <w:iCs/>
          <w:spacing w:val="-1"/>
        </w:rPr>
        <w:t>e</w:t>
      </w:r>
      <w:r w:rsidRPr="00C463C1">
        <w:rPr>
          <w:i/>
          <w:iCs/>
        </w:rPr>
        <w:t>r</w:t>
      </w:r>
      <w:r w:rsidRPr="00C463C1">
        <w:rPr>
          <w:i/>
          <w:iCs/>
          <w:spacing w:val="1"/>
        </w:rPr>
        <w:t xml:space="preserve"> </w:t>
      </w:r>
      <w:r w:rsidR="00667117">
        <w:rPr>
          <w:i/>
          <w:iCs/>
          <w:spacing w:val="-1"/>
        </w:rPr>
        <w:t>C</w:t>
      </w:r>
      <w:r w:rsidRPr="00C463C1">
        <w:rPr>
          <w:i/>
          <w:iCs/>
        </w:rPr>
        <w:t>las</w:t>
      </w:r>
      <w:r w:rsidRPr="00C463C1">
        <w:rPr>
          <w:i/>
          <w:iCs/>
          <w:spacing w:val="1"/>
        </w:rPr>
        <w:t>s</w:t>
      </w:r>
      <w:r w:rsidRPr="00C463C1">
        <w:rPr>
          <w:i/>
          <w:iCs/>
        </w:rPr>
        <w:t>rooms</w:t>
      </w:r>
    </w:p>
    <w:p w14:paraId="5FCB6CE1" w14:textId="285F79BD" w:rsidR="006A5FC2" w:rsidRPr="00C463C1" w:rsidRDefault="00394ADE" w:rsidP="00C463C1">
      <w:pPr>
        <w:pStyle w:val="ListParagraph"/>
        <w:numPr>
          <w:ilvl w:val="0"/>
          <w:numId w:val="25"/>
        </w:numPr>
        <w:autoSpaceDE w:val="0"/>
        <w:autoSpaceDN w:val="0"/>
        <w:adjustRightInd w:val="0"/>
      </w:pPr>
      <w:r w:rsidRPr="00C463C1">
        <w:rPr>
          <w:i/>
          <w:iCs/>
          <w:position w:val="-1"/>
        </w:rPr>
        <w:t>CBA Op</w:t>
      </w:r>
      <w:r w:rsidRPr="00C463C1">
        <w:rPr>
          <w:i/>
          <w:iCs/>
          <w:spacing w:val="-1"/>
          <w:position w:val="-1"/>
        </w:rPr>
        <w:t>e</w:t>
      </w:r>
      <w:r w:rsidRPr="00C463C1">
        <w:rPr>
          <w:i/>
          <w:iCs/>
          <w:position w:val="-1"/>
        </w:rPr>
        <w:t>n A</w:t>
      </w:r>
      <w:r w:rsidRPr="00C463C1">
        <w:rPr>
          <w:i/>
          <w:iCs/>
          <w:spacing w:val="-1"/>
          <w:position w:val="-1"/>
        </w:rPr>
        <w:t>c</w:t>
      </w:r>
      <w:r w:rsidRPr="00C463C1">
        <w:rPr>
          <w:i/>
          <w:iCs/>
          <w:spacing w:val="1"/>
          <w:position w:val="-1"/>
        </w:rPr>
        <w:t>c</w:t>
      </w:r>
      <w:r w:rsidRPr="00C463C1">
        <w:rPr>
          <w:i/>
          <w:iCs/>
          <w:spacing w:val="-1"/>
          <w:position w:val="-1"/>
        </w:rPr>
        <w:t>e</w:t>
      </w:r>
      <w:r w:rsidRPr="00C463C1">
        <w:rPr>
          <w:i/>
          <w:iCs/>
          <w:position w:val="-1"/>
        </w:rPr>
        <w:t xml:space="preserve">ss </w:t>
      </w:r>
      <w:r w:rsidRPr="00C463C1">
        <w:rPr>
          <w:i/>
          <w:iCs/>
          <w:spacing w:val="1"/>
          <w:position w:val="-1"/>
        </w:rPr>
        <w:t>L</w:t>
      </w:r>
      <w:r w:rsidRPr="00C463C1">
        <w:rPr>
          <w:i/>
          <w:iCs/>
          <w:position w:val="-1"/>
        </w:rPr>
        <w:t>ab</w:t>
      </w:r>
    </w:p>
    <w:p w14:paraId="10F3C4B9" w14:textId="77777777" w:rsidR="006A5FC2" w:rsidRPr="00C463C1" w:rsidRDefault="006A5FC2" w:rsidP="006A5FC2">
      <w:pPr>
        <w:autoSpaceDE w:val="0"/>
        <w:autoSpaceDN w:val="0"/>
        <w:adjustRightInd w:val="0"/>
        <w:ind w:left="720"/>
        <w:rPr>
          <w:sz w:val="12"/>
          <w:szCs w:val="12"/>
        </w:rPr>
      </w:pPr>
    </w:p>
    <w:p w14:paraId="0F01C871" w14:textId="2C0CC086" w:rsidR="00D87A69" w:rsidRPr="00E43C5F" w:rsidRDefault="00D87A69" w:rsidP="00101C1E">
      <w:pPr>
        <w:pStyle w:val="letters"/>
        <w:tabs>
          <w:tab w:val="num" w:pos="1080"/>
        </w:tabs>
        <w:jc w:val="left"/>
        <w:rPr>
          <w:rFonts w:ascii="Times New Roman" w:hAnsi="Times New Roman"/>
          <w:sz w:val="24"/>
          <w:szCs w:val="24"/>
        </w:rPr>
      </w:pPr>
      <w:r w:rsidRPr="00C463C1">
        <w:rPr>
          <w:rFonts w:ascii="Times New Roman" w:hAnsi="Times New Roman"/>
          <w:sz w:val="24"/>
          <w:szCs w:val="24"/>
        </w:rPr>
        <w:t>c.</w:t>
      </w:r>
      <w:r w:rsidRPr="00C463C1">
        <w:rPr>
          <w:rFonts w:ascii="Times New Roman" w:hAnsi="Times New Roman"/>
          <w:sz w:val="24"/>
          <w:szCs w:val="24"/>
        </w:rPr>
        <w:tab/>
        <w:t>A report provided by the campus Library, detailing resources available to support the program (discussion of subject areas, volum</w:t>
      </w:r>
      <w:r w:rsidRPr="00E43C5F">
        <w:rPr>
          <w:rFonts w:ascii="Times New Roman" w:hAnsi="Times New Roman"/>
          <w:sz w:val="24"/>
          <w:szCs w:val="24"/>
        </w:rPr>
        <w:t>e counts, periodical holdings, etc. are appropriate).</w:t>
      </w:r>
      <w:r w:rsidR="00101C1E" w:rsidRPr="00E43C5F">
        <w:rPr>
          <w:rFonts w:ascii="Times New Roman" w:hAnsi="Times New Roman"/>
          <w:sz w:val="24"/>
          <w:szCs w:val="24"/>
        </w:rPr>
        <w:t xml:space="preserve">  </w:t>
      </w:r>
      <w:r w:rsidR="00F22D96" w:rsidRPr="00E43C5F">
        <w:rPr>
          <w:rFonts w:ascii="Times New Roman" w:hAnsi="Times New Roman"/>
          <w:i/>
          <w:sz w:val="24"/>
          <w:szCs w:val="24"/>
        </w:rPr>
        <w:t>Ple</w:t>
      </w:r>
      <w:r w:rsidR="003A4E78" w:rsidRPr="00E43C5F">
        <w:rPr>
          <w:rFonts w:ascii="Times New Roman" w:hAnsi="Times New Roman"/>
          <w:i/>
          <w:sz w:val="24"/>
          <w:szCs w:val="24"/>
        </w:rPr>
        <w:t>ase see attached report from Susan</w:t>
      </w:r>
      <w:r w:rsidR="00F22D96" w:rsidRPr="00E43C5F">
        <w:rPr>
          <w:rFonts w:ascii="Times New Roman" w:hAnsi="Times New Roman"/>
          <w:i/>
          <w:sz w:val="24"/>
          <w:szCs w:val="24"/>
        </w:rPr>
        <w:t xml:space="preserve"> Jackson</w:t>
      </w:r>
      <w:r w:rsidR="00D424F0">
        <w:rPr>
          <w:rFonts w:ascii="Times New Roman" w:hAnsi="Times New Roman"/>
          <w:i/>
          <w:sz w:val="24"/>
          <w:szCs w:val="24"/>
        </w:rPr>
        <w:t xml:space="preserve"> (Appendix B)</w:t>
      </w:r>
    </w:p>
    <w:p w14:paraId="1CE46AE3" w14:textId="77777777" w:rsidR="00F22D96" w:rsidRPr="00E43C5F" w:rsidRDefault="00F22D96" w:rsidP="00567956">
      <w:pPr>
        <w:pStyle w:val="letters"/>
        <w:tabs>
          <w:tab w:val="num" w:pos="1080"/>
        </w:tabs>
        <w:ind w:left="1080"/>
        <w:rPr>
          <w:rFonts w:ascii="Times New Roman" w:hAnsi="Times New Roman"/>
          <w:sz w:val="12"/>
          <w:szCs w:val="12"/>
        </w:rPr>
      </w:pPr>
    </w:p>
    <w:p w14:paraId="7E28B458" w14:textId="50E3A435" w:rsidR="00D87A69" w:rsidRPr="00101C1E" w:rsidRDefault="00D87A69" w:rsidP="00101C1E">
      <w:pPr>
        <w:pStyle w:val="letters"/>
        <w:tabs>
          <w:tab w:val="num" w:pos="1080"/>
        </w:tabs>
        <w:jc w:val="left"/>
        <w:rPr>
          <w:rFonts w:ascii="Times New Roman" w:hAnsi="Times New Roman"/>
          <w:sz w:val="24"/>
          <w:szCs w:val="24"/>
        </w:rPr>
      </w:pPr>
      <w:r w:rsidRPr="00E43C5F">
        <w:rPr>
          <w:rFonts w:ascii="Times New Roman" w:hAnsi="Times New Roman"/>
          <w:sz w:val="24"/>
          <w:szCs w:val="24"/>
        </w:rPr>
        <w:t>d.</w:t>
      </w:r>
      <w:r w:rsidRPr="00E43C5F">
        <w:rPr>
          <w:rFonts w:ascii="Times New Roman" w:hAnsi="Times New Roman"/>
          <w:sz w:val="24"/>
          <w:szCs w:val="24"/>
        </w:rPr>
        <w:tab/>
        <w:t>Existing academic technology, equipment, and other specialized materials currently available.</w:t>
      </w:r>
      <w:r w:rsidR="00101C1E" w:rsidRPr="00E43C5F">
        <w:rPr>
          <w:rFonts w:ascii="Times New Roman" w:hAnsi="Times New Roman"/>
          <w:sz w:val="24"/>
          <w:szCs w:val="24"/>
        </w:rPr>
        <w:t xml:space="preserve">  </w:t>
      </w:r>
      <w:r w:rsidR="00394ADE" w:rsidRPr="00E43C5F">
        <w:rPr>
          <w:rFonts w:ascii="Times New Roman" w:hAnsi="Times New Roman"/>
          <w:i/>
          <w:sz w:val="24"/>
          <w:szCs w:val="24"/>
        </w:rPr>
        <w:t>The current academic technolog</w:t>
      </w:r>
      <w:r w:rsidR="00394ADE" w:rsidRPr="00C463C1">
        <w:rPr>
          <w:rFonts w:ascii="Times New Roman" w:hAnsi="Times New Roman"/>
          <w:i/>
          <w:sz w:val="24"/>
          <w:szCs w:val="24"/>
        </w:rPr>
        <w:t>y is sufficient. No specialized equipment or materials needed.</w:t>
      </w:r>
    </w:p>
    <w:p w14:paraId="7A9B8F99" w14:textId="77777777" w:rsidR="00D87A69" w:rsidRPr="00483BD9" w:rsidRDefault="00D87A69" w:rsidP="00567956">
      <w:pPr>
        <w:pStyle w:val="letters"/>
        <w:ind w:left="0" w:firstLine="0"/>
        <w:rPr>
          <w:rFonts w:ascii="Times New Roman" w:hAnsi="Times New Roman"/>
          <w:sz w:val="24"/>
          <w:szCs w:val="24"/>
        </w:rPr>
      </w:pPr>
    </w:p>
    <w:p w14:paraId="3CE0D5B2" w14:textId="77777777" w:rsidR="00D87A69" w:rsidRPr="00C463C1" w:rsidRDefault="00D87A69" w:rsidP="009B16F8">
      <w:pPr>
        <w:pStyle w:val="numbers"/>
        <w:numPr>
          <w:ilvl w:val="0"/>
          <w:numId w:val="6"/>
        </w:numPr>
        <w:tabs>
          <w:tab w:val="clear" w:pos="1800"/>
          <w:tab w:val="left" w:pos="720"/>
        </w:tabs>
        <w:ind w:left="360"/>
        <w:rPr>
          <w:rFonts w:ascii="Times New Roman" w:hAnsi="Times New Roman"/>
          <w:b/>
          <w:bCs/>
          <w:sz w:val="24"/>
          <w:szCs w:val="24"/>
        </w:rPr>
      </w:pPr>
      <w:r w:rsidRPr="00C463C1">
        <w:rPr>
          <w:rFonts w:ascii="Times New Roman" w:hAnsi="Times New Roman"/>
          <w:b/>
          <w:bCs/>
          <w:sz w:val="24"/>
          <w:szCs w:val="24"/>
        </w:rPr>
        <w:t>Additional Support Resources Required</w:t>
      </w:r>
    </w:p>
    <w:p w14:paraId="6E01B368" w14:textId="77777777" w:rsidR="00D87A69" w:rsidRPr="00C463C1" w:rsidRDefault="00D87A69" w:rsidP="009B16F8">
      <w:pPr>
        <w:pStyle w:val="letters"/>
        <w:ind w:left="360"/>
        <w:rPr>
          <w:rFonts w:ascii="Times New Roman" w:hAnsi="Times New Roman"/>
          <w:sz w:val="12"/>
          <w:szCs w:val="12"/>
        </w:rPr>
      </w:pPr>
    </w:p>
    <w:p w14:paraId="694077EB" w14:textId="70B6BBCA" w:rsidR="00394ADE" w:rsidRPr="00C463C1" w:rsidRDefault="00D87A69" w:rsidP="00101C1E">
      <w:pPr>
        <w:pStyle w:val="letters"/>
        <w:numPr>
          <w:ilvl w:val="0"/>
          <w:numId w:val="7"/>
        </w:numPr>
        <w:tabs>
          <w:tab w:val="clear" w:pos="1440"/>
          <w:tab w:val="num" w:pos="720"/>
        </w:tabs>
        <w:ind w:left="720"/>
        <w:jc w:val="left"/>
        <w:rPr>
          <w:rFonts w:ascii="Times New Roman" w:hAnsi="Times New Roman"/>
          <w:sz w:val="24"/>
          <w:szCs w:val="24"/>
        </w:rPr>
      </w:pPr>
      <w:r w:rsidRPr="00C463C1">
        <w:rPr>
          <w:rFonts w:ascii="Times New Roman" w:hAnsi="Times New Roman"/>
          <w:sz w:val="24"/>
          <w:szCs w:val="24"/>
        </w:rPr>
        <w:t>Any special characteristics of the additional faculty or staff support positions needed to implement the proposed program.</w:t>
      </w:r>
      <w:r w:rsidR="00101C1E" w:rsidRPr="00C463C1">
        <w:rPr>
          <w:rFonts w:ascii="Times New Roman" w:hAnsi="Times New Roman"/>
          <w:sz w:val="24"/>
          <w:szCs w:val="24"/>
        </w:rPr>
        <w:t xml:space="preserve">  </w:t>
      </w:r>
      <w:r w:rsidR="00394ADE" w:rsidRPr="00C463C1">
        <w:rPr>
          <w:rFonts w:ascii="Times New Roman" w:hAnsi="Times New Roman"/>
          <w:i/>
          <w:iCs/>
          <w:sz w:val="24"/>
          <w:szCs w:val="24"/>
        </w:rPr>
        <w:t>Existing facul</w:t>
      </w:r>
      <w:r w:rsidR="00145593" w:rsidRPr="00C463C1">
        <w:rPr>
          <w:rFonts w:ascii="Times New Roman" w:hAnsi="Times New Roman"/>
          <w:i/>
          <w:iCs/>
          <w:sz w:val="24"/>
          <w:szCs w:val="24"/>
        </w:rPr>
        <w:t>ty/staff and resources are</w:t>
      </w:r>
      <w:r w:rsidR="00101C1E" w:rsidRPr="00C463C1">
        <w:rPr>
          <w:rFonts w:ascii="Times New Roman" w:hAnsi="Times New Roman"/>
          <w:i/>
          <w:iCs/>
          <w:sz w:val="24"/>
          <w:szCs w:val="24"/>
        </w:rPr>
        <w:t xml:space="preserve"> sufficient to meet the </w:t>
      </w:r>
      <w:r w:rsidR="00394ADE" w:rsidRPr="00C463C1">
        <w:rPr>
          <w:rFonts w:ascii="Times New Roman" w:hAnsi="Times New Roman"/>
          <w:i/>
          <w:iCs/>
          <w:sz w:val="24"/>
          <w:szCs w:val="24"/>
        </w:rPr>
        <w:t xml:space="preserve">needs of the </w:t>
      </w:r>
      <w:r w:rsidR="00101C1E" w:rsidRPr="00C463C1">
        <w:rPr>
          <w:rFonts w:ascii="Times New Roman" w:hAnsi="Times New Roman"/>
          <w:i/>
          <w:iCs/>
          <w:sz w:val="24"/>
          <w:szCs w:val="24"/>
        </w:rPr>
        <w:t>program</w:t>
      </w:r>
      <w:r w:rsidR="00394ADE" w:rsidRPr="00C463C1">
        <w:rPr>
          <w:rFonts w:ascii="Times New Roman" w:hAnsi="Times New Roman"/>
          <w:i/>
          <w:iCs/>
          <w:sz w:val="24"/>
          <w:szCs w:val="24"/>
        </w:rPr>
        <w:t xml:space="preserve">. </w:t>
      </w:r>
      <w:r w:rsidR="00145593" w:rsidRPr="00C463C1">
        <w:rPr>
          <w:rFonts w:ascii="Times New Roman" w:hAnsi="Times New Roman"/>
          <w:i/>
          <w:iCs/>
          <w:sz w:val="24"/>
          <w:szCs w:val="24"/>
        </w:rPr>
        <w:t xml:space="preserve"> No additional resources will be allocated to the minor.</w:t>
      </w:r>
    </w:p>
    <w:p w14:paraId="69456C6D" w14:textId="77777777" w:rsidR="00D87A69" w:rsidRPr="00C463C1" w:rsidRDefault="00D87A69" w:rsidP="009B16F8">
      <w:pPr>
        <w:pStyle w:val="letters"/>
        <w:tabs>
          <w:tab w:val="num" w:pos="1080"/>
        </w:tabs>
        <w:rPr>
          <w:rFonts w:ascii="Times New Roman" w:hAnsi="Times New Roman"/>
          <w:sz w:val="12"/>
          <w:szCs w:val="12"/>
        </w:rPr>
      </w:pPr>
    </w:p>
    <w:p w14:paraId="6AC29FD8" w14:textId="176D69D0" w:rsidR="00394ADE" w:rsidRPr="00C463C1" w:rsidRDefault="00D87A69" w:rsidP="00101C1E">
      <w:pPr>
        <w:pStyle w:val="letters"/>
        <w:numPr>
          <w:ilvl w:val="0"/>
          <w:numId w:val="7"/>
        </w:numPr>
        <w:tabs>
          <w:tab w:val="clear" w:pos="1440"/>
          <w:tab w:val="num" w:pos="720"/>
        </w:tabs>
        <w:ind w:left="720"/>
        <w:jc w:val="left"/>
        <w:rPr>
          <w:rFonts w:ascii="Times New Roman" w:hAnsi="Times New Roman"/>
          <w:sz w:val="24"/>
          <w:szCs w:val="24"/>
        </w:rPr>
      </w:pPr>
      <w:r w:rsidRPr="00C463C1">
        <w:rPr>
          <w:rFonts w:ascii="Times New Roman" w:hAnsi="Times New Roman"/>
          <w:sz w:val="24"/>
          <w:szCs w:val="24"/>
        </w:rPr>
        <w:t>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w:t>
      </w:r>
      <w:r w:rsidR="00101C1E" w:rsidRPr="00C463C1">
        <w:rPr>
          <w:rFonts w:ascii="Times New Roman" w:hAnsi="Times New Roman"/>
          <w:sz w:val="24"/>
          <w:szCs w:val="24"/>
        </w:rPr>
        <w:t xml:space="preserve">  </w:t>
      </w:r>
      <w:r w:rsidR="00394ADE" w:rsidRPr="00C463C1">
        <w:rPr>
          <w:rFonts w:ascii="Times New Roman" w:hAnsi="Times New Roman"/>
          <w:i/>
          <w:iCs/>
          <w:sz w:val="24"/>
          <w:szCs w:val="24"/>
        </w:rPr>
        <w:t xml:space="preserve">No additional lecture or laboratory space is required. </w:t>
      </w:r>
      <w:r w:rsidR="00394ADE" w:rsidRPr="00C463C1">
        <w:rPr>
          <w:rFonts w:ascii="Times New Roman" w:hAnsi="Times New Roman"/>
          <w:sz w:val="24"/>
          <w:szCs w:val="24"/>
        </w:rPr>
        <w:t xml:space="preserve"> </w:t>
      </w:r>
      <w:r w:rsidR="00394ADE" w:rsidRPr="00C463C1">
        <w:rPr>
          <w:rFonts w:ascii="Times New Roman" w:hAnsi="Times New Roman"/>
          <w:i/>
          <w:iCs/>
          <w:sz w:val="24"/>
          <w:szCs w:val="24"/>
        </w:rPr>
        <w:t xml:space="preserve">Existing classrooms, laboratory facilities, and technology are sufficient to initiate and sustain program over next five years. </w:t>
      </w:r>
    </w:p>
    <w:p w14:paraId="477B0174" w14:textId="77777777" w:rsidR="00D87A69" w:rsidRPr="00C463C1" w:rsidRDefault="00D87A69" w:rsidP="009B16F8">
      <w:pPr>
        <w:pStyle w:val="letters"/>
        <w:tabs>
          <w:tab w:val="num" w:pos="1080"/>
        </w:tabs>
        <w:rPr>
          <w:rFonts w:ascii="Times New Roman" w:hAnsi="Times New Roman"/>
          <w:sz w:val="12"/>
          <w:szCs w:val="12"/>
        </w:rPr>
      </w:pPr>
    </w:p>
    <w:p w14:paraId="34788CC5" w14:textId="4FFD2E22" w:rsidR="00394ADE" w:rsidRPr="00C463C1" w:rsidRDefault="00D87A69" w:rsidP="00101C1E">
      <w:pPr>
        <w:pStyle w:val="letters"/>
        <w:numPr>
          <w:ilvl w:val="0"/>
          <w:numId w:val="7"/>
        </w:numPr>
        <w:tabs>
          <w:tab w:val="clear" w:pos="1440"/>
          <w:tab w:val="num" w:pos="720"/>
        </w:tabs>
        <w:ind w:left="720"/>
        <w:jc w:val="left"/>
        <w:rPr>
          <w:rFonts w:ascii="Times New Roman" w:hAnsi="Times New Roman"/>
          <w:sz w:val="24"/>
          <w:szCs w:val="24"/>
        </w:rPr>
      </w:pPr>
      <w:r w:rsidRPr="00C463C1">
        <w:rPr>
          <w:rFonts w:ascii="Times New Roman" w:hAnsi="Times New Roman"/>
          <w:sz w:val="24"/>
          <w:szCs w:val="24"/>
        </w:rPr>
        <w:t xml:space="preserve">A report written in consultation with the campus librarian, indicating any additional library resources needed.  Indicate the commitment of the campus either to purchase or borrow through interlibrary loan these additional resources. </w:t>
      </w:r>
      <w:r w:rsidR="00101C1E" w:rsidRPr="00C463C1">
        <w:rPr>
          <w:rFonts w:ascii="Times New Roman" w:hAnsi="Times New Roman"/>
          <w:sz w:val="24"/>
          <w:szCs w:val="24"/>
        </w:rPr>
        <w:t xml:space="preserve"> </w:t>
      </w:r>
      <w:r w:rsidR="00394ADE" w:rsidRPr="00C463C1">
        <w:rPr>
          <w:rFonts w:ascii="Times New Roman" w:hAnsi="Times New Roman"/>
          <w:i/>
          <w:iCs/>
          <w:sz w:val="24"/>
          <w:szCs w:val="24"/>
        </w:rPr>
        <w:t xml:space="preserve">Current library resources are considered sufficient. </w:t>
      </w:r>
      <w:r w:rsidR="006B1DC1" w:rsidRPr="00C463C1">
        <w:rPr>
          <w:rFonts w:ascii="Times New Roman" w:hAnsi="Times New Roman"/>
          <w:i/>
          <w:iCs/>
          <w:sz w:val="24"/>
          <w:szCs w:val="24"/>
        </w:rPr>
        <w:t xml:space="preserve"> </w:t>
      </w:r>
      <w:r w:rsidR="00394ADE" w:rsidRPr="00C463C1">
        <w:rPr>
          <w:rFonts w:ascii="Times New Roman" w:hAnsi="Times New Roman"/>
          <w:i/>
          <w:iCs/>
          <w:sz w:val="24"/>
          <w:szCs w:val="24"/>
        </w:rPr>
        <w:t xml:space="preserve">Additional resources, if needed, are readily available through interlibrary loans. </w:t>
      </w:r>
      <w:r w:rsidR="00394ADE" w:rsidRPr="00C463C1">
        <w:rPr>
          <w:rFonts w:ascii="Times New Roman" w:hAnsi="Times New Roman"/>
          <w:i/>
          <w:sz w:val="24"/>
          <w:szCs w:val="24"/>
        </w:rPr>
        <w:t xml:space="preserve"> </w:t>
      </w:r>
    </w:p>
    <w:p w14:paraId="0FBD3F74" w14:textId="77777777" w:rsidR="00D87A69" w:rsidRPr="00C463C1" w:rsidRDefault="00D87A69" w:rsidP="009B16F8">
      <w:pPr>
        <w:pStyle w:val="letters"/>
        <w:tabs>
          <w:tab w:val="left" w:pos="960"/>
          <w:tab w:val="num" w:pos="1080"/>
        </w:tabs>
        <w:jc w:val="left"/>
        <w:rPr>
          <w:rFonts w:ascii="Times New Roman" w:hAnsi="Times New Roman"/>
          <w:sz w:val="12"/>
          <w:szCs w:val="12"/>
        </w:rPr>
      </w:pPr>
    </w:p>
    <w:p w14:paraId="7B7F9F63" w14:textId="3B46A50C" w:rsidR="00C14790" w:rsidRPr="00D424F0" w:rsidRDefault="00D87A69" w:rsidP="006A5FC2">
      <w:pPr>
        <w:pStyle w:val="letters"/>
        <w:numPr>
          <w:ilvl w:val="0"/>
          <w:numId w:val="7"/>
        </w:numPr>
        <w:tabs>
          <w:tab w:val="clear" w:pos="1440"/>
          <w:tab w:val="left" w:pos="1080"/>
        </w:tabs>
        <w:ind w:left="720"/>
        <w:jc w:val="left"/>
        <w:rPr>
          <w:rFonts w:ascii="Times New Roman" w:hAnsi="Times New Roman"/>
          <w:b/>
          <w:bCs/>
          <w:sz w:val="24"/>
          <w:szCs w:val="24"/>
        </w:rPr>
      </w:pPr>
      <w:r w:rsidRPr="00C463C1">
        <w:rPr>
          <w:rFonts w:ascii="Times New Roman" w:hAnsi="Times New Roman"/>
          <w:sz w:val="24"/>
          <w:szCs w:val="24"/>
        </w:rPr>
        <w:t>Additional academic technology, equipment, or spec</w:t>
      </w:r>
      <w:r w:rsidR="00101C1E" w:rsidRPr="00C463C1">
        <w:rPr>
          <w:rFonts w:ascii="Times New Roman" w:hAnsi="Times New Roman"/>
          <w:sz w:val="24"/>
          <w:szCs w:val="24"/>
        </w:rPr>
        <w:t>ialized materials that will be (</w:t>
      </w:r>
      <w:r w:rsidRPr="00C463C1">
        <w:rPr>
          <w:rFonts w:ascii="Times New Roman" w:hAnsi="Times New Roman"/>
          <w:sz w:val="24"/>
          <w:szCs w:val="24"/>
        </w:rPr>
        <w:t>1) need</w:t>
      </w:r>
      <w:r w:rsidR="00101C1E" w:rsidRPr="00C463C1">
        <w:rPr>
          <w:rFonts w:ascii="Times New Roman" w:hAnsi="Times New Roman"/>
          <w:sz w:val="24"/>
          <w:szCs w:val="24"/>
        </w:rPr>
        <w:t>ed</w:t>
      </w:r>
      <w:r w:rsidR="00101C1E" w:rsidRPr="00C463C1">
        <w:rPr>
          <w:rFonts w:ascii="Times New Roman" w:hAnsi="Times New Roman"/>
          <w:szCs w:val="22"/>
        </w:rPr>
        <w:t xml:space="preserve"> </w:t>
      </w:r>
      <w:r w:rsidR="00101C1E" w:rsidRPr="00C463C1">
        <w:rPr>
          <w:rFonts w:ascii="Times New Roman" w:hAnsi="Times New Roman"/>
          <w:sz w:val="24"/>
          <w:szCs w:val="24"/>
        </w:rPr>
        <w:t>to</w:t>
      </w:r>
      <w:r w:rsidR="00101C1E" w:rsidRPr="00C463C1">
        <w:rPr>
          <w:rFonts w:ascii="Times New Roman" w:hAnsi="Times New Roman"/>
          <w:szCs w:val="22"/>
        </w:rPr>
        <w:t xml:space="preserve"> </w:t>
      </w:r>
      <w:r w:rsidR="00101C1E" w:rsidRPr="00C463C1">
        <w:rPr>
          <w:rFonts w:ascii="Times New Roman" w:hAnsi="Times New Roman"/>
          <w:sz w:val="24"/>
          <w:szCs w:val="24"/>
        </w:rPr>
        <w:t>implement</w:t>
      </w:r>
      <w:r w:rsidR="00101C1E" w:rsidRPr="00C463C1">
        <w:rPr>
          <w:rFonts w:ascii="Times New Roman" w:hAnsi="Times New Roman"/>
          <w:szCs w:val="22"/>
        </w:rPr>
        <w:t xml:space="preserve"> </w:t>
      </w:r>
      <w:r w:rsidR="00101C1E" w:rsidRPr="00C463C1">
        <w:rPr>
          <w:rFonts w:ascii="Times New Roman" w:hAnsi="Times New Roman"/>
          <w:sz w:val="24"/>
          <w:szCs w:val="24"/>
        </w:rPr>
        <w:t>the</w:t>
      </w:r>
      <w:r w:rsidR="00101C1E" w:rsidRPr="00C463C1">
        <w:rPr>
          <w:rFonts w:ascii="Times New Roman" w:hAnsi="Times New Roman"/>
          <w:szCs w:val="22"/>
        </w:rPr>
        <w:t xml:space="preserve"> </w:t>
      </w:r>
      <w:r w:rsidR="00101C1E" w:rsidRPr="00C463C1">
        <w:rPr>
          <w:rFonts w:ascii="Times New Roman" w:hAnsi="Times New Roman"/>
          <w:sz w:val="24"/>
          <w:szCs w:val="24"/>
        </w:rPr>
        <w:t>program</w:t>
      </w:r>
      <w:r w:rsidR="00101C1E" w:rsidRPr="00C463C1">
        <w:rPr>
          <w:rFonts w:ascii="Times New Roman" w:hAnsi="Times New Roman"/>
          <w:szCs w:val="22"/>
        </w:rPr>
        <w:t xml:space="preserve"> </w:t>
      </w:r>
      <w:r w:rsidR="00101C1E" w:rsidRPr="00C463C1">
        <w:rPr>
          <w:rFonts w:ascii="Times New Roman" w:hAnsi="Times New Roman"/>
          <w:sz w:val="24"/>
          <w:szCs w:val="24"/>
        </w:rPr>
        <w:t>and</w:t>
      </w:r>
      <w:r w:rsidR="00101C1E" w:rsidRPr="00C463C1">
        <w:rPr>
          <w:rFonts w:ascii="Times New Roman" w:hAnsi="Times New Roman"/>
          <w:szCs w:val="22"/>
        </w:rPr>
        <w:t xml:space="preserve"> </w:t>
      </w:r>
      <w:r w:rsidRPr="00C463C1">
        <w:rPr>
          <w:rFonts w:ascii="Times New Roman" w:hAnsi="Times New Roman"/>
          <w:sz w:val="24"/>
          <w:szCs w:val="24"/>
        </w:rPr>
        <w:t>(2)</w:t>
      </w:r>
      <w:r w:rsidR="00101C1E" w:rsidRPr="00C463C1">
        <w:rPr>
          <w:rFonts w:ascii="Times New Roman" w:hAnsi="Times New Roman"/>
          <w:szCs w:val="22"/>
        </w:rPr>
        <w:t xml:space="preserve"> </w:t>
      </w:r>
      <w:r w:rsidRPr="00C463C1">
        <w:rPr>
          <w:rFonts w:ascii="Times New Roman" w:hAnsi="Times New Roman"/>
          <w:sz w:val="24"/>
          <w:szCs w:val="24"/>
        </w:rPr>
        <w:t>needed</w:t>
      </w:r>
      <w:r w:rsidR="00101C1E" w:rsidRPr="00C463C1">
        <w:rPr>
          <w:rFonts w:ascii="Times New Roman" w:hAnsi="Times New Roman"/>
          <w:szCs w:val="22"/>
        </w:rPr>
        <w:t xml:space="preserve"> </w:t>
      </w:r>
      <w:r w:rsidRPr="00C463C1">
        <w:rPr>
          <w:rFonts w:ascii="Times New Roman" w:hAnsi="Times New Roman"/>
          <w:sz w:val="24"/>
          <w:szCs w:val="24"/>
        </w:rPr>
        <w:t>during</w:t>
      </w:r>
      <w:r w:rsidR="00101C1E" w:rsidRPr="00C463C1">
        <w:rPr>
          <w:rFonts w:ascii="Times New Roman" w:hAnsi="Times New Roman"/>
          <w:szCs w:val="22"/>
        </w:rPr>
        <w:t xml:space="preserve"> </w:t>
      </w:r>
      <w:r w:rsidRPr="00C463C1">
        <w:rPr>
          <w:rFonts w:ascii="Times New Roman" w:hAnsi="Times New Roman"/>
          <w:sz w:val="24"/>
          <w:szCs w:val="24"/>
        </w:rPr>
        <w:t>the first two years</w:t>
      </w:r>
      <w:r w:rsidR="00101C1E" w:rsidRPr="00C463C1">
        <w:rPr>
          <w:rFonts w:ascii="Times New Roman" w:hAnsi="Times New Roman"/>
          <w:sz w:val="24"/>
          <w:szCs w:val="24"/>
        </w:rPr>
        <w:t xml:space="preserve"> after initiation.  Indicate</w:t>
      </w:r>
      <w:r w:rsidRPr="00C463C1">
        <w:rPr>
          <w:rFonts w:ascii="Times New Roman" w:hAnsi="Times New Roman"/>
          <w:sz w:val="24"/>
          <w:szCs w:val="24"/>
        </w:rPr>
        <w:t xml:space="preserve"> source of funds and priority to secure these resource needs.</w:t>
      </w:r>
      <w:r w:rsidR="00101C1E" w:rsidRPr="00C463C1">
        <w:rPr>
          <w:rFonts w:ascii="Times New Roman" w:hAnsi="Times New Roman"/>
          <w:b/>
          <w:bCs/>
          <w:sz w:val="24"/>
          <w:szCs w:val="24"/>
        </w:rPr>
        <w:t xml:space="preserve"> </w:t>
      </w:r>
      <w:r w:rsidR="00394ADE" w:rsidRPr="00C463C1">
        <w:rPr>
          <w:rFonts w:ascii="Times New Roman" w:hAnsi="Times New Roman"/>
          <w:i/>
          <w:iCs/>
          <w:sz w:val="24"/>
          <w:szCs w:val="24"/>
        </w:rPr>
        <w:t xml:space="preserve">Current technology, equipment, and databases are sufficient to implement and sustain program </w:t>
      </w:r>
      <w:r w:rsidR="00101C1E" w:rsidRPr="00C463C1">
        <w:rPr>
          <w:rFonts w:ascii="Times New Roman" w:hAnsi="Times New Roman"/>
          <w:i/>
          <w:iCs/>
          <w:sz w:val="24"/>
          <w:szCs w:val="24"/>
        </w:rPr>
        <w:t>for</w:t>
      </w:r>
      <w:r w:rsidR="00394ADE" w:rsidRPr="00C463C1">
        <w:rPr>
          <w:rFonts w:ascii="Times New Roman" w:hAnsi="Times New Roman"/>
          <w:i/>
          <w:iCs/>
          <w:sz w:val="24"/>
          <w:szCs w:val="24"/>
        </w:rPr>
        <w:t xml:space="preserve"> two years.</w:t>
      </w:r>
    </w:p>
    <w:p w14:paraId="158A9FE5" w14:textId="77777777" w:rsidR="00D424F0" w:rsidRDefault="00D424F0" w:rsidP="00D424F0">
      <w:pPr>
        <w:pStyle w:val="letters"/>
        <w:tabs>
          <w:tab w:val="left" w:pos="1080"/>
        </w:tabs>
        <w:ind w:left="0" w:firstLine="0"/>
        <w:jc w:val="left"/>
        <w:rPr>
          <w:rFonts w:ascii="Times New Roman" w:hAnsi="Times New Roman"/>
          <w:b/>
          <w:bCs/>
          <w:sz w:val="24"/>
          <w:szCs w:val="24"/>
        </w:rPr>
      </w:pPr>
    </w:p>
    <w:p w14:paraId="6242D2BC" w14:textId="395E2063" w:rsidR="00996267" w:rsidRPr="00996267" w:rsidRDefault="00996267" w:rsidP="00996267">
      <w:pPr>
        <w:pStyle w:val="letters"/>
        <w:tabs>
          <w:tab w:val="left" w:pos="1080"/>
        </w:tabs>
        <w:jc w:val="left"/>
        <w:rPr>
          <w:rFonts w:ascii="Times New Roman" w:hAnsi="Times New Roman"/>
          <w:b/>
          <w:iCs/>
          <w:sz w:val="24"/>
          <w:szCs w:val="24"/>
        </w:rPr>
      </w:pPr>
      <w:r>
        <w:rPr>
          <w:rFonts w:ascii="Times New Roman" w:hAnsi="Times New Roman"/>
          <w:b/>
          <w:iCs/>
          <w:sz w:val="24"/>
          <w:szCs w:val="24"/>
        </w:rPr>
        <w:br w:type="page"/>
      </w:r>
    </w:p>
    <w:p w14:paraId="7A85D3E7" w14:textId="37A579EA" w:rsidR="00D424F0" w:rsidRDefault="00D424F0" w:rsidP="00D424F0">
      <w:pPr>
        <w:pStyle w:val="letters"/>
        <w:tabs>
          <w:tab w:val="left" w:pos="1080"/>
        </w:tabs>
        <w:jc w:val="left"/>
        <w:rPr>
          <w:rFonts w:ascii="Times New Roman" w:hAnsi="Times New Roman"/>
          <w:b/>
          <w:iCs/>
          <w:sz w:val="24"/>
          <w:szCs w:val="24"/>
        </w:rPr>
      </w:pPr>
      <w:r w:rsidRPr="00D424F0">
        <w:rPr>
          <w:rFonts w:ascii="Times New Roman" w:hAnsi="Times New Roman"/>
          <w:b/>
          <w:iCs/>
          <w:sz w:val="24"/>
          <w:szCs w:val="24"/>
        </w:rPr>
        <w:t>Appendix A</w:t>
      </w:r>
    </w:p>
    <w:p w14:paraId="56447B9A" w14:textId="77777777" w:rsidR="00D424F0" w:rsidRPr="00D424F0" w:rsidRDefault="00D424F0" w:rsidP="00D424F0">
      <w:pPr>
        <w:pStyle w:val="letters"/>
        <w:tabs>
          <w:tab w:val="left" w:pos="1080"/>
        </w:tabs>
        <w:jc w:val="left"/>
        <w:rPr>
          <w:rFonts w:ascii="Times New Roman" w:hAnsi="Times New Roman"/>
          <w:iCs/>
          <w:sz w:val="12"/>
          <w:szCs w:val="12"/>
        </w:rPr>
      </w:pPr>
    </w:p>
    <w:p w14:paraId="7B1F365B" w14:textId="5C8ADE7F" w:rsidR="00D424F0" w:rsidRDefault="00D424F0" w:rsidP="00D424F0">
      <w:pPr>
        <w:pStyle w:val="letters"/>
        <w:tabs>
          <w:tab w:val="left" w:pos="1080"/>
        </w:tabs>
        <w:jc w:val="left"/>
        <w:rPr>
          <w:rFonts w:ascii="Times New Roman" w:hAnsi="Times New Roman"/>
          <w:b/>
          <w:bCs/>
          <w:sz w:val="24"/>
          <w:szCs w:val="24"/>
        </w:rPr>
      </w:pPr>
      <w:r>
        <w:rPr>
          <w:rFonts w:ascii="Times New Roman" w:hAnsi="Times New Roman"/>
          <w:b/>
          <w:iCs/>
          <w:noProof/>
          <w:sz w:val="24"/>
          <w:szCs w:val="24"/>
        </w:rPr>
        <w:drawing>
          <wp:inline distT="0" distB="0" distL="0" distR="0" wp14:anchorId="6860F891" wp14:editId="21D0F5DA">
            <wp:extent cx="5933440" cy="7680960"/>
            <wp:effectExtent l="25400" t="25400" r="35560" b="15240"/>
            <wp:docPr id="1" name="Picture 1" descr="Macintosh HD:Users:JLR:Desktop:Sol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LR:Desktop:Solt.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3440" cy="7680960"/>
                    </a:xfrm>
                    <a:prstGeom prst="rect">
                      <a:avLst/>
                    </a:prstGeom>
                    <a:noFill/>
                    <a:ln w="3175" cmpd="sng">
                      <a:solidFill>
                        <a:schemeClr val="tx1"/>
                      </a:solidFill>
                    </a:ln>
                  </pic:spPr>
                </pic:pic>
              </a:graphicData>
            </a:graphic>
          </wp:inline>
        </w:drawing>
      </w:r>
    </w:p>
    <w:p w14:paraId="62B5E526" w14:textId="77777777" w:rsidR="00996267" w:rsidRDefault="00996267" w:rsidP="00A03BBA">
      <w:pPr>
        <w:pStyle w:val="letters"/>
        <w:tabs>
          <w:tab w:val="left" w:pos="1080"/>
        </w:tabs>
        <w:jc w:val="left"/>
        <w:rPr>
          <w:rFonts w:ascii="Times New Roman" w:hAnsi="Times New Roman"/>
          <w:b/>
          <w:iCs/>
          <w:sz w:val="24"/>
          <w:szCs w:val="24"/>
        </w:rPr>
      </w:pPr>
    </w:p>
    <w:p w14:paraId="253ABB88" w14:textId="2B2304B0" w:rsidR="00A03BBA" w:rsidRDefault="00996267" w:rsidP="00996267">
      <w:pPr>
        <w:rPr>
          <w:b/>
          <w:iCs/>
        </w:rPr>
      </w:pPr>
      <w:r>
        <w:rPr>
          <w:b/>
          <w:iCs/>
        </w:rPr>
        <w:br w:type="page"/>
      </w:r>
      <w:r w:rsidR="00A03BBA" w:rsidRPr="00D424F0">
        <w:rPr>
          <w:b/>
          <w:iCs/>
        </w:rPr>
        <w:t xml:space="preserve">Appendix </w:t>
      </w:r>
      <w:r w:rsidR="00A03BBA">
        <w:rPr>
          <w:b/>
          <w:iCs/>
        </w:rPr>
        <w:t>B</w:t>
      </w:r>
    </w:p>
    <w:p w14:paraId="59391CE8" w14:textId="77777777" w:rsidR="00A03BBA" w:rsidRPr="00D424F0" w:rsidRDefault="00A03BBA" w:rsidP="00A03BBA">
      <w:pPr>
        <w:pStyle w:val="letters"/>
        <w:tabs>
          <w:tab w:val="left" w:pos="1080"/>
        </w:tabs>
        <w:jc w:val="left"/>
        <w:rPr>
          <w:rFonts w:ascii="Times New Roman" w:hAnsi="Times New Roman"/>
          <w:iCs/>
          <w:sz w:val="12"/>
          <w:szCs w:val="12"/>
        </w:rPr>
      </w:pPr>
    </w:p>
    <w:p w14:paraId="11AC39CC" w14:textId="77777777" w:rsidR="00996267" w:rsidRPr="00996267" w:rsidRDefault="00996267" w:rsidP="00996267">
      <w:pPr>
        <w:spacing w:after="160" w:line="259" w:lineRule="auto"/>
        <w:jc w:val="center"/>
        <w:rPr>
          <w:rFonts w:ascii="Calibri" w:hAnsi="Calibri"/>
          <w:b/>
        </w:rPr>
      </w:pPr>
      <w:r w:rsidRPr="00996267">
        <w:rPr>
          <w:rFonts w:ascii="Calibri" w:hAnsi="Calibri"/>
          <w:b/>
        </w:rPr>
        <w:t xml:space="preserve">Assessment of </w:t>
      </w:r>
      <w:r w:rsidRPr="00996267">
        <w:rPr>
          <w:rFonts w:ascii="Calibri" w:hAnsi="Calibri"/>
          <w:b/>
          <w:color w:val="000000"/>
        </w:rPr>
        <w:t xml:space="preserve">Additional </w:t>
      </w:r>
      <w:r w:rsidRPr="00996267">
        <w:rPr>
          <w:rFonts w:ascii="Calibri" w:hAnsi="Calibri"/>
          <w:b/>
        </w:rPr>
        <w:t>Library Resources Needed to Support Proposed Programs</w:t>
      </w:r>
    </w:p>
    <w:p w14:paraId="17320FCB" w14:textId="0011B2A7" w:rsidR="00996267" w:rsidRPr="00996267" w:rsidRDefault="00996267" w:rsidP="00996267">
      <w:pPr>
        <w:spacing w:after="160" w:line="259" w:lineRule="auto"/>
        <w:rPr>
          <w:rFonts w:ascii="Calibri" w:hAnsi="Calibri"/>
          <w:b/>
          <w:sz w:val="22"/>
          <w:szCs w:val="22"/>
        </w:rPr>
      </w:pPr>
      <w:r w:rsidRPr="00996267">
        <w:rPr>
          <w:rFonts w:ascii="Calibri" w:hAnsi="Calibri"/>
          <w:b/>
          <w:sz w:val="22"/>
          <w:szCs w:val="22"/>
        </w:rPr>
        <w:t>Name of Proposed Prog</w:t>
      </w:r>
      <w:r>
        <w:rPr>
          <w:rFonts w:ascii="Calibri" w:hAnsi="Calibri"/>
          <w:b/>
          <w:sz w:val="22"/>
          <w:szCs w:val="22"/>
        </w:rPr>
        <w:t>ram ______Minor in Supply Chain M</w:t>
      </w:r>
      <w:r w:rsidRPr="00996267">
        <w:rPr>
          <w:rFonts w:ascii="Calibri" w:hAnsi="Calibri"/>
          <w:b/>
          <w:sz w:val="22"/>
          <w:szCs w:val="22"/>
        </w:rPr>
        <w:t xml:space="preserve">anagement_____________________ </w:t>
      </w:r>
    </w:p>
    <w:p w14:paraId="76949990" w14:textId="2F0756C7" w:rsidR="00996267" w:rsidRPr="00996267" w:rsidRDefault="00996267" w:rsidP="00996267">
      <w:pPr>
        <w:spacing w:after="160" w:line="259" w:lineRule="auto"/>
        <w:rPr>
          <w:rFonts w:ascii="Calibri" w:hAnsi="Calibri"/>
          <w:b/>
          <w:sz w:val="22"/>
          <w:szCs w:val="22"/>
        </w:rPr>
      </w:pPr>
      <w:r w:rsidRPr="00996267">
        <w:rPr>
          <w:rFonts w:ascii="Calibri" w:hAnsi="Calibri"/>
          <w:b/>
          <w:sz w:val="22"/>
          <w:szCs w:val="22"/>
        </w:rPr>
        <w:t>Department ____Management_</w:t>
      </w:r>
      <w:r>
        <w:rPr>
          <w:rFonts w:ascii="Calibri" w:hAnsi="Calibri"/>
          <w:b/>
          <w:sz w:val="22"/>
          <w:szCs w:val="22"/>
        </w:rPr>
        <w:t>&amp; HRM</w:t>
      </w:r>
      <w:r w:rsidRPr="00996267">
        <w:rPr>
          <w:rFonts w:ascii="Calibri" w:hAnsi="Calibri"/>
          <w:b/>
          <w:sz w:val="22"/>
          <w:szCs w:val="22"/>
        </w:rPr>
        <w:t>________________________________________________</w:t>
      </w:r>
    </w:p>
    <w:p w14:paraId="3DD419B5" w14:textId="5043ED0F" w:rsidR="00996267" w:rsidRPr="00996267" w:rsidRDefault="00996267" w:rsidP="00996267">
      <w:pPr>
        <w:spacing w:after="160" w:line="259" w:lineRule="auto"/>
        <w:rPr>
          <w:rFonts w:ascii="Calibri" w:hAnsi="Calibri"/>
          <w:b/>
          <w:sz w:val="22"/>
          <w:szCs w:val="22"/>
        </w:rPr>
      </w:pPr>
      <w:r w:rsidRPr="00996267">
        <w:rPr>
          <w:rFonts w:ascii="Calibri" w:hAnsi="Calibri"/>
          <w:b/>
          <w:sz w:val="22"/>
          <w:szCs w:val="22"/>
        </w:rPr>
        <w:t>Assessed by (library faculty member) _____Susan B</w:t>
      </w:r>
      <w:r>
        <w:rPr>
          <w:rFonts w:ascii="Calibri" w:hAnsi="Calibri"/>
          <w:b/>
          <w:sz w:val="22"/>
          <w:szCs w:val="22"/>
        </w:rPr>
        <w:t>.</w:t>
      </w:r>
      <w:r w:rsidRPr="00996267">
        <w:rPr>
          <w:rFonts w:ascii="Calibri" w:hAnsi="Calibri"/>
          <w:b/>
          <w:sz w:val="22"/>
          <w:szCs w:val="22"/>
        </w:rPr>
        <w:t xml:space="preserve"> Jackson_______________________________</w:t>
      </w:r>
    </w:p>
    <w:p w14:paraId="0CEAF9EB" w14:textId="77777777" w:rsidR="00996267" w:rsidRPr="00996267" w:rsidRDefault="00996267" w:rsidP="00996267">
      <w:pPr>
        <w:spacing w:after="160" w:line="259" w:lineRule="auto"/>
        <w:rPr>
          <w:rFonts w:ascii="Calibri" w:hAnsi="Calibri"/>
          <w:b/>
          <w:sz w:val="22"/>
          <w:szCs w:val="22"/>
        </w:rPr>
      </w:pPr>
      <w:r w:rsidRPr="00996267">
        <w:rPr>
          <w:rFonts w:ascii="Calibri" w:hAnsi="Calibri"/>
          <w:b/>
          <w:sz w:val="22"/>
          <w:szCs w:val="22"/>
        </w:rPr>
        <w:t xml:space="preserve">Date _________12/19/17_________________ </w:t>
      </w:r>
    </w:p>
    <w:p w14:paraId="2D825296" w14:textId="77777777" w:rsidR="00996267" w:rsidRPr="00996267" w:rsidRDefault="00996267" w:rsidP="00996267">
      <w:pPr>
        <w:spacing w:after="160" w:line="259" w:lineRule="auto"/>
        <w:rPr>
          <w:rFonts w:ascii="Calibri" w:hAnsi="Calibri"/>
          <w:i/>
          <w:sz w:val="22"/>
          <w:szCs w:val="22"/>
        </w:rPr>
      </w:pPr>
      <w:r w:rsidRPr="00996267">
        <w:rPr>
          <w:rFonts w:ascii="Calibri" w:hAnsi="Calibri"/>
          <w:i/>
          <w:sz w:val="22"/>
          <w:szCs w:val="22"/>
        </w:rPr>
        <w:t xml:space="preserve">Following is a template for assessing additional Library resources needed to support proposed program. The new program proposal process requires assessments of additional resources needed, including library resources. While departments/programs may believe the Library has sufficient resources, it is the Library Faculty member for the relevant department/program, in collaboration with the department/program, who has responsibility for this assessment. The Library’s collection development officer will assist where needed, and should review assessments where new resources are deemed necessary. </w:t>
      </w:r>
    </w:p>
    <w:p w14:paraId="7BA71064" w14:textId="77777777" w:rsidR="00996267" w:rsidRPr="00996267" w:rsidRDefault="00996267" w:rsidP="00996267">
      <w:pPr>
        <w:spacing w:after="160" w:line="259" w:lineRule="auto"/>
        <w:rPr>
          <w:rFonts w:ascii="Calibri" w:hAnsi="Calibri"/>
          <w:i/>
          <w:sz w:val="22"/>
          <w:szCs w:val="22"/>
        </w:rPr>
      </w:pPr>
      <w:r w:rsidRPr="00996267">
        <w:rPr>
          <w:rFonts w:ascii="Calibri" w:hAnsi="Calibri"/>
          <w:i/>
          <w:sz w:val="22"/>
          <w:szCs w:val="22"/>
        </w:rPr>
        <w:t xml:space="preserve">A shorter assessment may be sufficient for new minors in programs where the librarian and the department believe there are sufficient library resources. </w:t>
      </w:r>
    </w:p>
    <w:p w14:paraId="532CCC9B" w14:textId="77777777" w:rsidR="00996267" w:rsidRPr="00996267" w:rsidRDefault="00996267" w:rsidP="00996267">
      <w:pPr>
        <w:numPr>
          <w:ilvl w:val="0"/>
          <w:numId w:val="41"/>
        </w:numPr>
        <w:spacing w:after="160" w:line="259" w:lineRule="auto"/>
        <w:contextualSpacing/>
        <w:rPr>
          <w:rFonts w:ascii="Calibri" w:hAnsi="Calibri"/>
          <w:sz w:val="22"/>
          <w:szCs w:val="22"/>
        </w:rPr>
      </w:pPr>
      <w:r w:rsidRPr="00996267">
        <w:rPr>
          <w:rFonts w:ascii="Calibri" w:hAnsi="Calibri"/>
          <w:sz w:val="22"/>
          <w:szCs w:val="22"/>
        </w:rPr>
        <w:t>Department faculty and library faculty jointly identify key journals needed by students and faculty in the program, noting those for which ILL options are sufficient, and those needed</w:t>
      </w:r>
      <w:r w:rsidRPr="00996267">
        <w:rPr>
          <w:rFonts w:ascii="Calibri" w:hAnsi="Calibri"/>
          <w:color w:val="FF0000"/>
          <w:sz w:val="22"/>
          <w:szCs w:val="22"/>
        </w:rPr>
        <w:t xml:space="preserve"> </w:t>
      </w:r>
      <w:r w:rsidRPr="00996267">
        <w:rPr>
          <w:rFonts w:ascii="Calibri" w:hAnsi="Calibri"/>
          <w:color w:val="000000"/>
          <w:sz w:val="22"/>
          <w:szCs w:val="22"/>
        </w:rPr>
        <w:t>in house or online.</w:t>
      </w:r>
    </w:p>
    <w:p w14:paraId="78B22EF2" w14:textId="77777777" w:rsidR="00996267" w:rsidRPr="00996267" w:rsidRDefault="00996267" w:rsidP="00996267">
      <w:pPr>
        <w:numPr>
          <w:ilvl w:val="1"/>
          <w:numId w:val="41"/>
        </w:numPr>
        <w:spacing w:after="160" w:line="259" w:lineRule="auto"/>
        <w:contextualSpacing/>
        <w:rPr>
          <w:rFonts w:ascii="Calibri" w:hAnsi="Calibri"/>
          <w:sz w:val="22"/>
          <w:szCs w:val="22"/>
        </w:rPr>
      </w:pPr>
      <w:r w:rsidRPr="00996267">
        <w:rPr>
          <w:rFonts w:ascii="Calibri" w:hAnsi="Calibri"/>
          <w:sz w:val="22"/>
          <w:szCs w:val="22"/>
        </w:rPr>
        <w:t>Department faculty identify journals they see as key to program success.</w:t>
      </w:r>
    </w:p>
    <w:p w14:paraId="66BFF58B" w14:textId="77777777" w:rsidR="00996267" w:rsidRPr="00996267" w:rsidRDefault="00996267" w:rsidP="00996267">
      <w:pPr>
        <w:pStyle w:val="ListParagraph"/>
        <w:numPr>
          <w:ilvl w:val="0"/>
          <w:numId w:val="42"/>
        </w:numPr>
        <w:spacing w:after="160" w:line="259" w:lineRule="auto"/>
        <w:rPr>
          <w:rFonts w:ascii="Verdana" w:hAnsi="Verdana"/>
          <w:b/>
          <w:color w:val="000000"/>
          <w:sz w:val="20"/>
          <w:szCs w:val="20"/>
        </w:rPr>
      </w:pPr>
      <w:r w:rsidRPr="00996267">
        <w:rPr>
          <w:rFonts w:ascii="Verdana" w:hAnsi="Verdana"/>
          <w:b/>
          <w:color w:val="000000"/>
          <w:sz w:val="20"/>
          <w:szCs w:val="20"/>
        </w:rPr>
        <w:t>Journal of Supply Chain Management: available through the Library</w:t>
      </w:r>
    </w:p>
    <w:p w14:paraId="6D3BCA75" w14:textId="77777777" w:rsidR="00996267" w:rsidRPr="00996267" w:rsidRDefault="00996267" w:rsidP="00996267">
      <w:pPr>
        <w:pStyle w:val="ListParagraph"/>
        <w:numPr>
          <w:ilvl w:val="0"/>
          <w:numId w:val="42"/>
        </w:numPr>
        <w:spacing w:after="160" w:line="259" w:lineRule="auto"/>
        <w:rPr>
          <w:rFonts w:ascii="Verdana" w:hAnsi="Verdana"/>
          <w:b/>
          <w:color w:val="000000"/>
          <w:sz w:val="20"/>
          <w:szCs w:val="20"/>
        </w:rPr>
      </w:pPr>
      <w:r w:rsidRPr="00996267">
        <w:rPr>
          <w:rFonts w:ascii="Verdana" w:hAnsi="Verdana"/>
          <w:b/>
          <w:color w:val="000000"/>
          <w:sz w:val="20"/>
          <w:szCs w:val="20"/>
        </w:rPr>
        <w:t>Journal of Operations Management: available through the Library</w:t>
      </w:r>
    </w:p>
    <w:p w14:paraId="29D2D91A" w14:textId="77777777" w:rsidR="00996267" w:rsidRPr="00996267" w:rsidRDefault="00996267" w:rsidP="00996267">
      <w:pPr>
        <w:pStyle w:val="ListParagraph"/>
        <w:numPr>
          <w:ilvl w:val="0"/>
          <w:numId w:val="42"/>
        </w:numPr>
        <w:spacing w:after="160" w:line="259" w:lineRule="auto"/>
        <w:rPr>
          <w:rFonts w:ascii="Verdana" w:hAnsi="Verdana"/>
          <w:b/>
          <w:color w:val="000000"/>
          <w:sz w:val="20"/>
          <w:szCs w:val="20"/>
        </w:rPr>
      </w:pPr>
      <w:r w:rsidRPr="00996267">
        <w:rPr>
          <w:rFonts w:ascii="Verdana" w:hAnsi="Verdana"/>
          <w:b/>
          <w:color w:val="000000"/>
          <w:sz w:val="20"/>
          <w:szCs w:val="20"/>
        </w:rPr>
        <w:t>Journal of Business Logistics: available through the Library but embargo on the current year</w:t>
      </w:r>
    </w:p>
    <w:p w14:paraId="18DF71D2" w14:textId="77777777" w:rsidR="00996267" w:rsidRPr="00996267" w:rsidRDefault="00996267" w:rsidP="00996267">
      <w:pPr>
        <w:pStyle w:val="ListParagraph"/>
        <w:numPr>
          <w:ilvl w:val="0"/>
          <w:numId w:val="42"/>
        </w:numPr>
        <w:spacing w:after="160" w:line="259" w:lineRule="auto"/>
        <w:rPr>
          <w:rFonts w:ascii="Verdana" w:hAnsi="Verdana"/>
          <w:b/>
          <w:color w:val="000000"/>
          <w:sz w:val="20"/>
          <w:szCs w:val="20"/>
        </w:rPr>
      </w:pPr>
      <w:r w:rsidRPr="00996267">
        <w:rPr>
          <w:rFonts w:ascii="Verdana" w:hAnsi="Verdana"/>
          <w:b/>
          <w:color w:val="000000"/>
          <w:sz w:val="20"/>
          <w:szCs w:val="20"/>
        </w:rPr>
        <w:t>International Journal of Physical Distribution &amp; Logistics Management: available through the Library</w:t>
      </w:r>
    </w:p>
    <w:p w14:paraId="4F1E41AE" w14:textId="77777777" w:rsidR="00996267" w:rsidRPr="00996267" w:rsidRDefault="00996267" w:rsidP="00996267">
      <w:pPr>
        <w:pStyle w:val="ListParagraph"/>
        <w:numPr>
          <w:ilvl w:val="0"/>
          <w:numId w:val="42"/>
        </w:numPr>
        <w:spacing w:after="160" w:line="259" w:lineRule="auto"/>
        <w:rPr>
          <w:rFonts w:ascii="Verdana" w:hAnsi="Verdana"/>
          <w:b/>
          <w:color w:val="000000"/>
          <w:sz w:val="20"/>
          <w:szCs w:val="20"/>
        </w:rPr>
      </w:pPr>
      <w:r w:rsidRPr="00996267">
        <w:rPr>
          <w:rFonts w:ascii="Verdana" w:hAnsi="Verdana"/>
          <w:b/>
          <w:color w:val="000000"/>
          <w:sz w:val="20"/>
          <w:szCs w:val="20"/>
        </w:rPr>
        <w:t>International Journal of Logistics Management: available through the Library</w:t>
      </w:r>
    </w:p>
    <w:p w14:paraId="56CA997C" w14:textId="77777777" w:rsidR="00996267" w:rsidRPr="00996267" w:rsidRDefault="00996267" w:rsidP="00996267">
      <w:pPr>
        <w:numPr>
          <w:ilvl w:val="1"/>
          <w:numId w:val="41"/>
        </w:numPr>
        <w:spacing w:after="160" w:line="259" w:lineRule="auto"/>
        <w:contextualSpacing/>
        <w:rPr>
          <w:rFonts w:ascii="Calibri" w:hAnsi="Calibri"/>
          <w:sz w:val="22"/>
          <w:szCs w:val="22"/>
        </w:rPr>
      </w:pPr>
      <w:r w:rsidRPr="00996267">
        <w:rPr>
          <w:rFonts w:ascii="Calibri" w:hAnsi="Calibri"/>
          <w:sz w:val="22"/>
          <w:szCs w:val="22"/>
        </w:rPr>
        <w:t>Library faculty may suggest other titles including:</w:t>
      </w:r>
    </w:p>
    <w:p w14:paraId="356F0BC1" w14:textId="77777777" w:rsidR="00996267" w:rsidRPr="00996267" w:rsidRDefault="00996267" w:rsidP="00996267">
      <w:pPr>
        <w:numPr>
          <w:ilvl w:val="2"/>
          <w:numId w:val="41"/>
        </w:numPr>
        <w:spacing w:after="160" w:line="259" w:lineRule="auto"/>
        <w:contextualSpacing/>
        <w:rPr>
          <w:rFonts w:ascii="Calibri" w:hAnsi="Calibri"/>
          <w:sz w:val="22"/>
          <w:szCs w:val="22"/>
        </w:rPr>
      </w:pPr>
      <w:r w:rsidRPr="00996267">
        <w:rPr>
          <w:rFonts w:ascii="Calibri" w:hAnsi="Calibri"/>
          <w:sz w:val="22"/>
          <w:szCs w:val="22"/>
        </w:rPr>
        <w:t>Journals in the field with high impact factors</w:t>
      </w:r>
    </w:p>
    <w:p w14:paraId="0022BF90" w14:textId="77777777" w:rsidR="00996267" w:rsidRPr="00996267" w:rsidRDefault="00996267" w:rsidP="00996267">
      <w:pPr>
        <w:numPr>
          <w:ilvl w:val="2"/>
          <w:numId w:val="41"/>
        </w:numPr>
        <w:spacing w:after="160" w:line="259" w:lineRule="auto"/>
        <w:contextualSpacing/>
        <w:rPr>
          <w:rFonts w:ascii="Calibri" w:hAnsi="Calibri"/>
          <w:color w:val="000000"/>
          <w:sz w:val="22"/>
          <w:szCs w:val="22"/>
        </w:rPr>
      </w:pPr>
      <w:r w:rsidRPr="00996267">
        <w:rPr>
          <w:rFonts w:ascii="Calibri" w:hAnsi="Calibri"/>
          <w:color w:val="000000"/>
          <w:sz w:val="22"/>
          <w:szCs w:val="22"/>
        </w:rPr>
        <w:t>Journals appearing in surveys or literature reviews that are highly rated by that discipline’s faculty.</w:t>
      </w:r>
    </w:p>
    <w:p w14:paraId="501B9FA0" w14:textId="77777777" w:rsidR="00996267" w:rsidRPr="00996267" w:rsidRDefault="00996267" w:rsidP="00996267">
      <w:pPr>
        <w:numPr>
          <w:ilvl w:val="2"/>
          <w:numId w:val="41"/>
        </w:numPr>
        <w:spacing w:after="160" w:line="259" w:lineRule="auto"/>
        <w:contextualSpacing/>
        <w:rPr>
          <w:rFonts w:ascii="Calibri" w:hAnsi="Calibri"/>
          <w:sz w:val="22"/>
          <w:szCs w:val="22"/>
        </w:rPr>
      </w:pPr>
      <w:r w:rsidRPr="00996267">
        <w:rPr>
          <w:rFonts w:ascii="Calibri" w:hAnsi="Calibri"/>
          <w:sz w:val="22"/>
          <w:szCs w:val="22"/>
        </w:rPr>
        <w:t>Journals in the field with high numbers of interlibrary loan requests</w:t>
      </w:r>
    </w:p>
    <w:p w14:paraId="4EC78C53" w14:textId="77777777" w:rsidR="00996267" w:rsidRPr="00996267" w:rsidRDefault="00996267" w:rsidP="00996267">
      <w:pPr>
        <w:numPr>
          <w:ilvl w:val="1"/>
          <w:numId w:val="41"/>
        </w:numPr>
        <w:spacing w:after="160" w:line="259" w:lineRule="auto"/>
        <w:contextualSpacing/>
        <w:rPr>
          <w:rFonts w:ascii="Calibri" w:hAnsi="Calibri"/>
          <w:sz w:val="22"/>
          <w:szCs w:val="22"/>
        </w:rPr>
      </w:pPr>
      <w:r w:rsidRPr="00996267">
        <w:rPr>
          <w:rFonts w:ascii="Calibri" w:hAnsi="Calibri"/>
          <w:sz w:val="22"/>
          <w:szCs w:val="22"/>
        </w:rPr>
        <w:t>For each</w:t>
      </w:r>
      <w:r w:rsidRPr="00996267">
        <w:rPr>
          <w:rFonts w:ascii="Calibri" w:hAnsi="Calibri"/>
          <w:b/>
          <w:i/>
        </w:rPr>
        <w:t xml:space="preserve"> </w:t>
      </w:r>
      <w:r w:rsidRPr="00996267">
        <w:rPr>
          <w:rFonts w:ascii="Calibri" w:hAnsi="Calibri"/>
          <w:b/>
          <w:i/>
          <w:color w:val="000000"/>
        </w:rPr>
        <w:t>new</w:t>
      </w:r>
      <w:r w:rsidRPr="00996267">
        <w:rPr>
          <w:rFonts w:ascii="Calibri" w:hAnsi="Calibri"/>
          <w:color w:val="000000"/>
          <w:sz w:val="22"/>
          <w:szCs w:val="22"/>
        </w:rPr>
        <w:t xml:space="preserve"> </w:t>
      </w:r>
      <w:r w:rsidRPr="00996267">
        <w:rPr>
          <w:rFonts w:ascii="Calibri" w:hAnsi="Calibri"/>
          <w:sz w:val="22"/>
          <w:szCs w:val="22"/>
        </w:rPr>
        <w:t>journal title, the librarian will determine:</w:t>
      </w:r>
    </w:p>
    <w:p w14:paraId="585F3427" w14:textId="77777777" w:rsidR="00996267" w:rsidRPr="00996267" w:rsidRDefault="00996267" w:rsidP="00996267">
      <w:pPr>
        <w:numPr>
          <w:ilvl w:val="2"/>
          <w:numId w:val="41"/>
        </w:numPr>
        <w:spacing w:after="160" w:line="259" w:lineRule="auto"/>
        <w:contextualSpacing/>
        <w:rPr>
          <w:rFonts w:ascii="Calibri" w:hAnsi="Calibri"/>
          <w:sz w:val="22"/>
          <w:szCs w:val="22"/>
        </w:rPr>
      </w:pPr>
      <w:r w:rsidRPr="00996267">
        <w:rPr>
          <w:rFonts w:ascii="Calibri" w:hAnsi="Calibri"/>
          <w:sz w:val="22"/>
          <w:szCs w:val="22"/>
        </w:rPr>
        <w:t>The subscription cost</w:t>
      </w:r>
    </w:p>
    <w:p w14:paraId="57609A80" w14:textId="77777777" w:rsidR="00996267" w:rsidRPr="00996267" w:rsidRDefault="00996267" w:rsidP="00996267">
      <w:pPr>
        <w:numPr>
          <w:ilvl w:val="2"/>
          <w:numId w:val="41"/>
        </w:numPr>
        <w:spacing w:after="160" w:line="259" w:lineRule="auto"/>
        <w:contextualSpacing/>
        <w:rPr>
          <w:rFonts w:ascii="Calibri" w:hAnsi="Calibri"/>
          <w:sz w:val="22"/>
          <w:szCs w:val="22"/>
        </w:rPr>
      </w:pPr>
      <w:r w:rsidRPr="00996267">
        <w:rPr>
          <w:rFonts w:ascii="Calibri" w:hAnsi="Calibri"/>
          <w:color w:val="000000"/>
          <w:sz w:val="22"/>
          <w:szCs w:val="22"/>
        </w:rPr>
        <w:t>W</w:t>
      </w:r>
      <w:r w:rsidRPr="00996267">
        <w:rPr>
          <w:rFonts w:ascii="Calibri" w:hAnsi="Calibri"/>
          <w:sz w:val="22"/>
          <w:szCs w:val="22"/>
        </w:rPr>
        <w:t>hat has interlibrary loan demand been over past two years?</w:t>
      </w:r>
    </w:p>
    <w:p w14:paraId="301414A4" w14:textId="77777777" w:rsidR="00996267" w:rsidRPr="00996267" w:rsidRDefault="00996267" w:rsidP="00996267">
      <w:pPr>
        <w:numPr>
          <w:ilvl w:val="0"/>
          <w:numId w:val="41"/>
        </w:numPr>
        <w:spacing w:after="160" w:line="259" w:lineRule="auto"/>
        <w:contextualSpacing/>
        <w:rPr>
          <w:rFonts w:ascii="Calibri" w:hAnsi="Calibri"/>
          <w:color w:val="000000"/>
          <w:sz w:val="22"/>
          <w:szCs w:val="22"/>
        </w:rPr>
      </w:pPr>
      <w:r w:rsidRPr="00996267">
        <w:rPr>
          <w:rFonts w:ascii="Calibri" w:hAnsi="Calibri"/>
          <w:color w:val="000000"/>
          <w:sz w:val="22"/>
          <w:szCs w:val="22"/>
        </w:rPr>
        <w:t>Identify new/other databases key to program success.</w:t>
      </w:r>
    </w:p>
    <w:p w14:paraId="0D689FE3" w14:textId="77777777" w:rsidR="00996267" w:rsidRPr="00996267" w:rsidRDefault="00996267" w:rsidP="00996267">
      <w:pPr>
        <w:numPr>
          <w:ilvl w:val="1"/>
          <w:numId w:val="41"/>
        </w:numPr>
        <w:spacing w:after="160" w:line="259" w:lineRule="auto"/>
        <w:contextualSpacing/>
        <w:rPr>
          <w:rFonts w:ascii="Calibri" w:hAnsi="Calibri"/>
          <w:color w:val="000000"/>
          <w:sz w:val="22"/>
          <w:szCs w:val="22"/>
        </w:rPr>
      </w:pPr>
      <w:r w:rsidRPr="00996267">
        <w:rPr>
          <w:rFonts w:ascii="Calibri" w:hAnsi="Calibri"/>
          <w:color w:val="000000"/>
          <w:sz w:val="22"/>
          <w:szCs w:val="22"/>
        </w:rPr>
        <w:t>Library faculty will identify suggested additional relevant databases. Department faculty may want to suggest other databases.</w:t>
      </w:r>
    </w:p>
    <w:p w14:paraId="01CA85CF" w14:textId="77777777" w:rsidR="00996267" w:rsidRPr="00996267" w:rsidRDefault="00996267" w:rsidP="00996267">
      <w:pPr>
        <w:spacing w:after="160" w:line="259" w:lineRule="auto"/>
        <w:ind w:left="1440"/>
        <w:contextualSpacing/>
        <w:rPr>
          <w:rFonts w:ascii="Calibri" w:hAnsi="Calibri"/>
          <w:b/>
          <w:color w:val="000000"/>
          <w:sz w:val="22"/>
          <w:szCs w:val="22"/>
        </w:rPr>
      </w:pPr>
      <w:r w:rsidRPr="00996267">
        <w:rPr>
          <w:rFonts w:ascii="Calibri" w:hAnsi="Calibri"/>
          <w:b/>
          <w:color w:val="000000"/>
          <w:sz w:val="22"/>
          <w:szCs w:val="22"/>
        </w:rPr>
        <w:t>One database that has recently been brought to the business librarian’s attention is IBISWorld’s Procurement Reports</w:t>
      </w:r>
    </w:p>
    <w:p w14:paraId="517C0E78" w14:textId="77777777" w:rsidR="00996267" w:rsidRPr="00996267" w:rsidRDefault="00996267" w:rsidP="00996267">
      <w:pPr>
        <w:numPr>
          <w:ilvl w:val="1"/>
          <w:numId w:val="41"/>
        </w:numPr>
        <w:spacing w:after="160" w:line="259" w:lineRule="auto"/>
        <w:contextualSpacing/>
        <w:rPr>
          <w:rFonts w:ascii="Calibri" w:hAnsi="Calibri"/>
          <w:b/>
          <w:color w:val="000000"/>
          <w:sz w:val="22"/>
          <w:szCs w:val="22"/>
        </w:rPr>
      </w:pPr>
      <w:r w:rsidRPr="00996267">
        <w:rPr>
          <w:rFonts w:ascii="Calibri" w:hAnsi="Calibri"/>
          <w:color w:val="000000"/>
          <w:sz w:val="22"/>
          <w:szCs w:val="22"/>
        </w:rPr>
        <w:t xml:space="preserve">For any </w:t>
      </w:r>
      <w:r w:rsidRPr="00996267">
        <w:rPr>
          <w:rFonts w:ascii="Calibri" w:hAnsi="Calibri"/>
          <w:b/>
          <w:i/>
          <w:color w:val="000000"/>
        </w:rPr>
        <w:t>new</w:t>
      </w:r>
      <w:r w:rsidRPr="00996267">
        <w:rPr>
          <w:rFonts w:ascii="Calibri" w:hAnsi="Calibri"/>
          <w:color w:val="000000"/>
          <w:sz w:val="22"/>
          <w:szCs w:val="22"/>
        </w:rPr>
        <w:t xml:space="preserve"> databases, library faculty will identify cost. </w:t>
      </w:r>
      <w:r w:rsidRPr="00996267">
        <w:rPr>
          <w:rFonts w:ascii="Calibri" w:hAnsi="Calibri"/>
          <w:b/>
          <w:color w:val="000000"/>
          <w:sz w:val="22"/>
          <w:szCs w:val="22"/>
        </w:rPr>
        <w:t>IBISWorld’s Procurement Reports would cost $4,950.00 (price quoted December 2017).</w:t>
      </w:r>
    </w:p>
    <w:p w14:paraId="1F43FB3F" w14:textId="77777777" w:rsidR="00996267" w:rsidRPr="00996267" w:rsidRDefault="00996267" w:rsidP="00996267">
      <w:pPr>
        <w:numPr>
          <w:ilvl w:val="0"/>
          <w:numId w:val="41"/>
        </w:numPr>
        <w:spacing w:after="160" w:line="259" w:lineRule="auto"/>
        <w:contextualSpacing/>
        <w:rPr>
          <w:rFonts w:ascii="Calibri" w:hAnsi="Calibri"/>
          <w:color w:val="000000"/>
          <w:sz w:val="22"/>
          <w:szCs w:val="22"/>
        </w:rPr>
      </w:pPr>
      <w:r w:rsidRPr="00996267">
        <w:rPr>
          <w:rFonts w:ascii="Calibri" w:hAnsi="Calibri"/>
          <w:color w:val="000000"/>
          <w:sz w:val="22"/>
          <w:szCs w:val="22"/>
        </w:rPr>
        <w:t xml:space="preserve">Identify other additional print and online resources (e.g. eBooks, streaming video, maps, digital collections/institutional repository access) that are key to program success. For each resource identified by Library or departmental faculty, Library faculty will include resource costs. </w:t>
      </w:r>
    </w:p>
    <w:p w14:paraId="0E0A6EB7" w14:textId="77777777" w:rsidR="00996267" w:rsidRPr="00996267" w:rsidRDefault="00996267" w:rsidP="00996267">
      <w:pPr>
        <w:numPr>
          <w:ilvl w:val="0"/>
          <w:numId w:val="41"/>
        </w:numPr>
        <w:spacing w:after="160" w:line="259" w:lineRule="auto"/>
        <w:contextualSpacing/>
        <w:rPr>
          <w:rFonts w:ascii="Calibri" w:hAnsi="Calibri"/>
          <w:strike/>
          <w:color w:val="000000"/>
          <w:sz w:val="22"/>
          <w:szCs w:val="22"/>
        </w:rPr>
      </w:pPr>
      <w:r w:rsidRPr="00996267">
        <w:rPr>
          <w:rFonts w:ascii="Calibri" w:hAnsi="Calibri"/>
          <w:color w:val="000000"/>
          <w:sz w:val="22"/>
          <w:szCs w:val="22"/>
        </w:rPr>
        <w:t xml:space="preserve">Librarian-led research instruction: </w:t>
      </w:r>
    </w:p>
    <w:p w14:paraId="41461941" w14:textId="77777777" w:rsidR="00996267" w:rsidRPr="00996267" w:rsidRDefault="00996267" w:rsidP="00996267">
      <w:pPr>
        <w:numPr>
          <w:ilvl w:val="1"/>
          <w:numId w:val="41"/>
        </w:numPr>
        <w:spacing w:after="160" w:line="259" w:lineRule="auto"/>
        <w:contextualSpacing/>
        <w:rPr>
          <w:rFonts w:ascii="Calibri" w:hAnsi="Calibri"/>
          <w:color w:val="000000"/>
        </w:rPr>
      </w:pPr>
      <w:r w:rsidRPr="00996267">
        <w:rPr>
          <w:rFonts w:ascii="Calibri" w:hAnsi="Calibri"/>
          <w:color w:val="000000"/>
          <w:sz w:val="22"/>
          <w:szCs w:val="22"/>
        </w:rPr>
        <w:t xml:space="preserve">What is anticipated additional Library faculty instructional demand? </w:t>
      </w:r>
      <w:r w:rsidRPr="00996267">
        <w:rPr>
          <w:rFonts w:ascii="Calibri" w:hAnsi="Calibri"/>
          <w:b/>
          <w:color w:val="000000"/>
          <w:sz w:val="22"/>
          <w:szCs w:val="22"/>
        </w:rPr>
        <w:t>No additional instruction will be required</w:t>
      </w:r>
    </w:p>
    <w:p w14:paraId="3943A3FC" w14:textId="77777777" w:rsidR="00996267" w:rsidRPr="00996267" w:rsidRDefault="00996267" w:rsidP="00996267">
      <w:pPr>
        <w:numPr>
          <w:ilvl w:val="1"/>
          <w:numId w:val="41"/>
        </w:numPr>
        <w:spacing w:after="160" w:line="259" w:lineRule="auto"/>
        <w:contextualSpacing/>
        <w:rPr>
          <w:rFonts w:ascii="Calibri" w:hAnsi="Calibri"/>
          <w:color w:val="000000"/>
        </w:rPr>
      </w:pPr>
      <w:r w:rsidRPr="00996267">
        <w:rPr>
          <w:rFonts w:ascii="Calibri" w:hAnsi="Calibri"/>
          <w:color w:val="000000"/>
          <w:sz w:val="22"/>
          <w:szCs w:val="22"/>
        </w:rPr>
        <w:t>If this is a graduate program, are there potential additional library instructional or one-on-one consultation needs anticipated?</w:t>
      </w:r>
    </w:p>
    <w:p w14:paraId="72F6DE6C" w14:textId="77777777" w:rsidR="00996267" w:rsidRPr="00996267" w:rsidRDefault="00996267" w:rsidP="00996267">
      <w:pPr>
        <w:numPr>
          <w:ilvl w:val="1"/>
          <w:numId w:val="41"/>
        </w:numPr>
        <w:spacing w:after="160" w:line="259" w:lineRule="auto"/>
        <w:contextualSpacing/>
        <w:rPr>
          <w:rFonts w:ascii="Calibri" w:hAnsi="Calibri"/>
          <w:color w:val="000000"/>
        </w:rPr>
      </w:pPr>
      <w:r w:rsidRPr="00996267">
        <w:rPr>
          <w:rFonts w:ascii="Calibri" w:hAnsi="Calibri"/>
          <w:color w:val="000000"/>
          <w:sz w:val="22"/>
          <w:szCs w:val="22"/>
        </w:rPr>
        <w:t>Can anticipated instructional demand be accommodated with existing Library faculty?</w:t>
      </w:r>
    </w:p>
    <w:p w14:paraId="03BFDA50" w14:textId="58EA2C71" w:rsidR="00996267" w:rsidRPr="00996267" w:rsidRDefault="00996267" w:rsidP="00996267">
      <w:pPr>
        <w:numPr>
          <w:ilvl w:val="0"/>
          <w:numId w:val="41"/>
        </w:numPr>
        <w:spacing w:after="160" w:line="259" w:lineRule="auto"/>
        <w:contextualSpacing/>
        <w:rPr>
          <w:rFonts w:ascii="Calibri" w:hAnsi="Calibri"/>
          <w:color w:val="000000"/>
        </w:rPr>
      </w:pPr>
      <w:r w:rsidRPr="00996267">
        <w:rPr>
          <w:rFonts w:ascii="Calibri" w:hAnsi="Calibri"/>
          <w:color w:val="000000"/>
          <w:sz w:val="22"/>
          <w:szCs w:val="22"/>
        </w:rPr>
        <w:t>How will additional resources be funded? Additional campus funding to library? Absorbed by current Library budget? An ongoing contribution from the proposing department? Outside funding?</w:t>
      </w:r>
      <w:r>
        <w:rPr>
          <w:rFonts w:ascii="Calibri" w:hAnsi="Calibri"/>
          <w:color w:val="000000"/>
          <w:sz w:val="22"/>
          <w:szCs w:val="22"/>
        </w:rPr>
        <w:t xml:space="preserve"> </w:t>
      </w:r>
      <w:r w:rsidRPr="00996267">
        <w:rPr>
          <w:rFonts w:ascii="Calibri" w:hAnsi="Calibri"/>
          <w:color w:val="000000"/>
          <w:sz w:val="22"/>
          <w:szCs w:val="22"/>
        </w:rPr>
        <w:t xml:space="preserve"> </w:t>
      </w:r>
      <w:r w:rsidRPr="00996267">
        <w:rPr>
          <w:rFonts w:ascii="Calibri" w:hAnsi="Calibri"/>
          <w:b/>
          <w:color w:val="000000"/>
          <w:sz w:val="22"/>
          <w:szCs w:val="22"/>
        </w:rPr>
        <w:t>No additional funding will be required.</w:t>
      </w:r>
    </w:p>
    <w:p w14:paraId="2AB7DCA5" w14:textId="77777777" w:rsidR="00996267" w:rsidRDefault="00996267" w:rsidP="00996267">
      <w:pPr>
        <w:spacing w:after="160" w:line="259" w:lineRule="auto"/>
        <w:ind w:left="720"/>
        <w:contextualSpacing/>
        <w:rPr>
          <w:rFonts w:ascii="Calibri" w:hAnsi="Calibri"/>
          <w:color w:val="000000"/>
          <w:sz w:val="22"/>
          <w:szCs w:val="22"/>
        </w:rPr>
      </w:pPr>
    </w:p>
    <w:p w14:paraId="7226D2F3" w14:textId="73C7973A" w:rsidR="00996267" w:rsidRPr="00996267" w:rsidRDefault="00996267" w:rsidP="00996267">
      <w:pPr>
        <w:spacing w:after="160" w:line="259" w:lineRule="auto"/>
        <w:ind w:left="720"/>
        <w:contextualSpacing/>
        <w:rPr>
          <w:rFonts w:ascii="Calibri" w:hAnsi="Calibri"/>
          <w:b/>
          <w:color w:val="000000"/>
        </w:rPr>
      </w:pPr>
      <w:r w:rsidRPr="00996267">
        <w:rPr>
          <w:rFonts w:ascii="Calibri" w:hAnsi="Calibri"/>
          <w:b/>
          <w:color w:val="000000"/>
          <w:sz w:val="22"/>
          <w:szCs w:val="22"/>
        </w:rPr>
        <w:t>If any additional resources were needed</w:t>
      </w:r>
      <w:r>
        <w:rPr>
          <w:rFonts w:ascii="Calibri" w:hAnsi="Calibri"/>
          <w:b/>
          <w:color w:val="000000"/>
          <w:sz w:val="22"/>
          <w:szCs w:val="22"/>
        </w:rPr>
        <w:t>,</w:t>
      </w:r>
      <w:r w:rsidRPr="00996267">
        <w:rPr>
          <w:rFonts w:ascii="Calibri" w:hAnsi="Calibri"/>
          <w:b/>
          <w:color w:val="000000"/>
          <w:sz w:val="22"/>
          <w:szCs w:val="22"/>
        </w:rPr>
        <w:t xml:space="preserve"> the Library, at this time, could not increase the materials budget for the College of Business.</w:t>
      </w:r>
      <w:r>
        <w:rPr>
          <w:rFonts w:ascii="Calibri" w:hAnsi="Calibri"/>
          <w:b/>
          <w:color w:val="000000"/>
          <w:sz w:val="22"/>
          <w:szCs w:val="22"/>
        </w:rPr>
        <w:t xml:space="preserve"> </w:t>
      </w:r>
      <w:r w:rsidRPr="00996267">
        <w:rPr>
          <w:rFonts w:ascii="Calibri" w:hAnsi="Calibri"/>
          <w:b/>
          <w:color w:val="000000"/>
          <w:sz w:val="22"/>
          <w:szCs w:val="22"/>
        </w:rPr>
        <w:t xml:space="preserve"> Any new resources for the program would have to be financed by a source outside of the Library.</w:t>
      </w:r>
    </w:p>
    <w:p w14:paraId="5677B4B4" w14:textId="77777777" w:rsidR="00996267" w:rsidRPr="00996267" w:rsidRDefault="00996267" w:rsidP="00996267">
      <w:pPr>
        <w:spacing w:after="160" w:line="259" w:lineRule="auto"/>
        <w:rPr>
          <w:rFonts w:ascii="Calibri" w:hAnsi="Calibri"/>
          <w:color w:val="000000"/>
        </w:rPr>
      </w:pPr>
    </w:p>
    <w:p w14:paraId="495C43F8" w14:textId="77777777" w:rsidR="00996267" w:rsidRPr="00996267" w:rsidRDefault="00996267" w:rsidP="00996267">
      <w:pPr>
        <w:spacing w:after="160" w:line="259" w:lineRule="auto"/>
        <w:rPr>
          <w:rFonts w:ascii="Calibri" w:hAnsi="Calibri"/>
          <w:b/>
          <w:color w:val="000000"/>
        </w:rPr>
      </w:pPr>
      <w:r w:rsidRPr="00996267">
        <w:rPr>
          <w:rFonts w:ascii="Calibri" w:hAnsi="Calibri"/>
          <w:b/>
          <w:color w:val="000000"/>
        </w:rPr>
        <w:t>NOTE: This program is a minor of a course of study that already exists in the College of Business. It will require no additional classes or resources.</w:t>
      </w:r>
    </w:p>
    <w:p w14:paraId="7BD7EA0C" w14:textId="66096673" w:rsidR="00A03BBA" w:rsidRPr="0088756B" w:rsidRDefault="00A03BBA" w:rsidP="00996267">
      <w:pPr>
        <w:jc w:val="center"/>
      </w:pPr>
    </w:p>
    <w:sectPr w:rsidR="00A03BBA" w:rsidRPr="0088756B" w:rsidSect="001353AB">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EFA25" w14:textId="77777777" w:rsidR="00E46EFD" w:rsidRDefault="00E46EFD" w:rsidP="00CA231A">
      <w:r>
        <w:separator/>
      </w:r>
    </w:p>
  </w:endnote>
  <w:endnote w:type="continuationSeparator" w:id="0">
    <w:p w14:paraId="2E4694C3" w14:textId="77777777" w:rsidR="00E46EFD" w:rsidRDefault="00E46EFD" w:rsidP="00CA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6512D" w14:textId="77777777" w:rsidR="00A36FD6" w:rsidRDefault="00A36FD6" w:rsidP="00CA2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01CC46" w14:textId="77777777" w:rsidR="00A36FD6" w:rsidRDefault="00A36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D7D6" w14:textId="15F68C0D" w:rsidR="00A36FD6" w:rsidRPr="00CA231A" w:rsidRDefault="00A36FD6" w:rsidP="00CA231A">
    <w:pPr>
      <w:pStyle w:val="Footer"/>
      <w:framePr w:wrap="around" w:vAnchor="text" w:hAnchor="margin" w:xAlign="center" w:y="1"/>
      <w:rPr>
        <w:rStyle w:val="PageNumber"/>
        <w:sz w:val="22"/>
        <w:szCs w:val="22"/>
      </w:rPr>
    </w:pPr>
    <w:r w:rsidRPr="00CA231A">
      <w:rPr>
        <w:rStyle w:val="PageNumber"/>
        <w:sz w:val="22"/>
        <w:szCs w:val="22"/>
      </w:rPr>
      <w:fldChar w:fldCharType="begin"/>
    </w:r>
    <w:r w:rsidRPr="00CA231A">
      <w:rPr>
        <w:rStyle w:val="PageNumber"/>
        <w:sz w:val="22"/>
        <w:szCs w:val="22"/>
      </w:rPr>
      <w:instrText xml:space="preserve">PAGE  </w:instrText>
    </w:r>
    <w:r w:rsidRPr="00CA231A">
      <w:rPr>
        <w:rStyle w:val="PageNumber"/>
        <w:sz w:val="22"/>
        <w:szCs w:val="22"/>
      </w:rPr>
      <w:fldChar w:fldCharType="separate"/>
    </w:r>
    <w:r w:rsidR="006B7D9D">
      <w:rPr>
        <w:rStyle w:val="PageNumber"/>
        <w:noProof/>
        <w:sz w:val="22"/>
        <w:szCs w:val="22"/>
      </w:rPr>
      <w:t>13</w:t>
    </w:r>
    <w:r w:rsidRPr="00CA231A">
      <w:rPr>
        <w:rStyle w:val="PageNumber"/>
        <w:sz w:val="22"/>
        <w:szCs w:val="22"/>
      </w:rPr>
      <w:fldChar w:fldCharType="end"/>
    </w:r>
  </w:p>
  <w:p w14:paraId="1153CACD" w14:textId="77777777" w:rsidR="00A36FD6" w:rsidRDefault="00A36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5B032" w14:textId="77777777" w:rsidR="00E46EFD" w:rsidRDefault="00E46EFD" w:rsidP="00CA231A">
      <w:r>
        <w:separator/>
      </w:r>
    </w:p>
  </w:footnote>
  <w:footnote w:type="continuationSeparator" w:id="0">
    <w:p w14:paraId="1ADABF98" w14:textId="77777777" w:rsidR="00E46EFD" w:rsidRDefault="00E46EFD" w:rsidP="00CA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CA711" w14:textId="5AA43119" w:rsidR="00A36FD6" w:rsidRPr="00245665" w:rsidRDefault="00A36FD6" w:rsidP="00245665">
    <w:pPr>
      <w:pStyle w:val="Heade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731B" w14:textId="77777777" w:rsidR="00A36FD6" w:rsidRPr="00245665" w:rsidRDefault="00A36FD6" w:rsidP="00245665">
    <w:pPr>
      <w:pStyle w:val="Header"/>
      <w:jc w:val="center"/>
      <w:rPr>
        <w:b/>
        <w:sz w:val="32"/>
        <w:szCs w:val="32"/>
      </w:rPr>
    </w:pPr>
    <w:r w:rsidRPr="00245665">
      <w:rPr>
        <w:b/>
        <w:sz w:val="32"/>
        <w:szCs w:val="32"/>
      </w:rPr>
      <w:t>Proposal for a New CSULB Minor in Supply Chain Management</w:t>
    </w:r>
  </w:p>
  <w:p w14:paraId="43F04C6E" w14:textId="0356C742" w:rsidR="00A36FD6" w:rsidRDefault="00A36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1F8"/>
    <w:multiLevelType w:val="hybridMultilevel"/>
    <w:tmpl w:val="8592B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B72CAD"/>
    <w:multiLevelType w:val="hybridMultilevel"/>
    <w:tmpl w:val="A6DC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914432"/>
    <w:multiLevelType w:val="hybridMultilevel"/>
    <w:tmpl w:val="E76CB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E66A30"/>
    <w:multiLevelType w:val="hybridMultilevel"/>
    <w:tmpl w:val="BEE0523A"/>
    <w:lvl w:ilvl="0" w:tplc="EAC08A40">
      <w:start w:val="5"/>
      <w:numFmt w:val="decimal"/>
      <w:lvlText w:val="%1."/>
      <w:lvlJc w:val="left"/>
      <w:pPr>
        <w:tabs>
          <w:tab w:val="num" w:pos="720"/>
        </w:tabs>
        <w:ind w:left="720" w:hanging="360"/>
      </w:pPr>
      <w:rPr>
        <w:rFonts w:ascii="Times New Roman" w:hAnsi="Times New Roman" w:cs="Times New Roman" w:hint="default"/>
        <w:b/>
        <w:i w:val="0"/>
      </w:rPr>
    </w:lvl>
    <w:lvl w:ilvl="1" w:tplc="7E0E64AE">
      <w:start w:val="1"/>
      <w:numFmt w:val="lowerLetter"/>
      <w:lvlText w:val="%2."/>
      <w:lvlJc w:val="left"/>
      <w:pPr>
        <w:tabs>
          <w:tab w:val="num" w:pos="1080"/>
        </w:tabs>
        <w:ind w:left="1080" w:hanging="432"/>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49204B"/>
    <w:multiLevelType w:val="hybridMultilevel"/>
    <w:tmpl w:val="2C82C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8F6866"/>
    <w:multiLevelType w:val="hybridMultilevel"/>
    <w:tmpl w:val="E2CC2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4B75CA"/>
    <w:multiLevelType w:val="hybridMultilevel"/>
    <w:tmpl w:val="52DC583C"/>
    <w:lvl w:ilvl="0" w:tplc="04090019">
      <w:start w:val="1"/>
      <w:numFmt w:val="lowerLetter"/>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C26C2C"/>
    <w:multiLevelType w:val="hybridMultilevel"/>
    <w:tmpl w:val="C512C238"/>
    <w:lvl w:ilvl="0" w:tplc="5A84E312">
      <w:start w:val="8"/>
      <w:numFmt w:val="lowerLetter"/>
      <w:lvlText w:val="%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04434A4"/>
    <w:multiLevelType w:val="hybridMultilevel"/>
    <w:tmpl w:val="6B2E3880"/>
    <w:lvl w:ilvl="0" w:tplc="D87CCC8E">
      <w:start w:val="4"/>
      <w:numFmt w:val="decimal"/>
      <w:lvlText w:val="%1."/>
      <w:lvlJc w:val="left"/>
      <w:pPr>
        <w:tabs>
          <w:tab w:val="num" w:pos="720"/>
        </w:tabs>
        <w:ind w:left="720" w:hanging="360"/>
      </w:pPr>
      <w:rPr>
        <w:rFonts w:hint="default"/>
        <w:b/>
        <w:i w:val="0"/>
      </w:rPr>
    </w:lvl>
    <w:lvl w:ilvl="1" w:tplc="E78A3986">
      <w:start w:val="1"/>
      <w:numFmt w:val="lowerLetter"/>
      <w:lvlText w:val="%2."/>
      <w:lvlJc w:val="left"/>
      <w:pPr>
        <w:tabs>
          <w:tab w:val="num" w:pos="1440"/>
        </w:tabs>
        <w:ind w:left="1440" w:hanging="360"/>
      </w:pPr>
      <w:rPr>
        <w:rFonts w:hint="default"/>
      </w:rPr>
    </w:lvl>
    <w:lvl w:ilvl="2" w:tplc="96E6686E">
      <w:start w:val="6"/>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347B01"/>
    <w:multiLevelType w:val="hybridMultilevel"/>
    <w:tmpl w:val="4B929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B97AAF"/>
    <w:multiLevelType w:val="hybridMultilevel"/>
    <w:tmpl w:val="8DAA2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430291"/>
    <w:multiLevelType w:val="hybridMultilevel"/>
    <w:tmpl w:val="22325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4B1AE5"/>
    <w:multiLevelType w:val="hybridMultilevel"/>
    <w:tmpl w:val="F2A2C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1730A8"/>
    <w:multiLevelType w:val="hybridMultilevel"/>
    <w:tmpl w:val="C57EE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1E6431"/>
    <w:multiLevelType w:val="hybridMultilevel"/>
    <w:tmpl w:val="F4F4F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0E6CD0"/>
    <w:multiLevelType w:val="hybridMultilevel"/>
    <w:tmpl w:val="B472118E"/>
    <w:lvl w:ilvl="0" w:tplc="3C005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739B5"/>
    <w:multiLevelType w:val="hybridMultilevel"/>
    <w:tmpl w:val="8B6897B0"/>
    <w:lvl w:ilvl="0" w:tplc="B168786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412951"/>
    <w:multiLevelType w:val="hybridMultilevel"/>
    <w:tmpl w:val="6EE4B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5B7A16"/>
    <w:multiLevelType w:val="hybridMultilevel"/>
    <w:tmpl w:val="C4E2A0A0"/>
    <w:lvl w:ilvl="0" w:tplc="04090001">
      <w:start w:val="1"/>
      <w:numFmt w:val="upperLetter"/>
      <w:lvlText w:val="%1."/>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497505F"/>
    <w:multiLevelType w:val="hybridMultilevel"/>
    <w:tmpl w:val="C7385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DF374F"/>
    <w:multiLevelType w:val="hybridMultilevel"/>
    <w:tmpl w:val="22D0CA5E"/>
    <w:lvl w:ilvl="0" w:tplc="C46884F6">
      <w:start w:val="3"/>
      <w:numFmt w:val="lowerLetter"/>
      <w:lvlText w:val="%1."/>
      <w:lvlJc w:val="left"/>
      <w:pPr>
        <w:tabs>
          <w:tab w:val="num" w:pos="2340"/>
        </w:tabs>
        <w:ind w:left="2340" w:hanging="360"/>
      </w:pPr>
      <w:rPr>
        <w:rFonts w:hint="default"/>
        <w:b w:val="0"/>
        <w:i w:val="0"/>
        <w:sz w:val="22"/>
      </w:rPr>
    </w:lvl>
    <w:lvl w:ilvl="1" w:tplc="04090019">
      <w:start w:val="1"/>
      <w:numFmt w:val="lowerLetter"/>
      <w:lvlText w:val="%2."/>
      <w:lvlJc w:val="left"/>
      <w:pPr>
        <w:tabs>
          <w:tab w:val="num" w:pos="1440"/>
        </w:tabs>
        <w:ind w:left="1440" w:hanging="360"/>
      </w:pPr>
    </w:lvl>
    <w:lvl w:ilvl="2" w:tplc="563A4378">
      <w:start w:val="1"/>
      <w:numFmt w:val="lowerLetter"/>
      <w:lvlText w:val="%3."/>
      <w:lvlJc w:val="left"/>
      <w:pPr>
        <w:tabs>
          <w:tab w:val="num" w:pos="2340"/>
        </w:tabs>
        <w:ind w:left="2340" w:hanging="360"/>
      </w:pPr>
      <w:rPr>
        <w:rFonts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AC7BFB"/>
    <w:multiLevelType w:val="multilevel"/>
    <w:tmpl w:val="30CC73A0"/>
    <w:lvl w:ilvl="0">
      <w:start w:val="9"/>
      <w:numFmt w:val="lowerLetter"/>
      <w:lvlText w:val="%1."/>
      <w:lvlJc w:val="left"/>
      <w:pPr>
        <w:tabs>
          <w:tab w:val="num" w:pos="1080"/>
        </w:tabs>
        <w:ind w:left="1080" w:hanging="360"/>
      </w:pPr>
      <w:rPr>
        <w:rFonts w:hint="default"/>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404E3F11"/>
    <w:multiLevelType w:val="hybridMultilevel"/>
    <w:tmpl w:val="731A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BB0BB1"/>
    <w:multiLevelType w:val="hybridMultilevel"/>
    <w:tmpl w:val="7A081002"/>
    <w:lvl w:ilvl="0" w:tplc="13FC3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8A3FBF"/>
    <w:multiLevelType w:val="hybridMultilevel"/>
    <w:tmpl w:val="83E088F0"/>
    <w:lvl w:ilvl="0" w:tplc="6FAEEA32">
      <w:start w:val="1"/>
      <w:numFmt w:val="lowerLetter"/>
      <w:lvlText w:val="%1."/>
      <w:lvlJc w:val="left"/>
      <w:pPr>
        <w:tabs>
          <w:tab w:val="num" w:pos="1440"/>
        </w:tabs>
        <w:ind w:left="144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102156"/>
    <w:multiLevelType w:val="hybridMultilevel"/>
    <w:tmpl w:val="13F29056"/>
    <w:lvl w:ilvl="0" w:tplc="04090015">
      <w:start w:val="1"/>
      <w:numFmt w:val="upperLetter"/>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851F12"/>
    <w:multiLevelType w:val="hybridMultilevel"/>
    <w:tmpl w:val="8852462C"/>
    <w:lvl w:ilvl="0" w:tplc="E752C3A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00143E"/>
    <w:multiLevelType w:val="hybridMultilevel"/>
    <w:tmpl w:val="775EF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28742F7"/>
    <w:multiLevelType w:val="hybridMultilevel"/>
    <w:tmpl w:val="8F182570"/>
    <w:lvl w:ilvl="0" w:tplc="C77C832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705344"/>
    <w:multiLevelType w:val="multilevel"/>
    <w:tmpl w:val="D062EF46"/>
    <w:lvl w:ilvl="0">
      <w:start w:val="10"/>
      <w:numFmt w:val="lowerLetter"/>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0781BA9"/>
    <w:multiLevelType w:val="hybridMultilevel"/>
    <w:tmpl w:val="C5084D24"/>
    <w:lvl w:ilvl="0" w:tplc="CC128452">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F763F3"/>
    <w:multiLevelType w:val="hybridMultilevel"/>
    <w:tmpl w:val="F9586E3C"/>
    <w:lvl w:ilvl="0" w:tplc="7D12981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147869"/>
    <w:multiLevelType w:val="hybridMultilevel"/>
    <w:tmpl w:val="3878A2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F545FC"/>
    <w:multiLevelType w:val="hybridMultilevel"/>
    <w:tmpl w:val="36C8EE6A"/>
    <w:lvl w:ilvl="0" w:tplc="DD1615E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D7104A"/>
    <w:multiLevelType w:val="hybridMultilevel"/>
    <w:tmpl w:val="E21A7B9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31CE5"/>
    <w:multiLevelType w:val="hybridMultilevel"/>
    <w:tmpl w:val="75B64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3387244"/>
    <w:multiLevelType w:val="hybridMultilevel"/>
    <w:tmpl w:val="1ED67EFE"/>
    <w:lvl w:ilvl="0" w:tplc="41246914">
      <w:start w:val="7"/>
      <w:numFmt w:val="decimal"/>
      <w:lvlText w:val="%1."/>
      <w:lvlJc w:val="left"/>
      <w:pPr>
        <w:tabs>
          <w:tab w:val="num" w:pos="1800"/>
        </w:tabs>
        <w:ind w:left="1800" w:hanging="360"/>
      </w:pPr>
      <w:rPr>
        <w:rFonts w:ascii="Times New Roman" w:hAnsi="Times New Roman" w:cs="Times New Roman" w:hint="default"/>
        <w:b/>
        <w:i w:val="0"/>
      </w:rPr>
    </w:lvl>
    <w:lvl w:ilvl="1" w:tplc="4746DCC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68354DF"/>
    <w:multiLevelType w:val="hybridMultilevel"/>
    <w:tmpl w:val="4A589174"/>
    <w:lvl w:ilvl="0" w:tplc="B1B06190">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A83786"/>
    <w:multiLevelType w:val="hybridMultilevel"/>
    <w:tmpl w:val="B75E2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102352"/>
    <w:multiLevelType w:val="hybridMultilevel"/>
    <w:tmpl w:val="01686628"/>
    <w:lvl w:ilvl="0" w:tplc="8B803952">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17247B"/>
    <w:multiLevelType w:val="hybridMultilevel"/>
    <w:tmpl w:val="86EED59A"/>
    <w:lvl w:ilvl="0" w:tplc="5CEEB40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EAB421F"/>
    <w:multiLevelType w:val="hybridMultilevel"/>
    <w:tmpl w:val="566613D8"/>
    <w:lvl w:ilvl="0" w:tplc="0409000F">
      <w:start w:val="1"/>
      <w:numFmt w:val="decimal"/>
      <w:lvlText w:val="%1."/>
      <w:lvlJc w:val="left"/>
      <w:pPr>
        <w:ind w:left="720" w:hanging="360"/>
      </w:pPr>
      <w:rPr>
        <w:rFonts w:hint="default"/>
        <w:b/>
        <w:i w:val="0"/>
      </w:rPr>
    </w:lvl>
    <w:lvl w:ilvl="1" w:tplc="00D2C5DC">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41"/>
  </w:num>
  <w:num w:numId="4">
    <w:abstractNumId w:val="20"/>
  </w:num>
  <w:num w:numId="5">
    <w:abstractNumId w:val="3"/>
  </w:num>
  <w:num w:numId="6">
    <w:abstractNumId w:val="36"/>
  </w:num>
  <w:num w:numId="7">
    <w:abstractNumId w:val="24"/>
  </w:num>
  <w:num w:numId="8">
    <w:abstractNumId w:val="30"/>
  </w:num>
  <w:num w:numId="9">
    <w:abstractNumId w:val="28"/>
  </w:num>
  <w:num w:numId="10">
    <w:abstractNumId w:val="40"/>
  </w:num>
  <w:num w:numId="11">
    <w:abstractNumId w:val="29"/>
  </w:num>
  <w:num w:numId="12">
    <w:abstractNumId w:val="21"/>
  </w:num>
  <w:num w:numId="13">
    <w:abstractNumId w:val="35"/>
  </w:num>
  <w:num w:numId="14">
    <w:abstractNumId w:val="4"/>
  </w:num>
  <w:num w:numId="15">
    <w:abstractNumId w:val="1"/>
  </w:num>
  <w:num w:numId="16">
    <w:abstractNumId w:val="2"/>
  </w:num>
  <w:num w:numId="17">
    <w:abstractNumId w:val="32"/>
  </w:num>
  <w:num w:numId="18">
    <w:abstractNumId w:val="17"/>
  </w:num>
  <w:num w:numId="19">
    <w:abstractNumId w:val="38"/>
  </w:num>
  <w:num w:numId="20">
    <w:abstractNumId w:val="9"/>
  </w:num>
  <w:num w:numId="21">
    <w:abstractNumId w:val="14"/>
  </w:num>
  <w:num w:numId="22">
    <w:abstractNumId w:val="19"/>
  </w:num>
  <w:num w:numId="23">
    <w:abstractNumId w:val="23"/>
  </w:num>
  <w:num w:numId="24">
    <w:abstractNumId w:val="33"/>
  </w:num>
  <w:num w:numId="25">
    <w:abstractNumId w:val="13"/>
  </w:num>
  <w:num w:numId="26">
    <w:abstractNumId w:val="0"/>
  </w:num>
  <w:num w:numId="27">
    <w:abstractNumId w:val="16"/>
  </w:num>
  <w:num w:numId="28">
    <w:abstractNumId w:val="37"/>
  </w:num>
  <w:num w:numId="29">
    <w:abstractNumId w:val="15"/>
  </w:num>
  <w:num w:numId="30">
    <w:abstractNumId w:val="31"/>
  </w:num>
  <w:num w:numId="31">
    <w:abstractNumId w:val="12"/>
  </w:num>
  <w:num w:numId="32">
    <w:abstractNumId w:val="10"/>
  </w:num>
  <w:num w:numId="33">
    <w:abstractNumId w:val="26"/>
  </w:num>
  <w:num w:numId="34">
    <w:abstractNumId w:val="34"/>
  </w:num>
  <w:num w:numId="35">
    <w:abstractNumId w:val="11"/>
  </w:num>
  <w:num w:numId="36">
    <w:abstractNumId w:val="5"/>
  </w:num>
  <w:num w:numId="37">
    <w:abstractNumId w:val="18"/>
  </w:num>
  <w:num w:numId="38">
    <w:abstractNumId w:val="22"/>
  </w:num>
  <w:num w:numId="39">
    <w:abstractNumId w:val="6"/>
  </w:num>
  <w:num w:numId="40">
    <w:abstractNumId w:val="25"/>
  </w:num>
  <w:num w:numId="41">
    <w:abstractNumId w:val="3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11"/>
    <w:rsid w:val="00003BEF"/>
    <w:rsid w:val="00003C76"/>
    <w:rsid w:val="00021F32"/>
    <w:rsid w:val="00033D56"/>
    <w:rsid w:val="00033DC0"/>
    <w:rsid w:val="000375FB"/>
    <w:rsid w:val="0004069F"/>
    <w:rsid w:val="000418F4"/>
    <w:rsid w:val="00047279"/>
    <w:rsid w:val="000478F3"/>
    <w:rsid w:val="000577B6"/>
    <w:rsid w:val="00063F33"/>
    <w:rsid w:val="00065AB8"/>
    <w:rsid w:val="00067FC8"/>
    <w:rsid w:val="00070ACF"/>
    <w:rsid w:val="000719D4"/>
    <w:rsid w:val="00075D12"/>
    <w:rsid w:val="00077406"/>
    <w:rsid w:val="00081DC3"/>
    <w:rsid w:val="00081EC0"/>
    <w:rsid w:val="00084CEB"/>
    <w:rsid w:val="000957D4"/>
    <w:rsid w:val="000A3313"/>
    <w:rsid w:val="000A3DBD"/>
    <w:rsid w:val="000B5742"/>
    <w:rsid w:val="000C62ED"/>
    <w:rsid w:val="000D40E4"/>
    <w:rsid w:val="000D5329"/>
    <w:rsid w:val="000D57D0"/>
    <w:rsid w:val="000E63E4"/>
    <w:rsid w:val="000F5589"/>
    <w:rsid w:val="00100099"/>
    <w:rsid w:val="00101C1E"/>
    <w:rsid w:val="00101F05"/>
    <w:rsid w:val="0010230D"/>
    <w:rsid w:val="00113E17"/>
    <w:rsid w:val="00114555"/>
    <w:rsid w:val="00120A63"/>
    <w:rsid w:val="001353AB"/>
    <w:rsid w:val="001370C7"/>
    <w:rsid w:val="00145593"/>
    <w:rsid w:val="00154B5C"/>
    <w:rsid w:val="0016037B"/>
    <w:rsid w:val="00163B70"/>
    <w:rsid w:val="0016799A"/>
    <w:rsid w:val="00175E7D"/>
    <w:rsid w:val="001805CD"/>
    <w:rsid w:val="00190875"/>
    <w:rsid w:val="00197FC6"/>
    <w:rsid w:val="001A44F3"/>
    <w:rsid w:val="001A6BC2"/>
    <w:rsid w:val="001C1EC1"/>
    <w:rsid w:val="001D058F"/>
    <w:rsid w:val="001D2AE9"/>
    <w:rsid w:val="001D59D1"/>
    <w:rsid w:val="001E0000"/>
    <w:rsid w:val="001E2795"/>
    <w:rsid w:val="001E5071"/>
    <w:rsid w:val="001E5AA5"/>
    <w:rsid w:val="001F034E"/>
    <w:rsid w:val="001F40A3"/>
    <w:rsid w:val="001F65D8"/>
    <w:rsid w:val="001F79C5"/>
    <w:rsid w:val="0020016F"/>
    <w:rsid w:val="002055B1"/>
    <w:rsid w:val="0021032C"/>
    <w:rsid w:val="0021125E"/>
    <w:rsid w:val="00215DCF"/>
    <w:rsid w:val="00216749"/>
    <w:rsid w:val="002223A8"/>
    <w:rsid w:val="00237F1E"/>
    <w:rsid w:val="00245665"/>
    <w:rsid w:val="00253105"/>
    <w:rsid w:val="00261094"/>
    <w:rsid w:val="00265513"/>
    <w:rsid w:val="00276FC2"/>
    <w:rsid w:val="00290165"/>
    <w:rsid w:val="002A0A8F"/>
    <w:rsid w:val="002A0B57"/>
    <w:rsid w:val="002B16F0"/>
    <w:rsid w:val="002C2175"/>
    <w:rsid w:val="002D0E27"/>
    <w:rsid w:val="002D38A3"/>
    <w:rsid w:val="002D59DA"/>
    <w:rsid w:val="002D6BF0"/>
    <w:rsid w:val="002D72E2"/>
    <w:rsid w:val="002D7550"/>
    <w:rsid w:val="002E157C"/>
    <w:rsid w:val="002E5DA2"/>
    <w:rsid w:val="002E6114"/>
    <w:rsid w:val="002E7C71"/>
    <w:rsid w:val="002F15F7"/>
    <w:rsid w:val="002F3B05"/>
    <w:rsid w:val="002F4FFA"/>
    <w:rsid w:val="00310BE3"/>
    <w:rsid w:val="00315B31"/>
    <w:rsid w:val="003176B4"/>
    <w:rsid w:val="00325C03"/>
    <w:rsid w:val="00336901"/>
    <w:rsid w:val="00342FC9"/>
    <w:rsid w:val="0035385B"/>
    <w:rsid w:val="003561E8"/>
    <w:rsid w:val="00371631"/>
    <w:rsid w:val="00371B17"/>
    <w:rsid w:val="00394ADE"/>
    <w:rsid w:val="00395934"/>
    <w:rsid w:val="003975E7"/>
    <w:rsid w:val="003A4E78"/>
    <w:rsid w:val="003B2C5A"/>
    <w:rsid w:val="003B2E5B"/>
    <w:rsid w:val="003B76EB"/>
    <w:rsid w:val="003C08E3"/>
    <w:rsid w:val="003C1321"/>
    <w:rsid w:val="003C60BF"/>
    <w:rsid w:val="003E433D"/>
    <w:rsid w:val="003E5EF6"/>
    <w:rsid w:val="003F016C"/>
    <w:rsid w:val="003F1340"/>
    <w:rsid w:val="003F4B76"/>
    <w:rsid w:val="003F69A7"/>
    <w:rsid w:val="00403E44"/>
    <w:rsid w:val="00404009"/>
    <w:rsid w:val="00420020"/>
    <w:rsid w:val="004245E8"/>
    <w:rsid w:val="004256CF"/>
    <w:rsid w:val="00425B1A"/>
    <w:rsid w:val="00433C5E"/>
    <w:rsid w:val="004370AB"/>
    <w:rsid w:val="0044263B"/>
    <w:rsid w:val="004435D9"/>
    <w:rsid w:val="004508D5"/>
    <w:rsid w:val="00452A15"/>
    <w:rsid w:val="00481EA1"/>
    <w:rsid w:val="00483BD9"/>
    <w:rsid w:val="0048469C"/>
    <w:rsid w:val="00486AA9"/>
    <w:rsid w:val="004A5166"/>
    <w:rsid w:val="004A6B53"/>
    <w:rsid w:val="004A7C54"/>
    <w:rsid w:val="004B6A54"/>
    <w:rsid w:val="004C32FF"/>
    <w:rsid w:val="004D0DBA"/>
    <w:rsid w:val="004E386E"/>
    <w:rsid w:val="004E77E5"/>
    <w:rsid w:val="004F52C9"/>
    <w:rsid w:val="00501E8D"/>
    <w:rsid w:val="00503D2B"/>
    <w:rsid w:val="00511428"/>
    <w:rsid w:val="005160A7"/>
    <w:rsid w:val="005255CA"/>
    <w:rsid w:val="0052636A"/>
    <w:rsid w:val="00531759"/>
    <w:rsid w:val="00532301"/>
    <w:rsid w:val="00532C1D"/>
    <w:rsid w:val="00540DFA"/>
    <w:rsid w:val="00551FBC"/>
    <w:rsid w:val="00561452"/>
    <w:rsid w:val="00561CFD"/>
    <w:rsid w:val="005635CD"/>
    <w:rsid w:val="00567956"/>
    <w:rsid w:val="005750AB"/>
    <w:rsid w:val="0057662A"/>
    <w:rsid w:val="0058698E"/>
    <w:rsid w:val="00586FFC"/>
    <w:rsid w:val="005927B1"/>
    <w:rsid w:val="005B69F0"/>
    <w:rsid w:val="005C172A"/>
    <w:rsid w:val="005D4301"/>
    <w:rsid w:val="005E5B1D"/>
    <w:rsid w:val="005E5F67"/>
    <w:rsid w:val="00606A09"/>
    <w:rsid w:val="006072D6"/>
    <w:rsid w:val="0061175E"/>
    <w:rsid w:val="00613EC2"/>
    <w:rsid w:val="006142F6"/>
    <w:rsid w:val="00614ED0"/>
    <w:rsid w:val="006226A5"/>
    <w:rsid w:val="006273FF"/>
    <w:rsid w:val="006312F7"/>
    <w:rsid w:val="00631F2E"/>
    <w:rsid w:val="00632024"/>
    <w:rsid w:val="006410DE"/>
    <w:rsid w:val="00650B53"/>
    <w:rsid w:val="00662344"/>
    <w:rsid w:val="0066246B"/>
    <w:rsid w:val="006642C5"/>
    <w:rsid w:val="00667117"/>
    <w:rsid w:val="006770FD"/>
    <w:rsid w:val="0068278E"/>
    <w:rsid w:val="00683D11"/>
    <w:rsid w:val="006851D9"/>
    <w:rsid w:val="006864E8"/>
    <w:rsid w:val="0069507F"/>
    <w:rsid w:val="00696401"/>
    <w:rsid w:val="006A5BFB"/>
    <w:rsid w:val="006A5FC2"/>
    <w:rsid w:val="006B1DC1"/>
    <w:rsid w:val="006B7D9D"/>
    <w:rsid w:val="006C1EAC"/>
    <w:rsid w:val="006C71BD"/>
    <w:rsid w:val="006E166E"/>
    <w:rsid w:val="006E2C65"/>
    <w:rsid w:val="006E69AE"/>
    <w:rsid w:val="006F12D7"/>
    <w:rsid w:val="006F24EC"/>
    <w:rsid w:val="006F7F69"/>
    <w:rsid w:val="007002D3"/>
    <w:rsid w:val="0070158B"/>
    <w:rsid w:val="00711575"/>
    <w:rsid w:val="0071501A"/>
    <w:rsid w:val="00716610"/>
    <w:rsid w:val="00724D07"/>
    <w:rsid w:val="00731972"/>
    <w:rsid w:val="00734A57"/>
    <w:rsid w:val="007511CB"/>
    <w:rsid w:val="00751558"/>
    <w:rsid w:val="007622E0"/>
    <w:rsid w:val="00771842"/>
    <w:rsid w:val="00792D65"/>
    <w:rsid w:val="007932F2"/>
    <w:rsid w:val="007B29FB"/>
    <w:rsid w:val="007C6D9C"/>
    <w:rsid w:val="007E4FF7"/>
    <w:rsid w:val="007E5ED6"/>
    <w:rsid w:val="007E6921"/>
    <w:rsid w:val="007F4E45"/>
    <w:rsid w:val="007F79FC"/>
    <w:rsid w:val="00820C5A"/>
    <w:rsid w:val="00824860"/>
    <w:rsid w:val="00831851"/>
    <w:rsid w:val="008357B4"/>
    <w:rsid w:val="0083782C"/>
    <w:rsid w:val="0084046A"/>
    <w:rsid w:val="00850D04"/>
    <w:rsid w:val="00853B69"/>
    <w:rsid w:val="00855273"/>
    <w:rsid w:val="0085641A"/>
    <w:rsid w:val="00862F76"/>
    <w:rsid w:val="00874FEC"/>
    <w:rsid w:val="0088274E"/>
    <w:rsid w:val="0088756B"/>
    <w:rsid w:val="0089429B"/>
    <w:rsid w:val="00895CED"/>
    <w:rsid w:val="00896D5E"/>
    <w:rsid w:val="008A37FC"/>
    <w:rsid w:val="008A442F"/>
    <w:rsid w:val="008A47BB"/>
    <w:rsid w:val="008B7D6E"/>
    <w:rsid w:val="008C028C"/>
    <w:rsid w:val="008C45FC"/>
    <w:rsid w:val="008D52B0"/>
    <w:rsid w:val="008D6E76"/>
    <w:rsid w:val="008F0A3D"/>
    <w:rsid w:val="008F10CD"/>
    <w:rsid w:val="008F3B5B"/>
    <w:rsid w:val="008F591A"/>
    <w:rsid w:val="0090269D"/>
    <w:rsid w:val="009138AD"/>
    <w:rsid w:val="00921A58"/>
    <w:rsid w:val="00922ADF"/>
    <w:rsid w:val="00924CA4"/>
    <w:rsid w:val="00925559"/>
    <w:rsid w:val="00925B27"/>
    <w:rsid w:val="009314EE"/>
    <w:rsid w:val="009321BD"/>
    <w:rsid w:val="00943F8C"/>
    <w:rsid w:val="0094646C"/>
    <w:rsid w:val="00953AAC"/>
    <w:rsid w:val="00954397"/>
    <w:rsid w:val="00964DC3"/>
    <w:rsid w:val="0096604F"/>
    <w:rsid w:val="009669ED"/>
    <w:rsid w:val="00976BBC"/>
    <w:rsid w:val="00982955"/>
    <w:rsid w:val="00983DE9"/>
    <w:rsid w:val="009865F5"/>
    <w:rsid w:val="00987979"/>
    <w:rsid w:val="00987C53"/>
    <w:rsid w:val="00991138"/>
    <w:rsid w:val="00991724"/>
    <w:rsid w:val="00995357"/>
    <w:rsid w:val="00996267"/>
    <w:rsid w:val="00997AE6"/>
    <w:rsid w:val="009A2AC0"/>
    <w:rsid w:val="009B0852"/>
    <w:rsid w:val="009B0A4B"/>
    <w:rsid w:val="009B133F"/>
    <w:rsid w:val="009B16F8"/>
    <w:rsid w:val="009C3BFA"/>
    <w:rsid w:val="009C7564"/>
    <w:rsid w:val="009D2A9B"/>
    <w:rsid w:val="00A028C8"/>
    <w:rsid w:val="00A03BBA"/>
    <w:rsid w:val="00A0538C"/>
    <w:rsid w:val="00A06879"/>
    <w:rsid w:val="00A12173"/>
    <w:rsid w:val="00A168CE"/>
    <w:rsid w:val="00A30706"/>
    <w:rsid w:val="00A3282E"/>
    <w:rsid w:val="00A3620A"/>
    <w:rsid w:val="00A36FD6"/>
    <w:rsid w:val="00A37364"/>
    <w:rsid w:val="00A37ED9"/>
    <w:rsid w:val="00A51B74"/>
    <w:rsid w:val="00A55F1C"/>
    <w:rsid w:val="00A629ED"/>
    <w:rsid w:val="00A6697D"/>
    <w:rsid w:val="00A7600D"/>
    <w:rsid w:val="00A9255C"/>
    <w:rsid w:val="00A94B41"/>
    <w:rsid w:val="00AA008A"/>
    <w:rsid w:val="00AB2AE2"/>
    <w:rsid w:val="00AB7654"/>
    <w:rsid w:val="00AC1A23"/>
    <w:rsid w:val="00AC2256"/>
    <w:rsid w:val="00AD7C55"/>
    <w:rsid w:val="00AE1957"/>
    <w:rsid w:val="00AE3F58"/>
    <w:rsid w:val="00AF6E74"/>
    <w:rsid w:val="00AF72DD"/>
    <w:rsid w:val="00B018B6"/>
    <w:rsid w:val="00B02F1C"/>
    <w:rsid w:val="00B06FED"/>
    <w:rsid w:val="00B07069"/>
    <w:rsid w:val="00B10880"/>
    <w:rsid w:val="00B161DA"/>
    <w:rsid w:val="00B21900"/>
    <w:rsid w:val="00B36A1B"/>
    <w:rsid w:val="00B36A6E"/>
    <w:rsid w:val="00B57478"/>
    <w:rsid w:val="00B62733"/>
    <w:rsid w:val="00B628A2"/>
    <w:rsid w:val="00B6351F"/>
    <w:rsid w:val="00B64983"/>
    <w:rsid w:val="00B64B26"/>
    <w:rsid w:val="00B653AB"/>
    <w:rsid w:val="00B65ABE"/>
    <w:rsid w:val="00B677F2"/>
    <w:rsid w:val="00B768B6"/>
    <w:rsid w:val="00B84B2B"/>
    <w:rsid w:val="00B854D9"/>
    <w:rsid w:val="00B95B6F"/>
    <w:rsid w:val="00B9682B"/>
    <w:rsid w:val="00BB0559"/>
    <w:rsid w:val="00BB35AE"/>
    <w:rsid w:val="00BC1C9F"/>
    <w:rsid w:val="00BD39CA"/>
    <w:rsid w:val="00BD63D9"/>
    <w:rsid w:val="00BE13A7"/>
    <w:rsid w:val="00BE1A06"/>
    <w:rsid w:val="00BE372D"/>
    <w:rsid w:val="00BF4988"/>
    <w:rsid w:val="00C12877"/>
    <w:rsid w:val="00C14790"/>
    <w:rsid w:val="00C17FAB"/>
    <w:rsid w:val="00C20224"/>
    <w:rsid w:val="00C22264"/>
    <w:rsid w:val="00C31516"/>
    <w:rsid w:val="00C332CF"/>
    <w:rsid w:val="00C36631"/>
    <w:rsid w:val="00C463C1"/>
    <w:rsid w:val="00C524F6"/>
    <w:rsid w:val="00C547F8"/>
    <w:rsid w:val="00C550EF"/>
    <w:rsid w:val="00C559BE"/>
    <w:rsid w:val="00C61286"/>
    <w:rsid w:val="00C62300"/>
    <w:rsid w:val="00C623BF"/>
    <w:rsid w:val="00C6307D"/>
    <w:rsid w:val="00C63E6F"/>
    <w:rsid w:val="00C6738B"/>
    <w:rsid w:val="00C84CDB"/>
    <w:rsid w:val="00C85B09"/>
    <w:rsid w:val="00C913CE"/>
    <w:rsid w:val="00C92756"/>
    <w:rsid w:val="00C9455E"/>
    <w:rsid w:val="00C946CC"/>
    <w:rsid w:val="00C96D9F"/>
    <w:rsid w:val="00CA231A"/>
    <w:rsid w:val="00CC24C5"/>
    <w:rsid w:val="00CC751C"/>
    <w:rsid w:val="00CC78BB"/>
    <w:rsid w:val="00CD639D"/>
    <w:rsid w:val="00CE5828"/>
    <w:rsid w:val="00D040DB"/>
    <w:rsid w:val="00D057A2"/>
    <w:rsid w:val="00D1457C"/>
    <w:rsid w:val="00D1752A"/>
    <w:rsid w:val="00D27527"/>
    <w:rsid w:val="00D27ACC"/>
    <w:rsid w:val="00D3145B"/>
    <w:rsid w:val="00D31731"/>
    <w:rsid w:val="00D34C03"/>
    <w:rsid w:val="00D36888"/>
    <w:rsid w:val="00D424F0"/>
    <w:rsid w:val="00D45518"/>
    <w:rsid w:val="00D52AB4"/>
    <w:rsid w:val="00D54E9A"/>
    <w:rsid w:val="00D56FC0"/>
    <w:rsid w:val="00D617EE"/>
    <w:rsid w:val="00D655C7"/>
    <w:rsid w:val="00D733C5"/>
    <w:rsid w:val="00D742B7"/>
    <w:rsid w:val="00D779FE"/>
    <w:rsid w:val="00D848ED"/>
    <w:rsid w:val="00D85F85"/>
    <w:rsid w:val="00D8602A"/>
    <w:rsid w:val="00D87A69"/>
    <w:rsid w:val="00D90D0D"/>
    <w:rsid w:val="00DA1686"/>
    <w:rsid w:val="00DA3EE7"/>
    <w:rsid w:val="00DC328B"/>
    <w:rsid w:val="00DD01EF"/>
    <w:rsid w:val="00DD501C"/>
    <w:rsid w:val="00DD6927"/>
    <w:rsid w:val="00DE625C"/>
    <w:rsid w:val="00DF20C1"/>
    <w:rsid w:val="00DF4686"/>
    <w:rsid w:val="00DF5D19"/>
    <w:rsid w:val="00E0510A"/>
    <w:rsid w:val="00E1134B"/>
    <w:rsid w:val="00E11F9B"/>
    <w:rsid w:val="00E13175"/>
    <w:rsid w:val="00E1665F"/>
    <w:rsid w:val="00E27EF7"/>
    <w:rsid w:val="00E364D1"/>
    <w:rsid w:val="00E43C5F"/>
    <w:rsid w:val="00E46EFD"/>
    <w:rsid w:val="00E510BD"/>
    <w:rsid w:val="00E53F54"/>
    <w:rsid w:val="00E54FBA"/>
    <w:rsid w:val="00E60A8C"/>
    <w:rsid w:val="00E70560"/>
    <w:rsid w:val="00E74844"/>
    <w:rsid w:val="00E842C6"/>
    <w:rsid w:val="00EA3066"/>
    <w:rsid w:val="00EA3B4C"/>
    <w:rsid w:val="00EB146F"/>
    <w:rsid w:val="00EC4A39"/>
    <w:rsid w:val="00ED2DA2"/>
    <w:rsid w:val="00EE48A5"/>
    <w:rsid w:val="00EF6953"/>
    <w:rsid w:val="00F01E5A"/>
    <w:rsid w:val="00F0589B"/>
    <w:rsid w:val="00F06454"/>
    <w:rsid w:val="00F06474"/>
    <w:rsid w:val="00F14073"/>
    <w:rsid w:val="00F17495"/>
    <w:rsid w:val="00F22D96"/>
    <w:rsid w:val="00F25603"/>
    <w:rsid w:val="00F26BFB"/>
    <w:rsid w:val="00F341E8"/>
    <w:rsid w:val="00F346C7"/>
    <w:rsid w:val="00F43C4F"/>
    <w:rsid w:val="00F5064E"/>
    <w:rsid w:val="00F71037"/>
    <w:rsid w:val="00F7230C"/>
    <w:rsid w:val="00F82011"/>
    <w:rsid w:val="00F94419"/>
    <w:rsid w:val="00FA204C"/>
    <w:rsid w:val="00FA3B5C"/>
    <w:rsid w:val="00FB057C"/>
    <w:rsid w:val="00FC2AAF"/>
    <w:rsid w:val="00FC568A"/>
    <w:rsid w:val="00FE1797"/>
    <w:rsid w:val="00FE6F94"/>
    <w:rsid w:val="00FF0B6F"/>
    <w:rsid w:val="00FF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FADDBF"/>
  <w15:docId w15:val="{0AFDE7E3-5825-4DDA-BB79-4DDD313B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F7EBC"/>
    <w:pPr>
      <w:keepNext/>
      <w:outlineLvl w:val="0"/>
    </w:pPr>
    <w:rPr>
      <w:b/>
      <w:szCs w:val="20"/>
    </w:rPr>
  </w:style>
  <w:style w:type="paragraph" w:styleId="Heading4">
    <w:name w:val="heading 4"/>
    <w:basedOn w:val="Normal"/>
    <w:next w:val="Normal"/>
    <w:link w:val="Heading4Char"/>
    <w:uiPriority w:val="9"/>
    <w:semiHidden/>
    <w:unhideWhenUsed/>
    <w:qFormat/>
    <w:rsid w:val="00FC56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sid w:val="00683D11"/>
    <w:rPr>
      <w:rFonts w:ascii="Palatino" w:hAnsi="Palatino"/>
      <w:szCs w:val="20"/>
    </w:rPr>
  </w:style>
  <w:style w:type="character" w:styleId="Hyperlink">
    <w:name w:val="Hyperlink"/>
    <w:rsid w:val="00683D11"/>
    <w:rPr>
      <w:color w:val="0000FF"/>
      <w:u w:val="single"/>
    </w:rPr>
  </w:style>
  <w:style w:type="paragraph" w:customStyle="1" w:styleId="numbers">
    <w:name w:val="numbers"/>
    <w:basedOn w:val="Example"/>
    <w:rsid w:val="00683D11"/>
    <w:pPr>
      <w:ind w:left="360" w:hanging="360"/>
      <w:jc w:val="both"/>
    </w:pPr>
    <w:rPr>
      <w:sz w:val="22"/>
    </w:rPr>
  </w:style>
  <w:style w:type="paragraph" w:customStyle="1" w:styleId="letters">
    <w:name w:val="letters"/>
    <w:basedOn w:val="Example"/>
    <w:rsid w:val="00683D11"/>
    <w:pPr>
      <w:ind w:left="720" w:hanging="360"/>
      <w:jc w:val="both"/>
    </w:pPr>
    <w:rPr>
      <w:sz w:val="22"/>
    </w:rPr>
  </w:style>
  <w:style w:type="paragraph" w:styleId="BalloonText">
    <w:name w:val="Balloon Text"/>
    <w:basedOn w:val="Normal"/>
    <w:semiHidden/>
    <w:rsid w:val="00C811CD"/>
    <w:rPr>
      <w:rFonts w:ascii="Tahoma" w:hAnsi="Tahoma" w:cs="Tahoma"/>
      <w:sz w:val="16"/>
      <w:szCs w:val="16"/>
    </w:rPr>
  </w:style>
  <w:style w:type="paragraph" w:styleId="Header">
    <w:name w:val="header"/>
    <w:basedOn w:val="Normal"/>
    <w:rsid w:val="008F7EBC"/>
    <w:pPr>
      <w:tabs>
        <w:tab w:val="center" w:pos="4320"/>
        <w:tab w:val="right" w:pos="8640"/>
      </w:tabs>
    </w:pPr>
  </w:style>
  <w:style w:type="paragraph" w:customStyle="1" w:styleId="Default">
    <w:name w:val="Default"/>
    <w:rsid w:val="00394ADE"/>
    <w:pPr>
      <w:autoSpaceDE w:val="0"/>
      <w:autoSpaceDN w:val="0"/>
      <w:adjustRightInd w:val="0"/>
    </w:pPr>
    <w:rPr>
      <w:color w:val="000000"/>
      <w:sz w:val="24"/>
      <w:szCs w:val="24"/>
    </w:rPr>
  </w:style>
  <w:style w:type="paragraph" w:styleId="ListParagraph">
    <w:name w:val="List Paragraph"/>
    <w:basedOn w:val="Normal"/>
    <w:uiPriority w:val="34"/>
    <w:qFormat/>
    <w:rsid w:val="00081DC3"/>
    <w:pPr>
      <w:ind w:left="720"/>
      <w:contextualSpacing/>
    </w:pPr>
  </w:style>
  <w:style w:type="paragraph" w:styleId="Footer">
    <w:name w:val="footer"/>
    <w:basedOn w:val="Normal"/>
    <w:link w:val="FooterChar"/>
    <w:uiPriority w:val="99"/>
    <w:unhideWhenUsed/>
    <w:rsid w:val="00CA231A"/>
    <w:pPr>
      <w:tabs>
        <w:tab w:val="center" w:pos="4320"/>
        <w:tab w:val="right" w:pos="8640"/>
      </w:tabs>
    </w:pPr>
  </w:style>
  <w:style w:type="character" w:customStyle="1" w:styleId="FooterChar">
    <w:name w:val="Footer Char"/>
    <w:basedOn w:val="DefaultParagraphFont"/>
    <w:link w:val="Footer"/>
    <w:uiPriority w:val="99"/>
    <w:rsid w:val="00CA231A"/>
    <w:rPr>
      <w:sz w:val="24"/>
      <w:szCs w:val="24"/>
    </w:rPr>
  </w:style>
  <w:style w:type="character" w:styleId="PageNumber">
    <w:name w:val="page number"/>
    <w:basedOn w:val="DefaultParagraphFont"/>
    <w:uiPriority w:val="99"/>
    <w:semiHidden/>
    <w:unhideWhenUsed/>
    <w:rsid w:val="00CA231A"/>
  </w:style>
  <w:style w:type="character" w:styleId="FollowedHyperlink">
    <w:name w:val="FollowedHyperlink"/>
    <w:basedOn w:val="DefaultParagraphFont"/>
    <w:uiPriority w:val="99"/>
    <w:semiHidden/>
    <w:unhideWhenUsed/>
    <w:rsid w:val="000B5742"/>
    <w:rPr>
      <w:color w:val="800080" w:themeColor="followedHyperlink"/>
      <w:u w:val="single"/>
    </w:rPr>
  </w:style>
  <w:style w:type="table" w:styleId="TableGrid">
    <w:name w:val="Table Grid"/>
    <w:basedOn w:val="TableNormal"/>
    <w:uiPriority w:val="59"/>
    <w:rsid w:val="00065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B6A54"/>
    <w:rPr>
      <w:i/>
      <w:iCs/>
    </w:rPr>
  </w:style>
  <w:style w:type="paragraph" w:styleId="NormalWeb">
    <w:name w:val="Normal (Web)"/>
    <w:basedOn w:val="Normal"/>
    <w:uiPriority w:val="99"/>
    <w:semiHidden/>
    <w:unhideWhenUsed/>
    <w:rsid w:val="004B6A54"/>
    <w:pPr>
      <w:spacing w:before="100" w:beforeAutospacing="1" w:after="100" w:afterAutospacing="1"/>
    </w:pPr>
  </w:style>
  <w:style w:type="character" w:styleId="Strong">
    <w:name w:val="Strong"/>
    <w:uiPriority w:val="22"/>
    <w:qFormat/>
    <w:rsid w:val="004B6A54"/>
    <w:rPr>
      <w:b/>
      <w:bCs/>
    </w:rPr>
  </w:style>
  <w:style w:type="paragraph" w:styleId="NoSpacing">
    <w:name w:val="No Spacing"/>
    <w:uiPriority w:val="1"/>
    <w:qFormat/>
    <w:rsid w:val="004B6A54"/>
    <w:rPr>
      <w:sz w:val="24"/>
      <w:szCs w:val="24"/>
    </w:rPr>
  </w:style>
  <w:style w:type="character" w:customStyle="1" w:styleId="Heading4Char">
    <w:name w:val="Heading 4 Char"/>
    <w:basedOn w:val="DefaultParagraphFont"/>
    <w:link w:val="Heading4"/>
    <w:rsid w:val="00FC568A"/>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74267">
      <w:bodyDiv w:val="1"/>
      <w:marLeft w:val="0"/>
      <w:marRight w:val="0"/>
      <w:marTop w:val="0"/>
      <w:marBottom w:val="0"/>
      <w:divBdr>
        <w:top w:val="none" w:sz="0" w:space="0" w:color="auto"/>
        <w:left w:val="none" w:sz="0" w:space="0" w:color="auto"/>
        <w:bottom w:val="none" w:sz="0" w:space="0" w:color="auto"/>
        <w:right w:val="none" w:sz="0" w:space="0" w:color="auto"/>
      </w:divBdr>
    </w:div>
    <w:div w:id="769591699">
      <w:bodyDiv w:val="1"/>
      <w:marLeft w:val="0"/>
      <w:marRight w:val="0"/>
      <w:marTop w:val="0"/>
      <w:marBottom w:val="0"/>
      <w:divBdr>
        <w:top w:val="none" w:sz="0" w:space="0" w:color="auto"/>
        <w:left w:val="none" w:sz="0" w:space="0" w:color="auto"/>
        <w:bottom w:val="none" w:sz="0" w:space="0" w:color="auto"/>
        <w:right w:val="none" w:sz="0" w:space="0" w:color="auto"/>
      </w:divBdr>
    </w:div>
    <w:div w:id="773280602">
      <w:bodyDiv w:val="1"/>
      <w:marLeft w:val="0"/>
      <w:marRight w:val="0"/>
      <w:marTop w:val="0"/>
      <w:marBottom w:val="0"/>
      <w:divBdr>
        <w:top w:val="none" w:sz="0" w:space="0" w:color="auto"/>
        <w:left w:val="none" w:sz="0" w:space="0" w:color="auto"/>
        <w:bottom w:val="none" w:sz="0" w:space="0" w:color="auto"/>
        <w:right w:val="none" w:sz="0" w:space="0" w:color="auto"/>
      </w:divBdr>
    </w:div>
    <w:div w:id="999388800">
      <w:bodyDiv w:val="1"/>
      <w:marLeft w:val="0"/>
      <w:marRight w:val="0"/>
      <w:marTop w:val="0"/>
      <w:marBottom w:val="0"/>
      <w:divBdr>
        <w:top w:val="none" w:sz="0" w:space="0" w:color="auto"/>
        <w:left w:val="none" w:sz="0" w:space="0" w:color="auto"/>
        <w:bottom w:val="none" w:sz="0" w:space="0" w:color="auto"/>
        <w:right w:val="none" w:sz="0" w:space="0" w:color="auto"/>
      </w:divBdr>
    </w:div>
    <w:div w:id="1089351732">
      <w:bodyDiv w:val="1"/>
      <w:marLeft w:val="0"/>
      <w:marRight w:val="0"/>
      <w:marTop w:val="0"/>
      <w:marBottom w:val="0"/>
      <w:divBdr>
        <w:top w:val="none" w:sz="0" w:space="0" w:color="auto"/>
        <w:left w:val="none" w:sz="0" w:space="0" w:color="auto"/>
        <w:bottom w:val="none" w:sz="0" w:space="0" w:color="auto"/>
        <w:right w:val="none" w:sz="0" w:space="0" w:color="auto"/>
      </w:divBdr>
    </w:div>
    <w:div w:id="1300302305">
      <w:bodyDiv w:val="1"/>
      <w:marLeft w:val="0"/>
      <w:marRight w:val="0"/>
      <w:marTop w:val="0"/>
      <w:marBottom w:val="0"/>
      <w:divBdr>
        <w:top w:val="none" w:sz="0" w:space="0" w:color="auto"/>
        <w:left w:val="none" w:sz="0" w:space="0" w:color="auto"/>
        <w:bottom w:val="none" w:sz="0" w:space="0" w:color="auto"/>
        <w:right w:val="none" w:sz="0" w:space="0" w:color="auto"/>
      </w:divBdr>
    </w:div>
    <w:div w:id="2064601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alstate.edu/acadaff/sloa/index.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3862</Words>
  <Characters>22999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1</vt:lpstr>
    </vt:vector>
  </TitlesOfParts>
  <Company>CSULB</Company>
  <LinksUpToDate>false</LinksUpToDate>
  <CharactersWithSpaces>26808</CharactersWithSpaces>
  <SharedDoc>false</SharedDoc>
  <HLinks>
    <vt:vector size="36" baseType="variant">
      <vt:variant>
        <vt:i4>7864425</vt:i4>
      </vt:variant>
      <vt:variant>
        <vt:i4>15</vt:i4>
      </vt:variant>
      <vt:variant>
        <vt:i4>0</vt:i4>
      </vt:variant>
      <vt:variant>
        <vt:i4>5</vt:i4>
      </vt:variant>
      <vt:variant>
        <vt:lpwstr>http://www.ca.gov/state/portal/myca_leftnav_categories.jsp?BV_SessionID=@@@@0692728387.1161822165@@@@&amp;BV_EngineID=cccdaddjdifgmmlcfngcfkmdffidfng.0&amp;sNavTitle=Labor+and+Employment&amp;sLeftNavCategoryPath=%2fNavigation%2fLabor+and+Employment</vt:lpwstr>
      </vt:variant>
      <vt:variant>
        <vt:lpwstr/>
      </vt:variant>
      <vt:variant>
        <vt:i4>2359359</vt:i4>
      </vt:variant>
      <vt:variant>
        <vt:i4>12</vt:i4>
      </vt:variant>
      <vt:variant>
        <vt:i4>0</vt:i4>
      </vt:variant>
      <vt:variant>
        <vt:i4>5</vt:i4>
      </vt:variant>
      <vt:variant>
        <vt:lpwstr>http://www.labormarketinfo.edd.ca.gov/</vt:lpwstr>
      </vt:variant>
      <vt:variant>
        <vt:lpwstr/>
      </vt:variant>
      <vt:variant>
        <vt:i4>2818130</vt:i4>
      </vt:variant>
      <vt:variant>
        <vt:i4>9</vt:i4>
      </vt:variant>
      <vt:variant>
        <vt:i4>0</vt:i4>
      </vt:variant>
      <vt:variant>
        <vt:i4>5</vt:i4>
      </vt:variant>
      <vt:variant>
        <vt:lpwstr>http://www.bls.gov/</vt:lpwstr>
      </vt:variant>
      <vt:variant>
        <vt:lpwstr/>
      </vt:variant>
      <vt:variant>
        <vt:i4>2621512</vt:i4>
      </vt:variant>
      <vt:variant>
        <vt:i4>6</vt:i4>
      </vt:variant>
      <vt:variant>
        <vt:i4>0</vt:i4>
      </vt:variant>
      <vt:variant>
        <vt:i4>5</vt:i4>
      </vt:variant>
      <vt:variant>
        <vt:lpwstr>http://www.calstate.edu/app/resources.shtml</vt:lpwstr>
      </vt:variant>
      <vt:variant>
        <vt:lpwstr/>
      </vt:variant>
      <vt:variant>
        <vt:i4>1835074</vt:i4>
      </vt:variant>
      <vt:variant>
        <vt:i4>3</vt:i4>
      </vt:variant>
      <vt:variant>
        <vt:i4>0</vt:i4>
      </vt:variant>
      <vt:variant>
        <vt:i4>5</vt:i4>
      </vt:variant>
      <vt:variant>
        <vt:lpwstr>http://www.calstate.edu/acadaff/sloa/index.shtml</vt:lpwstr>
      </vt:variant>
      <vt:variant>
        <vt:lpwstr/>
      </vt:variant>
      <vt:variant>
        <vt:i4>1835119</vt:i4>
      </vt:variant>
      <vt:variant>
        <vt:i4>0</vt:i4>
      </vt:variant>
      <vt:variant>
        <vt:i4>0</vt:i4>
      </vt:variant>
      <vt:variant>
        <vt:i4>5</vt:i4>
      </vt:variant>
      <vt:variant>
        <vt:lpwstr>http://www.calstate.edu/EO/EO-802.pdf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Articulation</dc:creator>
  <cp:keywords/>
  <dc:description/>
  <cp:lastModifiedBy>Ann Kinsey</cp:lastModifiedBy>
  <cp:revision>2</cp:revision>
  <cp:lastPrinted>2013-03-27T18:57:00Z</cp:lastPrinted>
  <dcterms:created xsi:type="dcterms:W3CDTF">2018-04-12T22:02:00Z</dcterms:created>
  <dcterms:modified xsi:type="dcterms:W3CDTF">2018-04-12T22:02:00Z</dcterms:modified>
</cp:coreProperties>
</file>