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35C8B" w14:textId="4CF0B53C" w:rsidR="00E822EA" w:rsidRPr="009C6866" w:rsidRDefault="00305DC8">
      <w:pPr>
        <w:rPr>
          <w:b/>
        </w:rPr>
      </w:pPr>
      <w:bookmarkStart w:id="0" w:name="_GoBack"/>
      <w:bookmarkEnd w:id="0"/>
      <w:r w:rsidRPr="009C6866">
        <w:rPr>
          <w:b/>
        </w:rPr>
        <w:t>Resolution</w:t>
      </w:r>
      <w:r w:rsidR="009C6866">
        <w:rPr>
          <w:b/>
        </w:rPr>
        <w:t xml:space="preserve"> on RSCA</w:t>
      </w:r>
    </w:p>
    <w:p w14:paraId="69B8132D" w14:textId="55C48422" w:rsidR="00305DC8" w:rsidRPr="00791E94" w:rsidRDefault="00305DC8">
      <w:pPr>
        <w:rPr>
          <w:sz w:val="20"/>
          <w:szCs w:val="20"/>
        </w:rPr>
      </w:pPr>
      <w:r>
        <w:rPr>
          <w:sz w:val="20"/>
          <w:szCs w:val="20"/>
        </w:rPr>
        <w:t>Passed unanimously 10-11-17 by the CLA Faculty Council</w:t>
      </w:r>
    </w:p>
    <w:p w14:paraId="61123E73" w14:textId="77777777" w:rsidR="00A623EF" w:rsidRPr="00791E94" w:rsidRDefault="00A623EF">
      <w:pPr>
        <w:rPr>
          <w:sz w:val="20"/>
          <w:szCs w:val="20"/>
        </w:rPr>
      </w:pPr>
    </w:p>
    <w:p w14:paraId="13F2A895" w14:textId="03A09E23" w:rsidR="00763D57" w:rsidRPr="00791E94" w:rsidRDefault="00A623EF">
      <w:pPr>
        <w:rPr>
          <w:sz w:val="20"/>
          <w:szCs w:val="20"/>
        </w:rPr>
      </w:pPr>
      <w:r w:rsidRPr="00791E94">
        <w:rPr>
          <w:sz w:val="20"/>
          <w:szCs w:val="20"/>
        </w:rPr>
        <w:t>The CLA and the CLA Faculty Council recognizes that the Octo</w:t>
      </w:r>
      <w:r w:rsidR="00C878E6">
        <w:rPr>
          <w:sz w:val="20"/>
          <w:szCs w:val="20"/>
        </w:rPr>
        <w:t>ber 2017 revision of RSCA deadlines distributed to the campus community and stipulating</w:t>
      </w:r>
      <w:r w:rsidRPr="00791E94">
        <w:rPr>
          <w:sz w:val="20"/>
          <w:szCs w:val="20"/>
        </w:rPr>
        <w:t xml:space="preserve"> that the </w:t>
      </w:r>
      <w:r w:rsidR="00F94FA5" w:rsidRPr="00791E94">
        <w:rPr>
          <w:sz w:val="20"/>
          <w:szCs w:val="20"/>
        </w:rPr>
        <w:t>deadline to apply for RSCA</w:t>
      </w:r>
      <w:r w:rsidRPr="00791E94">
        <w:rPr>
          <w:sz w:val="20"/>
          <w:szCs w:val="20"/>
        </w:rPr>
        <w:t xml:space="preserve"> is moved to November </w:t>
      </w:r>
      <w:r w:rsidR="00C878E6">
        <w:rPr>
          <w:sz w:val="20"/>
          <w:szCs w:val="20"/>
        </w:rPr>
        <w:t xml:space="preserve">6, 2017 </w:t>
      </w:r>
      <w:r w:rsidR="007A29A0" w:rsidRPr="00791E94">
        <w:rPr>
          <w:sz w:val="20"/>
          <w:szCs w:val="20"/>
        </w:rPr>
        <w:t xml:space="preserve">while the MGSS award applications are due in February 2018 </w:t>
      </w:r>
      <w:r w:rsidR="007A29A0" w:rsidRPr="00C878E6">
        <w:rPr>
          <w:b/>
          <w:sz w:val="20"/>
          <w:szCs w:val="20"/>
        </w:rPr>
        <w:t>contradicts AS Policy 1108</w:t>
      </w:r>
      <w:r w:rsidR="007A29A0" w:rsidRPr="00791E94">
        <w:rPr>
          <w:sz w:val="20"/>
          <w:szCs w:val="20"/>
        </w:rPr>
        <w:t>, which states:</w:t>
      </w:r>
    </w:p>
    <w:p w14:paraId="0073E36D" w14:textId="77777777" w:rsidR="007A29A0" w:rsidRPr="00791E94" w:rsidRDefault="007A29A0" w:rsidP="007A29A0">
      <w:pPr>
        <w:pStyle w:val="NormalWeb"/>
        <w:ind w:left="720"/>
        <w:rPr>
          <w:rFonts w:ascii="Verdana" w:hAnsi="Verdana"/>
          <w:color w:val="333333"/>
        </w:rPr>
      </w:pPr>
      <w:r w:rsidRPr="00791E94">
        <w:rPr>
          <w:rFonts w:ascii="Calibri" w:hAnsi="Calibri"/>
          <w:color w:val="333333"/>
        </w:rPr>
        <w:t>3.0 TYPES OF AWARDS</w:t>
      </w:r>
    </w:p>
    <w:p w14:paraId="78E88C0F" w14:textId="77777777" w:rsidR="007A29A0" w:rsidRPr="00791E94" w:rsidRDefault="007A29A0" w:rsidP="007A29A0">
      <w:pPr>
        <w:pStyle w:val="NormalWeb"/>
        <w:spacing w:after="0" w:afterAutospacing="0"/>
        <w:ind w:left="720"/>
        <w:rPr>
          <w:rFonts w:ascii="Verdana" w:hAnsi="Verdana"/>
          <w:b/>
          <w:color w:val="333333"/>
        </w:rPr>
      </w:pPr>
      <w:r w:rsidRPr="00791E94">
        <w:rPr>
          <w:rFonts w:ascii="Calibri" w:hAnsi="Calibri"/>
          <w:color w:val="333333"/>
        </w:rPr>
        <w:t xml:space="preserve">A faculty member is allowed to apply for only one award: a summer stipend, a mini-grant, or reassigned time in a given year under this policy. </w:t>
      </w:r>
      <w:r w:rsidRPr="00791E94">
        <w:rPr>
          <w:rFonts w:ascii="Calibri" w:hAnsi="Calibri"/>
          <w:b/>
          <w:color w:val="333333"/>
        </w:rPr>
        <w:t>All applications for these awards shall be subject to the same application deadline.</w:t>
      </w:r>
    </w:p>
    <w:p w14:paraId="5F3A17B2" w14:textId="77777777" w:rsidR="00763D57" w:rsidRPr="00791E94" w:rsidRDefault="00763D57">
      <w:pPr>
        <w:rPr>
          <w:sz w:val="20"/>
          <w:szCs w:val="20"/>
        </w:rPr>
      </w:pPr>
    </w:p>
    <w:p w14:paraId="52ABF103" w14:textId="77777777" w:rsidR="00763D57" w:rsidRPr="00791E94" w:rsidRDefault="00A623EF">
      <w:pPr>
        <w:rPr>
          <w:sz w:val="20"/>
          <w:szCs w:val="20"/>
        </w:rPr>
      </w:pPr>
      <w:r w:rsidRPr="00791E94">
        <w:rPr>
          <w:sz w:val="20"/>
          <w:szCs w:val="20"/>
        </w:rPr>
        <w:t xml:space="preserve">This violation is particularly meaningful in the Humanities and the College of Liberal Arts, where both internal </w:t>
      </w:r>
      <w:proofErr w:type="gramStart"/>
      <w:r w:rsidRPr="00791E94">
        <w:rPr>
          <w:sz w:val="20"/>
          <w:szCs w:val="20"/>
        </w:rPr>
        <w:t>funding</w:t>
      </w:r>
      <w:proofErr w:type="gramEnd"/>
      <w:r w:rsidRPr="00791E94">
        <w:rPr>
          <w:sz w:val="20"/>
          <w:szCs w:val="20"/>
        </w:rPr>
        <w:t xml:space="preserve"> for assigned time/research support is more limited, and where opportunities for external fellowships are also more limited. </w:t>
      </w:r>
    </w:p>
    <w:p w14:paraId="2949E8C4" w14:textId="77777777" w:rsidR="00763D57" w:rsidRPr="00791E94" w:rsidRDefault="00763D57">
      <w:pPr>
        <w:rPr>
          <w:sz w:val="20"/>
          <w:szCs w:val="20"/>
        </w:rPr>
      </w:pPr>
    </w:p>
    <w:p w14:paraId="13737788" w14:textId="77777777" w:rsidR="00763D57" w:rsidRPr="00791E94" w:rsidRDefault="00A623EF">
      <w:pPr>
        <w:rPr>
          <w:sz w:val="20"/>
          <w:szCs w:val="20"/>
        </w:rPr>
      </w:pPr>
      <w:r w:rsidRPr="00791E94">
        <w:rPr>
          <w:sz w:val="20"/>
          <w:szCs w:val="20"/>
        </w:rPr>
        <w:t>In particular, the revised policy means that faculty with pending applications for fellowships for the following</w:t>
      </w:r>
      <w:r w:rsidR="00763D57" w:rsidRPr="00791E94">
        <w:rPr>
          <w:sz w:val="20"/>
          <w:szCs w:val="20"/>
        </w:rPr>
        <w:t xml:space="preserve"> academic</w:t>
      </w:r>
      <w:r w:rsidRPr="00791E94">
        <w:rPr>
          <w:sz w:val="20"/>
          <w:szCs w:val="20"/>
        </w:rPr>
        <w:t xml:space="preserve"> year with the National Endowment for the Humanities</w:t>
      </w:r>
      <w:r w:rsidR="00763D57" w:rsidRPr="00791E94">
        <w:rPr>
          <w:sz w:val="20"/>
          <w:szCs w:val="20"/>
        </w:rPr>
        <w:t xml:space="preserve"> (the largest fellowship granting agency in the humanities)</w:t>
      </w:r>
      <w:r w:rsidRPr="00791E94">
        <w:rPr>
          <w:sz w:val="20"/>
          <w:szCs w:val="20"/>
        </w:rPr>
        <w:t xml:space="preserve"> may be cut off from any internal support in the following manner: </w:t>
      </w:r>
    </w:p>
    <w:p w14:paraId="4FBD4517" w14:textId="77777777" w:rsidR="00763D57" w:rsidRPr="00791E94" w:rsidRDefault="00763D57">
      <w:pPr>
        <w:rPr>
          <w:sz w:val="20"/>
          <w:szCs w:val="20"/>
        </w:rPr>
      </w:pPr>
    </w:p>
    <w:p w14:paraId="2B107566" w14:textId="77777777" w:rsidR="00763D57" w:rsidRPr="00791E94" w:rsidRDefault="00A623EF">
      <w:pPr>
        <w:rPr>
          <w:sz w:val="20"/>
          <w:szCs w:val="20"/>
        </w:rPr>
      </w:pPr>
      <w:r w:rsidRPr="00791E94">
        <w:rPr>
          <w:sz w:val="20"/>
          <w:szCs w:val="20"/>
        </w:rPr>
        <w:t xml:space="preserve">NEH does not notify applicants of the outcome of their proposals until December, </w:t>
      </w:r>
      <w:r w:rsidR="00763D57" w:rsidRPr="00791E94">
        <w:rPr>
          <w:sz w:val="20"/>
          <w:szCs w:val="20"/>
        </w:rPr>
        <w:t>well after</w:t>
      </w:r>
      <w:r w:rsidRPr="00791E94">
        <w:rPr>
          <w:i/>
          <w:sz w:val="20"/>
          <w:szCs w:val="20"/>
        </w:rPr>
        <w:t xml:space="preserve"> </w:t>
      </w:r>
      <w:r w:rsidRPr="00791E94">
        <w:rPr>
          <w:sz w:val="20"/>
          <w:szCs w:val="20"/>
        </w:rPr>
        <w:t>the moved up RSCA deadline</w:t>
      </w:r>
      <w:r w:rsidR="00763D57" w:rsidRPr="00791E94">
        <w:rPr>
          <w:sz w:val="20"/>
          <w:szCs w:val="20"/>
        </w:rPr>
        <w:t xml:space="preserve"> of November 6</w:t>
      </w:r>
      <w:r w:rsidRPr="00791E94">
        <w:rPr>
          <w:sz w:val="20"/>
          <w:szCs w:val="20"/>
        </w:rPr>
        <w:t>. Therefore, under the RSCA policy as revised in October 2017, faculty with pending applications with the NEH can only submit one application</w:t>
      </w:r>
      <w:r w:rsidR="00763D57" w:rsidRPr="00791E94">
        <w:rPr>
          <w:sz w:val="20"/>
          <w:szCs w:val="20"/>
        </w:rPr>
        <w:t xml:space="preserve"> for internal funding</w:t>
      </w:r>
      <w:r w:rsidRPr="00791E94">
        <w:rPr>
          <w:sz w:val="20"/>
          <w:szCs w:val="20"/>
        </w:rPr>
        <w:t xml:space="preserve">, and they must do so prior to knowing whether they will be on fellowship leave for the following academic year. </w:t>
      </w:r>
    </w:p>
    <w:p w14:paraId="31748F11" w14:textId="5BDC607F" w:rsidR="00A623EF" w:rsidRPr="00791E94" w:rsidRDefault="00763D57">
      <w:pPr>
        <w:rPr>
          <w:sz w:val="20"/>
          <w:szCs w:val="20"/>
        </w:rPr>
      </w:pPr>
      <w:r w:rsidRPr="00791E94">
        <w:rPr>
          <w:sz w:val="20"/>
          <w:szCs w:val="20"/>
        </w:rPr>
        <w:tab/>
      </w:r>
      <w:r w:rsidR="00A623EF" w:rsidRPr="00791E94">
        <w:rPr>
          <w:sz w:val="20"/>
          <w:szCs w:val="20"/>
        </w:rPr>
        <w:t>Therefore, if a faculty member submits an application for RSCA Assigned Time, and later hears that he or she has won an NEH fellowship for the following year, under the current policy, he or she would not be able to use</w:t>
      </w:r>
      <w:r w:rsidRPr="00791E94">
        <w:rPr>
          <w:sz w:val="20"/>
          <w:szCs w:val="20"/>
        </w:rPr>
        <w:t xml:space="preserve"> that</w:t>
      </w:r>
      <w:r w:rsidR="00A623EF" w:rsidRPr="00791E94">
        <w:rPr>
          <w:sz w:val="20"/>
          <w:szCs w:val="20"/>
        </w:rPr>
        <w:t xml:space="preserve"> assigned time, and would therefore lose out on </w:t>
      </w:r>
      <w:r w:rsidR="007A29A0" w:rsidRPr="00791E94">
        <w:rPr>
          <w:sz w:val="20"/>
          <w:szCs w:val="20"/>
        </w:rPr>
        <w:t xml:space="preserve">being able to apply for other forms of </w:t>
      </w:r>
      <w:r w:rsidR="00A623EF" w:rsidRPr="00791E94">
        <w:rPr>
          <w:sz w:val="20"/>
          <w:szCs w:val="20"/>
        </w:rPr>
        <w:t>RSCA funding. Conversely, if a faculty member with a pending NEH application chose to apply for research funding in the form of MG, SS or SFG from the CLA, but then heard after the RSCA deadline that the NEH application was not successful, he or she would have to teach a higher teaching load.</w:t>
      </w:r>
    </w:p>
    <w:p w14:paraId="5FA13DD0" w14:textId="77777777" w:rsidR="00A623EF" w:rsidRPr="00791E94" w:rsidRDefault="00A623EF">
      <w:pPr>
        <w:rPr>
          <w:sz w:val="20"/>
          <w:szCs w:val="20"/>
        </w:rPr>
      </w:pPr>
    </w:p>
    <w:p w14:paraId="47CD4F12" w14:textId="60325199" w:rsidR="00A623EF" w:rsidRPr="00791E94" w:rsidRDefault="00A623EF">
      <w:pPr>
        <w:rPr>
          <w:sz w:val="20"/>
          <w:szCs w:val="20"/>
        </w:rPr>
      </w:pPr>
      <w:r w:rsidRPr="00791E94">
        <w:rPr>
          <w:sz w:val="20"/>
          <w:szCs w:val="20"/>
        </w:rPr>
        <w:t xml:space="preserve"> Therefore, the CLA </w:t>
      </w:r>
      <w:r w:rsidR="00763D57" w:rsidRPr="00791E94">
        <w:rPr>
          <w:sz w:val="20"/>
          <w:szCs w:val="20"/>
        </w:rPr>
        <w:t xml:space="preserve">Faculty Council </w:t>
      </w:r>
      <w:r w:rsidR="00C878E6">
        <w:rPr>
          <w:sz w:val="20"/>
          <w:szCs w:val="20"/>
        </w:rPr>
        <w:t>proposes</w:t>
      </w:r>
      <w:r w:rsidRPr="00791E94">
        <w:rPr>
          <w:sz w:val="20"/>
          <w:szCs w:val="20"/>
        </w:rPr>
        <w:t xml:space="preserve"> the following motion be brought to Academic Senate, and decided upon at least one week p</w:t>
      </w:r>
      <w:r w:rsidR="00763D57" w:rsidRPr="00791E94">
        <w:rPr>
          <w:sz w:val="20"/>
          <w:szCs w:val="20"/>
        </w:rPr>
        <w:t>rior to the 2017 RSCA deadline (</w:t>
      </w:r>
      <w:r w:rsidRPr="00791E94">
        <w:rPr>
          <w:sz w:val="20"/>
          <w:szCs w:val="20"/>
        </w:rPr>
        <w:t>which is currently Monday, November 6, 2017</w:t>
      </w:r>
      <w:r w:rsidR="00763D57" w:rsidRPr="00791E94">
        <w:rPr>
          <w:sz w:val="20"/>
          <w:szCs w:val="20"/>
        </w:rPr>
        <w:t>)</w:t>
      </w:r>
      <w:r w:rsidRPr="00791E94">
        <w:rPr>
          <w:sz w:val="20"/>
          <w:szCs w:val="20"/>
        </w:rPr>
        <w:t>.</w:t>
      </w:r>
    </w:p>
    <w:p w14:paraId="2A5F3EB5" w14:textId="77777777" w:rsidR="00A623EF" w:rsidRPr="00791E94" w:rsidRDefault="00A623EF">
      <w:pPr>
        <w:rPr>
          <w:sz w:val="20"/>
          <w:szCs w:val="20"/>
        </w:rPr>
      </w:pPr>
    </w:p>
    <w:p w14:paraId="22F55F13" w14:textId="26648ADA" w:rsidR="00A623EF" w:rsidRPr="00791E94" w:rsidRDefault="00A623EF">
      <w:pPr>
        <w:rPr>
          <w:sz w:val="20"/>
          <w:szCs w:val="20"/>
        </w:rPr>
      </w:pPr>
      <w:r w:rsidRPr="00791E94">
        <w:rPr>
          <w:sz w:val="20"/>
          <w:szCs w:val="20"/>
        </w:rPr>
        <w:t xml:space="preserve">1. According to University Regulation, all applications for internal funding (RSCA, MG, </w:t>
      </w:r>
      <w:proofErr w:type="gramStart"/>
      <w:r w:rsidRPr="00791E94">
        <w:rPr>
          <w:sz w:val="20"/>
          <w:szCs w:val="20"/>
        </w:rPr>
        <w:t>SS</w:t>
      </w:r>
      <w:proofErr w:type="gramEnd"/>
      <w:r w:rsidRPr="00791E94">
        <w:rPr>
          <w:sz w:val="20"/>
          <w:szCs w:val="20"/>
        </w:rPr>
        <w:t xml:space="preserve">) must be due on the same date. </w:t>
      </w:r>
      <w:r w:rsidR="007A29A0" w:rsidRPr="00791E94">
        <w:rPr>
          <w:sz w:val="20"/>
          <w:szCs w:val="20"/>
        </w:rPr>
        <w:t>The policy revision</w:t>
      </w:r>
      <w:r w:rsidR="00763D57" w:rsidRPr="00791E94">
        <w:rPr>
          <w:sz w:val="20"/>
          <w:szCs w:val="20"/>
        </w:rPr>
        <w:t xml:space="preserve"> of October 2017 is in violation of University regulations, because it stipulates that RSCA and SFG applications are due Nov 6, while MG and SS applications are due February 26, 2018. Therefore, in order to adhere to University regulation, all applications must be due on the same date. </w:t>
      </w:r>
      <w:r w:rsidRPr="00791E94">
        <w:rPr>
          <w:sz w:val="20"/>
          <w:szCs w:val="20"/>
        </w:rPr>
        <w:t xml:space="preserve">This date has previously been early in the </w:t>
      </w:r>
      <w:proofErr w:type="gramStart"/>
      <w:r w:rsidRPr="00791E94">
        <w:rPr>
          <w:sz w:val="20"/>
          <w:szCs w:val="20"/>
        </w:rPr>
        <w:t>Spring</w:t>
      </w:r>
      <w:proofErr w:type="gramEnd"/>
      <w:r w:rsidRPr="00791E94">
        <w:rPr>
          <w:sz w:val="20"/>
          <w:szCs w:val="20"/>
        </w:rPr>
        <w:t xml:space="preserve"> semester, and it should remain early in the Spring semester. </w:t>
      </w:r>
    </w:p>
    <w:p w14:paraId="3A4D3405" w14:textId="77777777" w:rsidR="00A623EF" w:rsidRPr="00791E94" w:rsidRDefault="00A623EF">
      <w:pPr>
        <w:rPr>
          <w:sz w:val="20"/>
          <w:szCs w:val="20"/>
        </w:rPr>
      </w:pPr>
    </w:p>
    <w:p w14:paraId="3ED16EAC" w14:textId="7B67CF9A" w:rsidR="00A623EF" w:rsidRPr="00791E94" w:rsidRDefault="00A623EF">
      <w:pPr>
        <w:rPr>
          <w:sz w:val="20"/>
          <w:szCs w:val="20"/>
        </w:rPr>
      </w:pPr>
      <w:r w:rsidRPr="00791E94">
        <w:rPr>
          <w:sz w:val="20"/>
          <w:szCs w:val="20"/>
        </w:rPr>
        <w:t>2. Alternatively, if there is to be an exception to University RSCA policy by changing the date of submission to November</w:t>
      </w:r>
      <w:r w:rsidR="00763D57" w:rsidRPr="00791E94">
        <w:rPr>
          <w:sz w:val="20"/>
          <w:szCs w:val="20"/>
        </w:rPr>
        <w:t xml:space="preserve"> for some funding sources and keeping it in the Spring semester for others</w:t>
      </w:r>
      <w:r w:rsidR="00C878E6">
        <w:rPr>
          <w:sz w:val="20"/>
          <w:szCs w:val="20"/>
        </w:rPr>
        <w:t xml:space="preserve">, the exception should allow faculty </w:t>
      </w:r>
      <w:r w:rsidRPr="00791E94">
        <w:rPr>
          <w:sz w:val="20"/>
          <w:szCs w:val="20"/>
        </w:rPr>
        <w:t xml:space="preserve">to </w:t>
      </w:r>
      <w:r w:rsidRPr="00C878E6">
        <w:rPr>
          <w:b/>
          <w:sz w:val="20"/>
          <w:szCs w:val="20"/>
        </w:rPr>
        <w:t>submit an application for more than one</w:t>
      </w:r>
      <w:r w:rsidRPr="00791E94">
        <w:rPr>
          <w:sz w:val="20"/>
          <w:szCs w:val="20"/>
        </w:rPr>
        <w:t xml:space="preserve"> source of funding, with the understanding that according to University regulation, faculty </w:t>
      </w:r>
      <w:r w:rsidRPr="00C878E6">
        <w:rPr>
          <w:b/>
          <w:sz w:val="20"/>
          <w:szCs w:val="20"/>
        </w:rPr>
        <w:t>may only accept one</w:t>
      </w:r>
      <w:r w:rsidRPr="00791E94">
        <w:rPr>
          <w:sz w:val="20"/>
          <w:szCs w:val="20"/>
        </w:rPr>
        <w:t xml:space="preserve"> source of</w:t>
      </w:r>
      <w:r w:rsidR="008C482B" w:rsidRPr="00791E94">
        <w:rPr>
          <w:sz w:val="20"/>
          <w:szCs w:val="20"/>
        </w:rPr>
        <w:t xml:space="preserve"> internal funding; a RSCA</w:t>
      </w:r>
      <w:r w:rsidR="00763D57" w:rsidRPr="00791E94">
        <w:rPr>
          <w:sz w:val="20"/>
          <w:szCs w:val="20"/>
        </w:rPr>
        <w:t>/SFG</w:t>
      </w:r>
      <w:r w:rsidR="008C482B" w:rsidRPr="00791E94">
        <w:rPr>
          <w:sz w:val="20"/>
          <w:szCs w:val="20"/>
        </w:rPr>
        <w:t>, a MG, or an SS.</w:t>
      </w:r>
    </w:p>
    <w:p w14:paraId="038F8193" w14:textId="77777777" w:rsidR="008C482B" w:rsidRPr="00791E94" w:rsidRDefault="008C482B">
      <w:pPr>
        <w:rPr>
          <w:sz w:val="20"/>
          <w:szCs w:val="20"/>
        </w:rPr>
      </w:pPr>
    </w:p>
    <w:p w14:paraId="18494755" w14:textId="77777777" w:rsidR="00763D57" w:rsidRPr="00791E94" w:rsidRDefault="00763D57">
      <w:pPr>
        <w:rPr>
          <w:sz w:val="20"/>
          <w:szCs w:val="20"/>
        </w:rPr>
      </w:pPr>
    </w:p>
    <w:p w14:paraId="4E423B0E" w14:textId="77777777" w:rsidR="00763D57" w:rsidRPr="00791E94" w:rsidRDefault="00763D57">
      <w:pPr>
        <w:rPr>
          <w:sz w:val="20"/>
          <w:szCs w:val="20"/>
        </w:rPr>
      </w:pPr>
    </w:p>
    <w:p w14:paraId="3EA73B91" w14:textId="75D2CD58" w:rsidR="00763D57" w:rsidRPr="00791E94" w:rsidRDefault="00763D57">
      <w:pPr>
        <w:rPr>
          <w:sz w:val="20"/>
          <w:szCs w:val="20"/>
        </w:rPr>
      </w:pPr>
    </w:p>
    <w:sectPr w:rsidR="00763D57" w:rsidRPr="00791E94" w:rsidSect="00155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7"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Yu Gothic UI"/>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3EF"/>
    <w:rsid w:val="00065F04"/>
    <w:rsid w:val="0009789B"/>
    <w:rsid w:val="000C34E5"/>
    <w:rsid w:val="00155CDB"/>
    <w:rsid w:val="00305DC8"/>
    <w:rsid w:val="00421456"/>
    <w:rsid w:val="005D084F"/>
    <w:rsid w:val="00763D57"/>
    <w:rsid w:val="00791E94"/>
    <w:rsid w:val="007A29A0"/>
    <w:rsid w:val="007C72C7"/>
    <w:rsid w:val="008C482B"/>
    <w:rsid w:val="009C6866"/>
    <w:rsid w:val="00A623EF"/>
    <w:rsid w:val="00C878E6"/>
    <w:rsid w:val="00E822EA"/>
    <w:rsid w:val="00F94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6D0A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29A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129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8DCC5-90F5-4401-BB3A-04BA993AA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2893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Norbert Schurer</cp:lastModifiedBy>
  <cp:revision>2</cp:revision>
  <cp:lastPrinted>2017-10-11T21:31:00Z</cp:lastPrinted>
  <dcterms:created xsi:type="dcterms:W3CDTF">2018-09-20T17:28:00Z</dcterms:created>
  <dcterms:modified xsi:type="dcterms:W3CDTF">2018-09-20T17:28:00Z</dcterms:modified>
</cp:coreProperties>
</file>