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CBC91" w14:textId="77777777" w:rsidR="00357935" w:rsidRPr="00850766" w:rsidRDefault="00357935" w:rsidP="00357935">
      <w:pPr>
        <w:jc w:val="center"/>
        <w:rPr>
          <w:b/>
          <w:sz w:val="24"/>
          <w:szCs w:val="24"/>
          <w:lang w:val="en"/>
        </w:rPr>
      </w:pPr>
      <w:bookmarkStart w:id="0" w:name="_GoBack"/>
      <w:bookmarkEnd w:id="0"/>
      <w:r w:rsidRPr="00850766">
        <w:rPr>
          <w:b/>
          <w:sz w:val="24"/>
          <w:szCs w:val="24"/>
          <w:lang w:val="en"/>
        </w:rPr>
        <w:t>PROPOSAL TO CHANGE THE NAME OF</w:t>
      </w:r>
    </w:p>
    <w:p w14:paraId="783AF112" w14:textId="77777777" w:rsidR="00357935" w:rsidRPr="00850766" w:rsidRDefault="00357935" w:rsidP="00357935">
      <w:pPr>
        <w:spacing w:after="0"/>
        <w:jc w:val="center"/>
        <w:rPr>
          <w:b/>
          <w:sz w:val="24"/>
          <w:szCs w:val="24"/>
          <w:lang w:val="en"/>
        </w:rPr>
      </w:pPr>
      <w:r>
        <w:rPr>
          <w:b/>
          <w:sz w:val="24"/>
          <w:szCs w:val="24"/>
          <w:lang w:val="en"/>
        </w:rPr>
        <w:t>COLLEGE OF CONTINUING AND PROFESSIONAL EDUCATION</w:t>
      </w:r>
    </w:p>
    <w:p w14:paraId="083F3D0C" w14:textId="77777777" w:rsidR="00357935" w:rsidRPr="00850766" w:rsidRDefault="00357935" w:rsidP="00357935">
      <w:pPr>
        <w:spacing w:after="0"/>
        <w:jc w:val="center"/>
        <w:rPr>
          <w:b/>
          <w:sz w:val="24"/>
          <w:szCs w:val="24"/>
          <w:lang w:val="en"/>
        </w:rPr>
      </w:pPr>
      <w:r w:rsidRPr="00850766">
        <w:rPr>
          <w:b/>
          <w:sz w:val="24"/>
          <w:szCs w:val="24"/>
          <w:lang w:val="en"/>
        </w:rPr>
        <w:t>TO</w:t>
      </w:r>
    </w:p>
    <w:p w14:paraId="7D15B26C" w14:textId="77777777" w:rsidR="00357935" w:rsidRDefault="00357935" w:rsidP="00357935">
      <w:pPr>
        <w:jc w:val="center"/>
        <w:rPr>
          <w:b/>
          <w:sz w:val="24"/>
          <w:szCs w:val="24"/>
          <w:lang w:val="en"/>
        </w:rPr>
      </w:pPr>
      <w:r>
        <w:rPr>
          <w:b/>
          <w:sz w:val="24"/>
          <w:szCs w:val="24"/>
          <w:lang w:val="en"/>
        </w:rPr>
        <w:t xml:space="preserve">COLLEGE OF </w:t>
      </w:r>
      <w:r w:rsidRPr="00850766">
        <w:rPr>
          <w:b/>
          <w:sz w:val="24"/>
          <w:szCs w:val="24"/>
          <w:lang w:val="en"/>
        </w:rPr>
        <w:t>PROFESSIONAL</w:t>
      </w:r>
      <w:r>
        <w:rPr>
          <w:b/>
          <w:sz w:val="24"/>
          <w:szCs w:val="24"/>
          <w:lang w:val="en"/>
        </w:rPr>
        <w:t xml:space="preserve"> AND INTERNATIONAL</w:t>
      </w:r>
      <w:r w:rsidRPr="00850766">
        <w:rPr>
          <w:b/>
          <w:sz w:val="24"/>
          <w:szCs w:val="24"/>
          <w:lang w:val="en"/>
        </w:rPr>
        <w:t xml:space="preserve"> EDUCATION</w:t>
      </w:r>
    </w:p>
    <w:p w14:paraId="446ADADC" w14:textId="77777777" w:rsidR="00357935" w:rsidRPr="00850766" w:rsidRDefault="00357935" w:rsidP="00357935">
      <w:pPr>
        <w:jc w:val="center"/>
        <w:rPr>
          <w:b/>
          <w:sz w:val="24"/>
          <w:szCs w:val="24"/>
          <w:lang w:val="en"/>
        </w:rPr>
      </w:pPr>
    </w:p>
    <w:p w14:paraId="525B0D0D" w14:textId="64FC0881" w:rsidR="00357935" w:rsidRPr="00850766" w:rsidRDefault="00357935" w:rsidP="00357935">
      <w:pPr>
        <w:rPr>
          <w:sz w:val="24"/>
          <w:szCs w:val="24"/>
          <w:lang w:val="en"/>
        </w:rPr>
      </w:pPr>
      <w:r>
        <w:rPr>
          <w:sz w:val="24"/>
          <w:szCs w:val="24"/>
          <w:lang w:val="en"/>
        </w:rPr>
        <w:t xml:space="preserve">The College of Continuing and Professional Education </w:t>
      </w:r>
      <w:r w:rsidRPr="00850766">
        <w:rPr>
          <w:sz w:val="24"/>
          <w:szCs w:val="24"/>
          <w:lang w:val="en"/>
        </w:rPr>
        <w:t>request</w:t>
      </w:r>
      <w:r>
        <w:rPr>
          <w:sz w:val="24"/>
          <w:szCs w:val="24"/>
          <w:lang w:val="en"/>
        </w:rPr>
        <w:t>s</w:t>
      </w:r>
      <w:r w:rsidRPr="00850766">
        <w:rPr>
          <w:sz w:val="24"/>
          <w:szCs w:val="24"/>
          <w:lang w:val="en"/>
        </w:rPr>
        <w:t xml:space="preserve"> to change its name to </w:t>
      </w:r>
      <w:r>
        <w:rPr>
          <w:b/>
          <w:sz w:val="24"/>
          <w:szCs w:val="24"/>
          <w:u w:val="single"/>
          <w:lang w:val="en"/>
        </w:rPr>
        <w:t xml:space="preserve">College of </w:t>
      </w:r>
      <w:r w:rsidRPr="00850766">
        <w:rPr>
          <w:b/>
          <w:sz w:val="24"/>
          <w:szCs w:val="24"/>
          <w:u w:val="single"/>
          <w:lang w:val="en"/>
        </w:rPr>
        <w:t xml:space="preserve">Professional </w:t>
      </w:r>
      <w:r>
        <w:rPr>
          <w:b/>
          <w:sz w:val="24"/>
          <w:szCs w:val="24"/>
          <w:u w:val="single"/>
          <w:lang w:val="en"/>
        </w:rPr>
        <w:t xml:space="preserve">and International </w:t>
      </w:r>
      <w:r w:rsidRPr="00850766">
        <w:rPr>
          <w:b/>
          <w:sz w:val="24"/>
          <w:szCs w:val="24"/>
          <w:u w:val="single"/>
          <w:lang w:val="en"/>
        </w:rPr>
        <w:t>Education</w:t>
      </w:r>
      <w:r w:rsidRPr="00850766">
        <w:rPr>
          <w:sz w:val="24"/>
          <w:szCs w:val="24"/>
          <w:lang w:val="en"/>
        </w:rPr>
        <w:t>. This ne</w:t>
      </w:r>
      <w:r>
        <w:rPr>
          <w:sz w:val="24"/>
          <w:szCs w:val="24"/>
          <w:lang w:val="en"/>
        </w:rPr>
        <w:t xml:space="preserve">w name </w:t>
      </w:r>
      <w:r w:rsidRPr="00850766">
        <w:rPr>
          <w:sz w:val="24"/>
          <w:szCs w:val="24"/>
          <w:lang w:val="en"/>
        </w:rPr>
        <w:t>better reflects the breadth and scope of educational programs</w:t>
      </w:r>
      <w:r>
        <w:rPr>
          <w:sz w:val="24"/>
          <w:szCs w:val="24"/>
          <w:lang w:val="en"/>
        </w:rPr>
        <w:t xml:space="preserve"> and services</w:t>
      </w:r>
      <w:r w:rsidRPr="00850766">
        <w:rPr>
          <w:sz w:val="24"/>
          <w:szCs w:val="24"/>
          <w:lang w:val="en"/>
        </w:rPr>
        <w:t xml:space="preserve"> we offer and the audience we serve</w:t>
      </w:r>
      <w:r>
        <w:rPr>
          <w:sz w:val="24"/>
          <w:szCs w:val="24"/>
          <w:lang w:val="en"/>
        </w:rPr>
        <w:t xml:space="preserve"> locally and globally</w:t>
      </w:r>
      <w:r w:rsidRPr="00850766">
        <w:rPr>
          <w:sz w:val="24"/>
          <w:szCs w:val="24"/>
          <w:lang w:val="en"/>
        </w:rPr>
        <w:t>. The new name also</w:t>
      </w:r>
      <w:r w:rsidR="004950A7">
        <w:rPr>
          <w:sz w:val="24"/>
          <w:szCs w:val="24"/>
          <w:lang w:val="en"/>
        </w:rPr>
        <w:t xml:space="preserve"> more clearly fits the</w:t>
      </w:r>
      <w:r>
        <w:rPr>
          <w:sz w:val="24"/>
          <w:szCs w:val="24"/>
          <w:lang w:val="en"/>
        </w:rPr>
        <w:t xml:space="preserve"> mission, vision and guiding principles of the C</w:t>
      </w:r>
      <w:r w:rsidRPr="00850766">
        <w:rPr>
          <w:sz w:val="24"/>
          <w:szCs w:val="24"/>
          <w:lang w:val="en"/>
        </w:rPr>
        <w:t xml:space="preserve">ollege as </w:t>
      </w:r>
      <w:r>
        <w:rPr>
          <w:sz w:val="24"/>
          <w:szCs w:val="24"/>
          <w:lang w:val="en"/>
        </w:rPr>
        <w:t>stated below.</w:t>
      </w:r>
    </w:p>
    <w:p w14:paraId="0A10917B" w14:textId="77777777" w:rsidR="00357935" w:rsidRPr="00850766" w:rsidRDefault="00357935" w:rsidP="00357935">
      <w:pPr>
        <w:numPr>
          <w:ilvl w:val="0"/>
          <w:numId w:val="1"/>
        </w:numPr>
        <w:rPr>
          <w:b/>
          <w:sz w:val="24"/>
          <w:szCs w:val="24"/>
          <w:lang w:val="en"/>
        </w:rPr>
      </w:pPr>
      <w:r>
        <w:rPr>
          <w:b/>
          <w:sz w:val="24"/>
          <w:szCs w:val="24"/>
          <w:lang w:val="en"/>
        </w:rPr>
        <w:t>Mission of the College of Continuing and Professional Education</w:t>
      </w:r>
      <w:r w:rsidR="009D6303">
        <w:rPr>
          <w:b/>
          <w:sz w:val="24"/>
          <w:szCs w:val="24"/>
          <w:lang w:val="en"/>
        </w:rPr>
        <w:t xml:space="preserve"> (Proposed – College of Professional and International Education)</w:t>
      </w:r>
    </w:p>
    <w:p w14:paraId="38A9C26C" w14:textId="77777777" w:rsidR="00357935" w:rsidRDefault="00357935" w:rsidP="00357935">
      <w:pPr>
        <w:ind w:left="1080"/>
        <w:rPr>
          <w:sz w:val="24"/>
          <w:szCs w:val="24"/>
          <w:lang w:val="en"/>
        </w:rPr>
      </w:pPr>
      <w:r w:rsidRPr="00357935">
        <w:rPr>
          <w:sz w:val="24"/>
          <w:szCs w:val="24"/>
          <w:lang w:val="en"/>
        </w:rPr>
        <w:t>As a leader in int</w:t>
      </w:r>
      <w:r>
        <w:rPr>
          <w:sz w:val="24"/>
          <w:szCs w:val="24"/>
          <w:lang w:val="en"/>
        </w:rPr>
        <w:t>ernational and continuing professional</w:t>
      </w:r>
      <w:r w:rsidRPr="00357935">
        <w:rPr>
          <w:sz w:val="24"/>
          <w:szCs w:val="24"/>
          <w:lang w:val="en"/>
        </w:rPr>
        <w:t xml:space="preserve"> education, the college provides individuals and organizations with opportunities to reach their highest potential.</w:t>
      </w:r>
    </w:p>
    <w:p w14:paraId="63947F8D" w14:textId="77777777" w:rsidR="00357935" w:rsidRDefault="00357935" w:rsidP="00357935">
      <w:pPr>
        <w:numPr>
          <w:ilvl w:val="0"/>
          <w:numId w:val="1"/>
        </w:numPr>
        <w:spacing w:line="240" w:lineRule="auto"/>
        <w:rPr>
          <w:b/>
          <w:bCs/>
          <w:sz w:val="24"/>
          <w:szCs w:val="24"/>
          <w:lang w:val="en"/>
        </w:rPr>
      </w:pPr>
      <w:r>
        <w:rPr>
          <w:b/>
          <w:bCs/>
          <w:sz w:val="24"/>
          <w:szCs w:val="24"/>
          <w:lang w:val="en"/>
        </w:rPr>
        <w:t>Vision of the College of Continuing and Professional Education</w:t>
      </w:r>
      <w:r w:rsidR="009D6303">
        <w:rPr>
          <w:b/>
          <w:bCs/>
          <w:sz w:val="24"/>
          <w:szCs w:val="24"/>
          <w:lang w:val="en"/>
        </w:rPr>
        <w:t xml:space="preserve"> (Proposed – College of Professional and International Education)</w:t>
      </w:r>
    </w:p>
    <w:p w14:paraId="52EE27A7" w14:textId="77777777" w:rsidR="00357935" w:rsidRPr="00357935" w:rsidRDefault="00357935" w:rsidP="00357935">
      <w:pPr>
        <w:spacing w:line="240" w:lineRule="auto"/>
        <w:ind w:left="1080"/>
        <w:rPr>
          <w:bCs/>
          <w:sz w:val="24"/>
          <w:szCs w:val="24"/>
          <w:lang w:val="en"/>
        </w:rPr>
      </w:pPr>
      <w:r w:rsidRPr="00357935">
        <w:rPr>
          <w:bCs/>
          <w:sz w:val="24"/>
          <w:szCs w:val="24"/>
          <w:lang w:val="en"/>
        </w:rPr>
        <w:t>We will be the premier choice for int</w:t>
      </w:r>
      <w:r>
        <w:rPr>
          <w:bCs/>
          <w:sz w:val="24"/>
          <w:szCs w:val="24"/>
          <w:lang w:val="en"/>
        </w:rPr>
        <w:t>ernational and continuing professional</w:t>
      </w:r>
      <w:r w:rsidRPr="00357935">
        <w:rPr>
          <w:bCs/>
          <w:sz w:val="24"/>
          <w:szCs w:val="24"/>
          <w:lang w:val="en"/>
        </w:rPr>
        <w:t xml:space="preserve"> education both locally and globally.</w:t>
      </w:r>
    </w:p>
    <w:p w14:paraId="15740CEF" w14:textId="77777777" w:rsidR="00357935" w:rsidRPr="00357935" w:rsidRDefault="00357935" w:rsidP="00357935">
      <w:pPr>
        <w:numPr>
          <w:ilvl w:val="0"/>
          <w:numId w:val="1"/>
        </w:numPr>
        <w:spacing w:line="240" w:lineRule="auto"/>
        <w:rPr>
          <w:b/>
          <w:bCs/>
          <w:sz w:val="24"/>
          <w:szCs w:val="24"/>
          <w:lang w:val="en"/>
        </w:rPr>
      </w:pPr>
      <w:r>
        <w:rPr>
          <w:b/>
          <w:bCs/>
          <w:sz w:val="24"/>
          <w:szCs w:val="24"/>
          <w:lang w:val="en"/>
        </w:rPr>
        <w:t>CCPE</w:t>
      </w:r>
      <w:r w:rsidR="009D6303">
        <w:rPr>
          <w:b/>
          <w:bCs/>
          <w:sz w:val="24"/>
          <w:szCs w:val="24"/>
          <w:lang w:val="en"/>
        </w:rPr>
        <w:t xml:space="preserve"> (Proposed – CPIE)</w:t>
      </w:r>
      <w:r>
        <w:rPr>
          <w:b/>
          <w:bCs/>
          <w:sz w:val="24"/>
          <w:szCs w:val="24"/>
          <w:lang w:val="en"/>
        </w:rPr>
        <w:t xml:space="preserve"> Guiding Principles</w:t>
      </w:r>
    </w:p>
    <w:p w14:paraId="06135233" w14:textId="00A53900" w:rsidR="008215FE" w:rsidRDefault="008215FE" w:rsidP="008215FE">
      <w:pPr>
        <w:spacing w:after="0" w:line="240" w:lineRule="auto"/>
        <w:ind w:left="1080"/>
        <w:rPr>
          <w:b/>
          <w:bCs/>
          <w:sz w:val="24"/>
          <w:szCs w:val="24"/>
          <w:lang w:val="en"/>
        </w:rPr>
      </w:pPr>
      <w:r>
        <w:rPr>
          <w:b/>
          <w:bCs/>
          <w:sz w:val="24"/>
          <w:szCs w:val="24"/>
          <w:lang w:val="en"/>
        </w:rPr>
        <w:t>Access and Opportunity</w:t>
      </w:r>
    </w:p>
    <w:p w14:paraId="2020E972" w14:textId="354A7FBD" w:rsidR="00357935" w:rsidRPr="00357935" w:rsidRDefault="00357935" w:rsidP="00357935">
      <w:pPr>
        <w:spacing w:line="240" w:lineRule="auto"/>
        <w:ind w:left="1080"/>
        <w:rPr>
          <w:b/>
          <w:bCs/>
          <w:sz w:val="24"/>
          <w:szCs w:val="24"/>
          <w:lang w:val="en"/>
        </w:rPr>
      </w:pPr>
      <w:r w:rsidRPr="00357935">
        <w:rPr>
          <w:bCs/>
          <w:sz w:val="24"/>
          <w:szCs w:val="24"/>
          <w:lang w:val="en"/>
        </w:rPr>
        <w:t>We develop programs and provide services that are open to all who are seeking per</w:t>
      </w:r>
      <w:r>
        <w:rPr>
          <w:bCs/>
          <w:sz w:val="24"/>
          <w:szCs w:val="24"/>
          <w:lang w:val="en"/>
        </w:rPr>
        <w:t xml:space="preserve">sonal and professional growth. </w:t>
      </w:r>
    </w:p>
    <w:p w14:paraId="2274DE67" w14:textId="77777777" w:rsidR="008215FE" w:rsidRDefault="00357935" w:rsidP="008215FE">
      <w:pPr>
        <w:spacing w:after="0" w:line="240" w:lineRule="auto"/>
        <w:ind w:left="1080"/>
        <w:rPr>
          <w:b/>
          <w:bCs/>
          <w:sz w:val="24"/>
          <w:szCs w:val="24"/>
          <w:lang w:val="en"/>
        </w:rPr>
      </w:pPr>
      <w:r>
        <w:rPr>
          <w:b/>
          <w:bCs/>
          <w:sz w:val="24"/>
          <w:szCs w:val="24"/>
          <w:lang w:val="en"/>
        </w:rPr>
        <w:t>Innovation</w:t>
      </w:r>
    </w:p>
    <w:p w14:paraId="29A86BDE" w14:textId="69A9642C" w:rsidR="00357935" w:rsidRPr="00357935" w:rsidRDefault="00357935" w:rsidP="00357935">
      <w:pPr>
        <w:spacing w:line="240" w:lineRule="auto"/>
        <w:ind w:left="1080"/>
        <w:rPr>
          <w:b/>
          <w:bCs/>
          <w:sz w:val="24"/>
          <w:szCs w:val="24"/>
          <w:lang w:val="en"/>
        </w:rPr>
      </w:pPr>
      <w:r w:rsidRPr="00357935">
        <w:rPr>
          <w:bCs/>
          <w:sz w:val="24"/>
          <w:szCs w:val="24"/>
          <w:lang w:val="en"/>
        </w:rPr>
        <w:t>We strive to be innovators in program development, service d</w:t>
      </w:r>
      <w:r>
        <w:rPr>
          <w:bCs/>
          <w:sz w:val="24"/>
          <w:szCs w:val="24"/>
          <w:lang w:val="en"/>
        </w:rPr>
        <w:t>elivery, and use of technology.</w:t>
      </w:r>
    </w:p>
    <w:p w14:paraId="73498E07" w14:textId="77777777" w:rsidR="008215FE" w:rsidRDefault="008215FE" w:rsidP="008215FE">
      <w:pPr>
        <w:spacing w:after="0" w:line="240" w:lineRule="auto"/>
        <w:ind w:left="1080"/>
        <w:rPr>
          <w:b/>
          <w:bCs/>
          <w:sz w:val="24"/>
          <w:szCs w:val="24"/>
          <w:lang w:val="en"/>
        </w:rPr>
      </w:pPr>
      <w:r>
        <w:rPr>
          <w:b/>
          <w:bCs/>
          <w:sz w:val="24"/>
          <w:szCs w:val="24"/>
          <w:lang w:val="en"/>
        </w:rPr>
        <w:t>Excellence</w:t>
      </w:r>
    </w:p>
    <w:p w14:paraId="3D3EF8FE" w14:textId="11AEA055" w:rsidR="00357935" w:rsidRPr="00357935" w:rsidRDefault="00357935" w:rsidP="00357935">
      <w:pPr>
        <w:spacing w:line="240" w:lineRule="auto"/>
        <w:ind w:left="1080"/>
        <w:rPr>
          <w:b/>
          <w:bCs/>
          <w:sz w:val="24"/>
          <w:szCs w:val="24"/>
          <w:lang w:val="en"/>
        </w:rPr>
      </w:pPr>
      <w:r w:rsidRPr="00357935">
        <w:rPr>
          <w:bCs/>
          <w:sz w:val="24"/>
          <w:szCs w:val="24"/>
          <w:lang w:val="en"/>
        </w:rPr>
        <w:t xml:space="preserve">We endeavor to deliver quality and excellence in all we do. </w:t>
      </w:r>
    </w:p>
    <w:p w14:paraId="3D3CB3CE" w14:textId="77777777" w:rsidR="008215FE" w:rsidRDefault="008215FE" w:rsidP="008215FE">
      <w:pPr>
        <w:spacing w:after="0" w:line="240" w:lineRule="auto"/>
        <w:ind w:left="1080"/>
        <w:rPr>
          <w:b/>
          <w:bCs/>
          <w:sz w:val="24"/>
          <w:szCs w:val="24"/>
          <w:lang w:val="en"/>
        </w:rPr>
      </w:pPr>
      <w:r>
        <w:rPr>
          <w:b/>
          <w:bCs/>
          <w:sz w:val="24"/>
          <w:szCs w:val="24"/>
          <w:lang w:val="en"/>
        </w:rPr>
        <w:lastRenderedPageBreak/>
        <w:t>Integrity</w:t>
      </w:r>
    </w:p>
    <w:p w14:paraId="33E2FDD8" w14:textId="7B3F0F59" w:rsidR="00357935" w:rsidRPr="00357935" w:rsidRDefault="00357935" w:rsidP="00357935">
      <w:pPr>
        <w:spacing w:line="240" w:lineRule="auto"/>
        <w:ind w:left="1080"/>
        <w:rPr>
          <w:b/>
          <w:bCs/>
          <w:sz w:val="24"/>
          <w:szCs w:val="24"/>
          <w:lang w:val="en"/>
        </w:rPr>
      </w:pPr>
      <w:r w:rsidRPr="00357935">
        <w:rPr>
          <w:bCs/>
          <w:sz w:val="24"/>
          <w:szCs w:val="24"/>
          <w:lang w:val="en"/>
        </w:rPr>
        <w:t>We act ethically and honestly toward our students, colleagues, and community.</w:t>
      </w:r>
    </w:p>
    <w:p w14:paraId="1AAF4D7F" w14:textId="77777777" w:rsidR="008215FE" w:rsidRDefault="008215FE" w:rsidP="008215FE">
      <w:pPr>
        <w:spacing w:after="0" w:line="240" w:lineRule="auto"/>
        <w:ind w:left="1080"/>
        <w:rPr>
          <w:b/>
          <w:bCs/>
          <w:sz w:val="24"/>
          <w:szCs w:val="24"/>
          <w:lang w:val="en"/>
        </w:rPr>
      </w:pPr>
      <w:r>
        <w:rPr>
          <w:b/>
          <w:bCs/>
          <w:sz w:val="24"/>
          <w:szCs w:val="24"/>
          <w:lang w:val="en"/>
        </w:rPr>
        <w:t>Customer Service</w:t>
      </w:r>
    </w:p>
    <w:p w14:paraId="26310B95" w14:textId="78095FDB" w:rsidR="00357935" w:rsidRPr="00357935" w:rsidRDefault="00357935" w:rsidP="00357935">
      <w:pPr>
        <w:spacing w:line="240" w:lineRule="auto"/>
        <w:ind w:left="1080"/>
        <w:rPr>
          <w:b/>
          <w:bCs/>
          <w:sz w:val="24"/>
          <w:szCs w:val="24"/>
          <w:lang w:val="en"/>
        </w:rPr>
      </w:pPr>
      <w:r w:rsidRPr="00357935">
        <w:rPr>
          <w:bCs/>
          <w:sz w:val="24"/>
          <w:szCs w:val="24"/>
          <w:lang w:val="en"/>
        </w:rPr>
        <w:t>We recognize the importance of satisfying our clients and strive to offer outstanding services to all of our customers.</w:t>
      </w:r>
    </w:p>
    <w:p w14:paraId="2AA32F6C" w14:textId="77777777" w:rsidR="008215FE" w:rsidRDefault="008215FE" w:rsidP="008215FE">
      <w:pPr>
        <w:spacing w:after="0" w:line="240" w:lineRule="auto"/>
        <w:ind w:left="1080"/>
        <w:rPr>
          <w:b/>
          <w:bCs/>
          <w:sz w:val="24"/>
          <w:szCs w:val="24"/>
          <w:lang w:val="en"/>
        </w:rPr>
      </w:pPr>
      <w:r>
        <w:rPr>
          <w:b/>
          <w:bCs/>
          <w:sz w:val="24"/>
          <w:szCs w:val="24"/>
          <w:lang w:val="en"/>
        </w:rPr>
        <w:t>Collaboration</w:t>
      </w:r>
    </w:p>
    <w:p w14:paraId="42960AE0" w14:textId="1AFB02B2" w:rsidR="00357935" w:rsidRPr="00357935" w:rsidRDefault="00357935" w:rsidP="00357935">
      <w:pPr>
        <w:spacing w:line="240" w:lineRule="auto"/>
        <w:ind w:left="1080"/>
        <w:rPr>
          <w:b/>
          <w:bCs/>
          <w:sz w:val="24"/>
          <w:szCs w:val="24"/>
          <w:lang w:val="en"/>
        </w:rPr>
      </w:pPr>
      <w:r w:rsidRPr="00357935">
        <w:rPr>
          <w:bCs/>
          <w:sz w:val="24"/>
          <w:szCs w:val="24"/>
          <w:lang w:val="en"/>
        </w:rPr>
        <w:t>We work with others in a spirit of cooperation and respect.</w:t>
      </w:r>
    </w:p>
    <w:p w14:paraId="7007D2DD" w14:textId="77777777" w:rsidR="008215FE" w:rsidRDefault="00357935" w:rsidP="008215FE">
      <w:pPr>
        <w:spacing w:after="0" w:line="240" w:lineRule="auto"/>
        <w:ind w:left="1080"/>
        <w:rPr>
          <w:b/>
          <w:bCs/>
          <w:sz w:val="24"/>
          <w:szCs w:val="24"/>
          <w:lang w:val="en"/>
        </w:rPr>
      </w:pPr>
      <w:r>
        <w:rPr>
          <w:b/>
          <w:bCs/>
          <w:sz w:val="24"/>
          <w:szCs w:val="24"/>
          <w:lang w:val="en"/>
        </w:rPr>
        <w:t>Diversity</w:t>
      </w:r>
    </w:p>
    <w:p w14:paraId="112C129D" w14:textId="447C4FA2" w:rsidR="00357935" w:rsidRPr="00357935" w:rsidRDefault="00357935" w:rsidP="00357935">
      <w:pPr>
        <w:spacing w:line="240" w:lineRule="auto"/>
        <w:ind w:left="1080"/>
        <w:rPr>
          <w:bCs/>
          <w:sz w:val="24"/>
          <w:szCs w:val="24"/>
          <w:lang w:val="en"/>
        </w:rPr>
      </w:pPr>
      <w:r w:rsidRPr="00357935">
        <w:rPr>
          <w:bCs/>
          <w:sz w:val="24"/>
          <w:szCs w:val="24"/>
          <w:lang w:val="en"/>
        </w:rPr>
        <w:t>We respect, recognize, and appreciate our similarities and differences.</w:t>
      </w:r>
    </w:p>
    <w:p w14:paraId="62D2BF57" w14:textId="77777777" w:rsidR="00357935" w:rsidRPr="0010614A" w:rsidRDefault="00357935" w:rsidP="00357935">
      <w:pPr>
        <w:numPr>
          <w:ilvl w:val="0"/>
          <w:numId w:val="1"/>
        </w:numPr>
        <w:spacing w:line="240" w:lineRule="auto"/>
        <w:rPr>
          <w:b/>
          <w:bCs/>
          <w:sz w:val="24"/>
          <w:szCs w:val="24"/>
          <w:lang w:val="en"/>
        </w:rPr>
      </w:pPr>
      <w:r>
        <w:rPr>
          <w:b/>
          <w:sz w:val="24"/>
          <w:szCs w:val="24"/>
          <w:lang w:val="en"/>
        </w:rPr>
        <w:t>Reasons for Name C</w:t>
      </w:r>
      <w:r w:rsidRPr="00850766">
        <w:rPr>
          <w:b/>
          <w:sz w:val="24"/>
          <w:szCs w:val="24"/>
          <w:lang w:val="en"/>
        </w:rPr>
        <w:t>hange</w:t>
      </w:r>
    </w:p>
    <w:p w14:paraId="3619D3E3" w14:textId="32DC49DE" w:rsidR="00EF6374" w:rsidRDefault="004950A7" w:rsidP="00EF6374">
      <w:pPr>
        <w:pStyle w:val="ListParagraph"/>
        <w:numPr>
          <w:ilvl w:val="0"/>
          <w:numId w:val="2"/>
        </w:numPr>
        <w:rPr>
          <w:bCs/>
          <w:sz w:val="24"/>
          <w:szCs w:val="24"/>
          <w:lang w:val="en"/>
        </w:rPr>
      </w:pPr>
      <w:r w:rsidRPr="00EF6374">
        <w:rPr>
          <w:bCs/>
          <w:sz w:val="24"/>
          <w:szCs w:val="24"/>
          <w:u w:val="single"/>
          <w:lang w:val="en"/>
        </w:rPr>
        <w:t>Mission of the academic unit</w:t>
      </w:r>
      <w:r>
        <w:rPr>
          <w:bCs/>
          <w:sz w:val="24"/>
          <w:szCs w:val="24"/>
          <w:lang w:val="en"/>
        </w:rPr>
        <w:t xml:space="preserve">: </w:t>
      </w:r>
      <w:r w:rsidR="009D6303" w:rsidRPr="009D6303">
        <w:rPr>
          <w:bCs/>
          <w:sz w:val="24"/>
          <w:szCs w:val="24"/>
          <w:lang w:val="en"/>
        </w:rPr>
        <w:t>The new college na</w:t>
      </w:r>
      <w:r w:rsidR="009D6303">
        <w:rPr>
          <w:bCs/>
          <w:sz w:val="24"/>
          <w:szCs w:val="24"/>
          <w:lang w:val="en"/>
        </w:rPr>
        <w:t xml:space="preserve">me - “College of </w:t>
      </w:r>
      <w:r w:rsidR="009D6303" w:rsidRPr="009D6303">
        <w:rPr>
          <w:bCs/>
          <w:sz w:val="24"/>
          <w:szCs w:val="24"/>
          <w:lang w:val="en"/>
        </w:rPr>
        <w:t xml:space="preserve">Professional </w:t>
      </w:r>
      <w:r w:rsidR="009D6303">
        <w:rPr>
          <w:bCs/>
          <w:sz w:val="24"/>
          <w:szCs w:val="24"/>
          <w:lang w:val="en"/>
        </w:rPr>
        <w:t xml:space="preserve">and International </w:t>
      </w:r>
      <w:r w:rsidR="009D6303" w:rsidRPr="009D6303">
        <w:rPr>
          <w:bCs/>
          <w:sz w:val="24"/>
          <w:szCs w:val="24"/>
          <w:lang w:val="en"/>
        </w:rPr>
        <w:t>Edu</w:t>
      </w:r>
      <w:r>
        <w:rPr>
          <w:bCs/>
          <w:sz w:val="24"/>
          <w:szCs w:val="24"/>
          <w:lang w:val="en"/>
        </w:rPr>
        <w:t>cation” better describes our mission and the scope</w:t>
      </w:r>
      <w:r w:rsidR="009D6303">
        <w:rPr>
          <w:bCs/>
          <w:sz w:val="24"/>
          <w:szCs w:val="24"/>
          <w:lang w:val="en"/>
        </w:rPr>
        <w:t xml:space="preserve"> of educational programs and services we offer</w:t>
      </w:r>
      <w:r w:rsidR="009D6303" w:rsidRPr="009D6303">
        <w:rPr>
          <w:bCs/>
          <w:sz w:val="24"/>
          <w:szCs w:val="24"/>
          <w:lang w:val="en"/>
        </w:rPr>
        <w:t xml:space="preserve">. </w:t>
      </w:r>
      <w:r w:rsidR="009D6303">
        <w:rPr>
          <w:bCs/>
          <w:sz w:val="24"/>
          <w:szCs w:val="24"/>
          <w:lang w:val="en"/>
        </w:rPr>
        <w:t xml:space="preserve">The College serves nearly 2,000 international students enrolled in various degree programs in </w:t>
      </w:r>
      <w:r w:rsidR="002443CC">
        <w:rPr>
          <w:bCs/>
          <w:sz w:val="24"/>
          <w:szCs w:val="24"/>
          <w:lang w:val="en"/>
        </w:rPr>
        <w:t>CSULB</w:t>
      </w:r>
      <w:r w:rsidR="009D6303">
        <w:rPr>
          <w:bCs/>
          <w:sz w:val="24"/>
          <w:szCs w:val="24"/>
          <w:lang w:val="en"/>
        </w:rPr>
        <w:t xml:space="preserve">.  </w:t>
      </w:r>
      <w:r w:rsidR="00184C53">
        <w:rPr>
          <w:bCs/>
          <w:sz w:val="24"/>
          <w:szCs w:val="24"/>
          <w:lang w:val="en"/>
        </w:rPr>
        <w:t>Additionally, it serves over 3</w:t>
      </w:r>
      <w:r w:rsidR="009D6303">
        <w:rPr>
          <w:bCs/>
          <w:sz w:val="24"/>
          <w:szCs w:val="24"/>
          <w:lang w:val="en"/>
        </w:rPr>
        <w:t>,000 i</w:t>
      </w:r>
      <w:r w:rsidR="002443CC">
        <w:rPr>
          <w:bCs/>
          <w:sz w:val="24"/>
          <w:szCs w:val="24"/>
          <w:lang w:val="en"/>
        </w:rPr>
        <w:t>nternational participants in its</w:t>
      </w:r>
      <w:r w:rsidR="009D6303">
        <w:rPr>
          <w:bCs/>
          <w:sz w:val="24"/>
          <w:szCs w:val="24"/>
          <w:lang w:val="en"/>
        </w:rPr>
        <w:t xml:space="preserve"> English Lan</w:t>
      </w:r>
      <w:r w:rsidR="002443CC">
        <w:rPr>
          <w:bCs/>
          <w:sz w:val="24"/>
          <w:szCs w:val="24"/>
          <w:lang w:val="en"/>
        </w:rPr>
        <w:t xml:space="preserve">guage and International Training Programs. </w:t>
      </w:r>
      <w:r w:rsidR="009D6303">
        <w:rPr>
          <w:bCs/>
          <w:sz w:val="24"/>
          <w:szCs w:val="24"/>
          <w:lang w:val="en"/>
        </w:rPr>
        <w:t xml:space="preserve"> </w:t>
      </w:r>
      <w:r w:rsidR="002443CC">
        <w:rPr>
          <w:bCs/>
          <w:sz w:val="24"/>
          <w:szCs w:val="24"/>
          <w:lang w:val="en"/>
        </w:rPr>
        <w:t>Offices of Education Abroad, International Admissions and International Student Services are all part of the College. The new Confucius Institute is also a de</w:t>
      </w:r>
      <w:r w:rsidR="00EF6374">
        <w:rPr>
          <w:bCs/>
          <w:sz w:val="24"/>
          <w:szCs w:val="24"/>
          <w:lang w:val="en"/>
        </w:rPr>
        <w:t>partment within CCPE.</w:t>
      </w:r>
    </w:p>
    <w:p w14:paraId="480A9FBE" w14:textId="77777777" w:rsidR="00F74C16" w:rsidRDefault="00F74C16" w:rsidP="00F74C16">
      <w:pPr>
        <w:pStyle w:val="ListParagraph"/>
        <w:ind w:left="1440"/>
        <w:rPr>
          <w:bCs/>
          <w:sz w:val="24"/>
          <w:szCs w:val="24"/>
          <w:lang w:val="en"/>
        </w:rPr>
      </w:pPr>
    </w:p>
    <w:p w14:paraId="33C088C1" w14:textId="086C6640" w:rsidR="00F74C16" w:rsidRPr="00F74C16" w:rsidRDefault="00F74C16" w:rsidP="00F74C16">
      <w:pPr>
        <w:pStyle w:val="ListParagraph"/>
        <w:ind w:left="1440"/>
        <w:rPr>
          <w:bCs/>
          <w:sz w:val="24"/>
          <w:szCs w:val="24"/>
          <w:lang w:val="en"/>
        </w:rPr>
      </w:pPr>
      <w:r w:rsidRPr="00F74C16">
        <w:rPr>
          <w:bCs/>
          <w:sz w:val="24"/>
          <w:szCs w:val="24"/>
          <w:lang w:val="en"/>
        </w:rPr>
        <w:t xml:space="preserve">On the professional education front - all of the self-support degrees and certificate programs offered through CCPE are designed for working professionals in various fields. Many of our programs also provide individuals – the option to access the university to “continue” their educational goals without having to matriculate to any programs. Therefore, we are clearly the major arm of CSULB for international and professional education. </w:t>
      </w:r>
    </w:p>
    <w:p w14:paraId="3DC2ACFE" w14:textId="77777777" w:rsidR="00EF6374" w:rsidRDefault="00EF6374" w:rsidP="00EF6374">
      <w:pPr>
        <w:pStyle w:val="ListParagraph"/>
        <w:ind w:left="1440"/>
        <w:rPr>
          <w:bCs/>
          <w:sz w:val="24"/>
          <w:szCs w:val="24"/>
          <w:lang w:val="en"/>
        </w:rPr>
      </w:pPr>
    </w:p>
    <w:p w14:paraId="194EFFFF" w14:textId="7D6C90D0" w:rsidR="00EF6374" w:rsidRDefault="00EF6374" w:rsidP="00EF6374">
      <w:pPr>
        <w:pStyle w:val="ListParagraph"/>
        <w:numPr>
          <w:ilvl w:val="0"/>
          <w:numId w:val="2"/>
        </w:numPr>
        <w:rPr>
          <w:bCs/>
          <w:sz w:val="24"/>
          <w:szCs w:val="24"/>
          <w:lang w:val="en"/>
        </w:rPr>
      </w:pPr>
      <w:r w:rsidRPr="00EF6374">
        <w:rPr>
          <w:bCs/>
          <w:sz w:val="24"/>
          <w:szCs w:val="24"/>
          <w:u w:val="single"/>
          <w:lang w:val="en"/>
        </w:rPr>
        <w:lastRenderedPageBreak/>
        <w:t>Curricular implications</w:t>
      </w:r>
      <w:r>
        <w:rPr>
          <w:bCs/>
          <w:sz w:val="24"/>
          <w:szCs w:val="24"/>
          <w:lang w:val="en"/>
        </w:rPr>
        <w:t>: A college with international focus will help strengthen initiatives such as Professors Around the World (PAW)</w:t>
      </w:r>
      <w:r w:rsidR="00F74C16">
        <w:rPr>
          <w:bCs/>
          <w:sz w:val="24"/>
          <w:szCs w:val="24"/>
          <w:lang w:val="en"/>
        </w:rPr>
        <w:t xml:space="preserve">, Internationalizing Teaching and Learning and </w:t>
      </w:r>
      <w:r>
        <w:rPr>
          <w:bCs/>
          <w:sz w:val="24"/>
          <w:szCs w:val="24"/>
          <w:lang w:val="en"/>
        </w:rPr>
        <w:t>the Study-Abroad Scholarships</w:t>
      </w:r>
      <w:r w:rsidR="00F74C16">
        <w:rPr>
          <w:bCs/>
          <w:sz w:val="24"/>
          <w:szCs w:val="24"/>
          <w:lang w:val="en"/>
        </w:rPr>
        <w:t>. These programs</w:t>
      </w:r>
      <w:r>
        <w:rPr>
          <w:bCs/>
          <w:sz w:val="24"/>
          <w:szCs w:val="24"/>
          <w:lang w:val="en"/>
        </w:rPr>
        <w:t xml:space="preserve"> promote</w:t>
      </w:r>
      <w:r w:rsidR="00F74C16">
        <w:rPr>
          <w:bCs/>
          <w:sz w:val="24"/>
          <w:szCs w:val="24"/>
          <w:lang w:val="en"/>
        </w:rPr>
        <w:t xml:space="preserve"> </w:t>
      </w:r>
      <w:r>
        <w:rPr>
          <w:bCs/>
          <w:sz w:val="24"/>
          <w:szCs w:val="24"/>
          <w:lang w:val="en"/>
        </w:rPr>
        <w:t>faculty research</w:t>
      </w:r>
      <w:r w:rsidR="00F74C16">
        <w:rPr>
          <w:bCs/>
          <w:sz w:val="24"/>
          <w:szCs w:val="24"/>
          <w:lang w:val="en"/>
        </w:rPr>
        <w:t>, global learning</w:t>
      </w:r>
      <w:r>
        <w:rPr>
          <w:bCs/>
          <w:sz w:val="24"/>
          <w:szCs w:val="24"/>
          <w:lang w:val="en"/>
        </w:rPr>
        <w:t xml:space="preserve"> and program development</w:t>
      </w:r>
      <w:r w:rsidR="00F74C16">
        <w:rPr>
          <w:bCs/>
          <w:sz w:val="24"/>
          <w:szCs w:val="24"/>
          <w:lang w:val="en"/>
        </w:rPr>
        <w:t xml:space="preserve">. There will be no duplication of efforts, rather it will provide a strong platform to coordinate many of the international programs that helps fulfill CSULB’s global mission. </w:t>
      </w:r>
    </w:p>
    <w:p w14:paraId="48FC7446" w14:textId="77777777" w:rsidR="00F74C16" w:rsidRDefault="00F74C16" w:rsidP="00F74C16">
      <w:pPr>
        <w:pStyle w:val="ListParagraph"/>
        <w:ind w:left="1440"/>
        <w:rPr>
          <w:bCs/>
          <w:sz w:val="24"/>
          <w:szCs w:val="24"/>
          <w:lang w:val="en"/>
        </w:rPr>
      </w:pPr>
    </w:p>
    <w:p w14:paraId="6EC3F7FB" w14:textId="21ED1B96" w:rsidR="00F74C16" w:rsidRPr="00EF6374" w:rsidRDefault="00F74C16" w:rsidP="00EF6374">
      <w:pPr>
        <w:pStyle w:val="ListParagraph"/>
        <w:numPr>
          <w:ilvl w:val="0"/>
          <w:numId w:val="2"/>
        </w:numPr>
        <w:rPr>
          <w:bCs/>
          <w:sz w:val="24"/>
          <w:szCs w:val="24"/>
          <w:lang w:val="en"/>
        </w:rPr>
      </w:pPr>
      <w:r w:rsidRPr="00F74C16">
        <w:rPr>
          <w:bCs/>
          <w:sz w:val="24"/>
          <w:szCs w:val="24"/>
          <w:u w:val="single"/>
          <w:lang w:val="en"/>
        </w:rPr>
        <w:t>Effect on the university and students</w:t>
      </w:r>
      <w:r w:rsidRPr="00F74C16">
        <w:rPr>
          <w:lang w:val="en"/>
        </w:rPr>
        <w:t>:</w:t>
      </w:r>
      <w:r>
        <w:rPr>
          <w:lang w:val="en"/>
        </w:rPr>
        <w:t xml:space="preserve"> Having “international” as part of the college name will help students find international education programs </w:t>
      </w:r>
      <w:r w:rsidR="0019200B">
        <w:rPr>
          <w:lang w:val="en"/>
        </w:rPr>
        <w:t xml:space="preserve">more easily. It will also clarify with internal and external inquiries about where to direct questions related to international programs and services. </w:t>
      </w:r>
    </w:p>
    <w:p w14:paraId="7C280445" w14:textId="77777777" w:rsidR="00AA06BD" w:rsidRDefault="00AA06BD" w:rsidP="00AA06BD">
      <w:pPr>
        <w:pStyle w:val="ListParagraph"/>
        <w:ind w:left="1440"/>
        <w:rPr>
          <w:bCs/>
          <w:sz w:val="24"/>
          <w:szCs w:val="24"/>
          <w:lang w:val="en"/>
        </w:rPr>
      </w:pPr>
    </w:p>
    <w:p w14:paraId="344183A9" w14:textId="77777777" w:rsidR="0019200B" w:rsidRDefault="00F74C16" w:rsidP="0019200B">
      <w:pPr>
        <w:pStyle w:val="ListParagraph"/>
        <w:numPr>
          <w:ilvl w:val="0"/>
          <w:numId w:val="2"/>
        </w:numPr>
        <w:rPr>
          <w:bCs/>
          <w:sz w:val="24"/>
          <w:szCs w:val="24"/>
          <w:lang w:val="en"/>
        </w:rPr>
      </w:pPr>
      <w:r w:rsidRPr="00F74C16">
        <w:rPr>
          <w:bCs/>
          <w:sz w:val="24"/>
          <w:szCs w:val="24"/>
          <w:u w:val="single"/>
          <w:lang w:val="en"/>
        </w:rPr>
        <w:t>Comparisons</w:t>
      </w:r>
      <w:r>
        <w:rPr>
          <w:bCs/>
          <w:sz w:val="24"/>
          <w:szCs w:val="24"/>
          <w:lang w:val="en"/>
        </w:rPr>
        <w:t xml:space="preserve">: </w:t>
      </w:r>
      <w:r w:rsidR="00DC4F38">
        <w:rPr>
          <w:bCs/>
          <w:sz w:val="24"/>
          <w:szCs w:val="24"/>
          <w:lang w:val="en"/>
        </w:rPr>
        <w:t>In the</w:t>
      </w:r>
      <w:r w:rsidR="00AA06BD" w:rsidRPr="00AA06BD">
        <w:rPr>
          <w:bCs/>
          <w:sz w:val="24"/>
          <w:szCs w:val="24"/>
          <w:lang w:val="en"/>
        </w:rPr>
        <w:t xml:space="preserve"> CSU system, CSULB was the first campus to bring most of the international programs and services together under one umbrella in 2010. Since we instituted this, many other CSU campuses have followed a similar pattern and have changed their College names to include the words either “International” or “Global”. Without the word “international” in our name, it is often confusing to our partners overseas as to the true scope of our work. Having an “international College” is an advantage in the eyes of our partners everywhere.</w:t>
      </w:r>
    </w:p>
    <w:p w14:paraId="5064B806" w14:textId="77777777" w:rsidR="0019200B" w:rsidRPr="0019200B" w:rsidRDefault="0019200B" w:rsidP="0019200B">
      <w:pPr>
        <w:pStyle w:val="ListParagraph"/>
        <w:rPr>
          <w:bCs/>
          <w:sz w:val="24"/>
          <w:szCs w:val="24"/>
          <w:lang w:val="en"/>
        </w:rPr>
      </w:pPr>
    </w:p>
    <w:p w14:paraId="4FD0486C" w14:textId="02B9FD92" w:rsidR="00357935" w:rsidRPr="0019200B" w:rsidRDefault="00357935" w:rsidP="0019200B">
      <w:pPr>
        <w:pStyle w:val="ListParagraph"/>
        <w:ind w:left="1440"/>
        <w:rPr>
          <w:bCs/>
          <w:sz w:val="24"/>
          <w:szCs w:val="24"/>
          <w:lang w:val="en"/>
        </w:rPr>
      </w:pPr>
      <w:r w:rsidRPr="0019200B">
        <w:rPr>
          <w:bCs/>
          <w:sz w:val="24"/>
          <w:szCs w:val="24"/>
          <w:lang w:val="en"/>
        </w:rPr>
        <w:t>In the continuing higher education discipline across the coun</w:t>
      </w:r>
      <w:r w:rsidR="00DC4F38" w:rsidRPr="0019200B">
        <w:rPr>
          <w:bCs/>
          <w:sz w:val="24"/>
          <w:szCs w:val="24"/>
          <w:lang w:val="en"/>
        </w:rPr>
        <w:t>try, the phrase “</w:t>
      </w:r>
      <w:r w:rsidRPr="0019200B">
        <w:rPr>
          <w:bCs/>
          <w:sz w:val="24"/>
          <w:szCs w:val="24"/>
          <w:lang w:val="en"/>
        </w:rPr>
        <w:t>Professional Education” is widely used and better known for representing the variety of programs we offer. We conducted a name scan of comparable academic units nationwide which showed</w:t>
      </w:r>
      <w:r w:rsidR="00DC4F38" w:rsidRPr="0019200B">
        <w:rPr>
          <w:bCs/>
          <w:sz w:val="24"/>
          <w:szCs w:val="24"/>
          <w:lang w:val="en"/>
        </w:rPr>
        <w:t xml:space="preserve"> </w:t>
      </w:r>
      <w:r w:rsidRPr="0019200B">
        <w:rPr>
          <w:bCs/>
          <w:sz w:val="24"/>
          <w:szCs w:val="24"/>
          <w:lang w:val="en"/>
        </w:rPr>
        <w:t>“professional</w:t>
      </w:r>
      <w:r w:rsidR="00DC4F38" w:rsidRPr="0019200B">
        <w:rPr>
          <w:bCs/>
          <w:sz w:val="24"/>
          <w:szCs w:val="24"/>
          <w:lang w:val="en"/>
        </w:rPr>
        <w:t xml:space="preserve"> education”</w:t>
      </w:r>
      <w:r w:rsidRPr="0019200B">
        <w:rPr>
          <w:bCs/>
          <w:sz w:val="24"/>
          <w:szCs w:val="24"/>
          <w:lang w:val="en"/>
        </w:rPr>
        <w:t xml:space="preserve"> used quite regularly. The proposed new name will place us on equal footing with our counterparts across the country. </w:t>
      </w:r>
    </w:p>
    <w:sectPr w:rsidR="00357935" w:rsidRPr="0019200B" w:rsidSect="003B02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15A6" w14:textId="77777777" w:rsidR="0019200B" w:rsidRDefault="0019200B" w:rsidP="0019200B">
      <w:pPr>
        <w:spacing w:after="0" w:line="240" w:lineRule="auto"/>
      </w:pPr>
      <w:r>
        <w:separator/>
      </w:r>
    </w:p>
  </w:endnote>
  <w:endnote w:type="continuationSeparator" w:id="0">
    <w:p w14:paraId="05327506" w14:textId="77777777" w:rsidR="0019200B" w:rsidRDefault="0019200B" w:rsidP="0019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5942"/>
      <w:docPartObj>
        <w:docPartGallery w:val="Page Numbers (Bottom of Page)"/>
        <w:docPartUnique/>
      </w:docPartObj>
    </w:sdtPr>
    <w:sdtEndPr>
      <w:rPr>
        <w:noProof/>
      </w:rPr>
    </w:sdtEndPr>
    <w:sdtContent>
      <w:p w14:paraId="507A1DCF" w14:textId="190D82C7" w:rsidR="0019200B" w:rsidRDefault="0019200B">
        <w:pPr>
          <w:pStyle w:val="Footer"/>
          <w:jc w:val="center"/>
        </w:pPr>
        <w:r>
          <w:fldChar w:fldCharType="begin"/>
        </w:r>
        <w:r>
          <w:instrText xml:space="preserve"> PAGE   \* MERGEFORMAT </w:instrText>
        </w:r>
        <w:r>
          <w:fldChar w:fldCharType="separate"/>
        </w:r>
        <w:r w:rsidR="00D168BF">
          <w:rPr>
            <w:noProof/>
          </w:rPr>
          <w:t>1</w:t>
        </w:r>
        <w:r>
          <w:rPr>
            <w:noProof/>
          </w:rPr>
          <w:fldChar w:fldCharType="end"/>
        </w:r>
      </w:p>
    </w:sdtContent>
  </w:sdt>
  <w:p w14:paraId="0E78FDCD" w14:textId="77777777" w:rsidR="0019200B" w:rsidRDefault="0019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9E43" w14:textId="77777777" w:rsidR="0019200B" w:rsidRDefault="0019200B" w:rsidP="0019200B">
      <w:pPr>
        <w:spacing w:after="0" w:line="240" w:lineRule="auto"/>
      </w:pPr>
      <w:r>
        <w:separator/>
      </w:r>
    </w:p>
  </w:footnote>
  <w:footnote w:type="continuationSeparator" w:id="0">
    <w:p w14:paraId="48B26671" w14:textId="77777777" w:rsidR="0019200B" w:rsidRDefault="0019200B" w:rsidP="0019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72D"/>
    <w:multiLevelType w:val="hybridMultilevel"/>
    <w:tmpl w:val="EDAC716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B7FCE"/>
    <w:multiLevelType w:val="hybridMultilevel"/>
    <w:tmpl w:val="C4405E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35"/>
    <w:rsid w:val="00184C53"/>
    <w:rsid w:val="0019200B"/>
    <w:rsid w:val="002443CC"/>
    <w:rsid w:val="00357935"/>
    <w:rsid w:val="004950A7"/>
    <w:rsid w:val="0061252B"/>
    <w:rsid w:val="00717E32"/>
    <w:rsid w:val="008215FE"/>
    <w:rsid w:val="009D6303"/>
    <w:rsid w:val="00AA06BD"/>
    <w:rsid w:val="00BF1D31"/>
    <w:rsid w:val="00D168BF"/>
    <w:rsid w:val="00DC4F38"/>
    <w:rsid w:val="00EF6374"/>
    <w:rsid w:val="00F7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1E5E"/>
  <w15:chartTrackingRefBased/>
  <w15:docId w15:val="{D382F496-0AD1-4660-8FF4-7A541699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03"/>
    <w:pPr>
      <w:ind w:left="720"/>
      <w:contextualSpacing/>
    </w:pPr>
  </w:style>
  <w:style w:type="paragraph" w:styleId="Header">
    <w:name w:val="header"/>
    <w:basedOn w:val="Normal"/>
    <w:link w:val="HeaderChar"/>
    <w:uiPriority w:val="99"/>
    <w:unhideWhenUsed/>
    <w:rsid w:val="0019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0B"/>
    <w:rPr>
      <w:rFonts w:ascii="Calibri" w:eastAsia="Calibri" w:hAnsi="Calibri" w:cs="Times New Roman"/>
    </w:rPr>
  </w:style>
  <w:style w:type="paragraph" w:styleId="Footer">
    <w:name w:val="footer"/>
    <w:basedOn w:val="Normal"/>
    <w:link w:val="FooterChar"/>
    <w:uiPriority w:val="99"/>
    <w:unhideWhenUsed/>
    <w:rsid w:val="0019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Jeet Joshee</dc:creator>
  <cp:keywords/>
  <dc:description/>
  <cp:lastModifiedBy>Ann Kinsey</cp:lastModifiedBy>
  <cp:revision>2</cp:revision>
  <dcterms:created xsi:type="dcterms:W3CDTF">2018-10-02T17:41:00Z</dcterms:created>
  <dcterms:modified xsi:type="dcterms:W3CDTF">2018-10-02T17:41:00Z</dcterms:modified>
</cp:coreProperties>
</file>