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935B6" w14:textId="77777777" w:rsidR="00B802FD" w:rsidRPr="009E6695" w:rsidRDefault="009E6695"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ACADEMIC SENATE</w:t>
      </w:r>
    </w:p>
    <w:p w14:paraId="337E77E3" w14:textId="123CD095" w:rsidR="00F63152" w:rsidRPr="009E6695" w:rsidRDefault="004F3326"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MINUTES</w:t>
      </w:r>
    </w:p>
    <w:p w14:paraId="15CA011B" w14:textId="7E2570C9" w:rsidR="00F63152" w:rsidRPr="009E6695" w:rsidRDefault="00BD04AD"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 xml:space="preserve">MEETING </w:t>
      </w:r>
      <w:r w:rsidR="00B04BF2">
        <w:rPr>
          <w:rFonts w:ascii="Calibri" w:hAnsi="Calibri" w:cs="Calibri"/>
          <w:b/>
          <w:sz w:val="24"/>
          <w:szCs w:val="24"/>
        </w:rPr>
        <w:t>#5</w:t>
      </w:r>
    </w:p>
    <w:p w14:paraId="019920C9" w14:textId="3EA5CE05" w:rsidR="005E2A41" w:rsidRPr="004A1201" w:rsidRDefault="00D20CF5" w:rsidP="009E6695">
      <w:pPr>
        <w:ind w:left="6480" w:hanging="6480"/>
        <w:jc w:val="center"/>
        <w:rPr>
          <w:rFonts w:ascii="Calibri" w:hAnsi="Calibri" w:cs="Calibri"/>
          <w:sz w:val="24"/>
          <w:szCs w:val="24"/>
        </w:rPr>
      </w:pPr>
      <w:r w:rsidRPr="004A1201">
        <w:rPr>
          <w:rFonts w:ascii="Calibri" w:hAnsi="Calibri" w:cs="Calibri"/>
          <w:sz w:val="24"/>
          <w:szCs w:val="24"/>
        </w:rPr>
        <w:t xml:space="preserve">Thursday, </w:t>
      </w:r>
      <w:r w:rsidR="005F16DB">
        <w:rPr>
          <w:rFonts w:ascii="Calibri" w:hAnsi="Calibri" w:cs="Calibri"/>
          <w:sz w:val="24"/>
          <w:szCs w:val="24"/>
        </w:rPr>
        <w:t xml:space="preserve">November </w:t>
      </w:r>
      <w:r w:rsidR="004A1201" w:rsidRPr="004A1201">
        <w:rPr>
          <w:rFonts w:ascii="Calibri" w:hAnsi="Calibri" w:cs="Calibri"/>
          <w:sz w:val="24"/>
          <w:szCs w:val="24"/>
        </w:rPr>
        <w:t>9</w:t>
      </w:r>
      <w:r w:rsidR="00BC1EE3" w:rsidRPr="004A1201">
        <w:rPr>
          <w:rFonts w:ascii="Calibri" w:hAnsi="Calibri" w:cs="Calibri"/>
          <w:sz w:val="24"/>
          <w:szCs w:val="24"/>
        </w:rPr>
        <w:t>,</w:t>
      </w:r>
      <w:r w:rsidR="00B26AF6" w:rsidRPr="004A1201">
        <w:rPr>
          <w:rFonts w:ascii="Calibri" w:hAnsi="Calibri" w:cs="Calibri"/>
          <w:sz w:val="24"/>
          <w:szCs w:val="24"/>
        </w:rPr>
        <w:t xml:space="preserve"> 201</w:t>
      </w:r>
      <w:r w:rsidR="00371B90" w:rsidRPr="004A1201">
        <w:rPr>
          <w:rFonts w:ascii="Calibri" w:hAnsi="Calibri" w:cs="Calibri"/>
          <w:sz w:val="24"/>
          <w:szCs w:val="24"/>
        </w:rPr>
        <w:t>7</w:t>
      </w:r>
      <w:r w:rsidR="00140A10" w:rsidRPr="004A1201">
        <w:rPr>
          <w:rFonts w:ascii="Calibri" w:hAnsi="Calibri" w:cs="Calibri"/>
          <w:sz w:val="24"/>
          <w:szCs w:val="24"/>
        </w:rPr>
        <w:t>,</w:t>
      </w:r>
      <w:r w:rsidR="00BC1EE3" w:rsidRPr="004A1201">
        <w:rPr>
          <w:rFonts w:ascii="Calibri" w:hAnsi="Calibri" w:cs="Calibri"/>
          <w:sz w:val="24"/>
          <w:szCs w:val="24"/>
        </w:rPr>
        <w:t xml:space="preserve"> </w:t>
      </w:r>
      <w:r w:rsidR="005E2A41" w:rsidRPr="004A1201">
        <w:rPr>
          <w:rFonts w:ascii="Calibri" w:hAnsi="Calibri" w:cs="Calibri"/>
          <w:sz w:val="24"/>
          <w:szCs w:val="24"/>
        </w:rPr>
        <w:t>2:</w:t>
      </w:r>
      <w:r w:rsidR="009E6695" w:rsidRPr="004A1201">
        <w:rPr>
          <w:rFonts w:ascii="Calibri" w:hAnsi="Calibri" w:cs="Calibri"/>
          <w:sz w:val="24"/>
          <w:szCs w:val="24"/>
        </w:rPr>
        <w:t>0</w:t>
      </w:r>
      <w:r w:rsidR="004A1201">
        <w:rPr>
          <w:rFonts w:ascii="Calibri" w:hAnsi="Calibri" w:cs="Calibri"/>
          <w:sz w:val="24"/>
          <w:szCs w:val="24"/>
        </w:rPr>
        <w:t xml:space="preserve">0 – </w:t>
      </w:r>
      <w:r w:rsidR="00B33C6B" w:rsidRPr="004A1201">
        <w:rPr>
          <w:rFonts w:ascii="Calibri" w:hAnsi="Calibri" w:cs="Calibri"/>
          <w:sz w:val="24"/>
          <w:szCs w:val="24"/>
        </w:rPr>
        <w:t>4:0</w:t>
      </w:r>
      <w:r w:rsidR="00BF2381" w:rsidRPr="004A1201">
        <w:rPr>
          <w:rFonts w:ascii="Calibri" w:hAnsi="Calibri" w:cs="Calibri"/>
          <w:sz w:val="24"/>
          <w:szCs w:val="24"/>
        </w:rPr>
        <w:t>0</w:t>
      </w:r>
      <w:r w:rsidR="009E6695" w:rsidRPr="004A1201">
        <w:rPr>
          <w:rFonts w:ascii="Calibri" w:hAnsi="Calibri" w:cs="Calibri"/>
          <w:sz w:val="24"/>
          <w:szCs w:val="24"/>
        </w:rPr>
        <w:t xml:space="preserve"> pm</w:t>
      </w:r>
    </w:p>
    <w:p w14:paraId="6A8B666E" w14:textId="77777777" w:rsidR="005E2A41" w:rsidRPr="004A1201" w:rsidRDefault="005E2A41" w:rsidP="009E6695">
      <w:pPr>
        <w:ind w:left="6480" w:hanging="6480"/>
        <w:jc w:val="center"/>
        <w:rPr>
          <w:rFonts w:ascii="Calibri" w:hAnsi="Calibri" w:cs="Calibri"/>
          <w:sz w:val="24"/>
          <w:szCs w:val="24"/>
        </w:rPr>
      </w:pPr>
      <w:r w:rsidRPr="004A1201">
        <w:rPr>
          <w:rFonts w:ascii="Calibri" w:hAnsi="Calibri" w:cs="Calibri"/>
          <w:sz w:val="24"/>
          <w:szCs w:val="24"/>
        </w:rPr>
        <w:t xml:space="preserve">Towner Auditorium </w:t>
      </w:r>
      <w:r w:rsidR="004A1201">
        <w:rPr>
          <w:rFonts w:ascii="Calibri" w:hAnsi="Calibri" w:cs="Calibri"/>
          <w:sz w:val="24"/>
          <w:szCs w:val="24"/>
        </w:rPr>
        <w:t>(</w:t>
      </w:r>
      <w:r w:rsidRPr="004A1201">
        <w:rPr>
          <w:rFonts w:ascii="Calibri" w:hAnsi="Calibri" w:cs="Calibri"/>
          <w:sz w:val="24"/>
          <w:szCs w:val="24"/>
        </w:rPr>
        <w:t>PSY 150</w:t>
      </w:r>
      <w:r w:rsidR="004A1201">
        <w:rPr>
          <w:rFonts w:ascii="Calibri" w:hAnsi="Calibri" w:cs="Calibri"/>
          <w:sz w:val="24"/>
          <w:szCs w:val="24"/>
        </w:rPr>
        <w:t>)</w:t>
      </w:r>
    </w:p>
    <w:p w14:paraId="00E578A3" w14:textId="77777777" w:rsidR="00CB4F01" w:rsidRPr="009E6695" w:rsidRDefault="00CB4F01" w:rsidP="009E6695">
      <w:pPr>
        <w:ind w:left="6480" w:hanging="6480"/>
        <w:rPr>
          <w:rFonts w:ascii="Calibri" w:hAnsi="Calibri" w:cs="Calibri"/>
          <w:sz w:val="24"/>
          <w:szCs w:val="24"/>
        </w:rPr>
      </w:pPr>
    </w:p>
    <w:p w14:paraId="7E51A8A7" w14:textId="77777777" w:rsidR="005E2A41"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CALL TO ORDER</w:t>
      </w:r>
    </w:p>
    <w:p w14:paraId="4ADC03A9" w14:textId="196589BC" w:rsidR="003117F0" w:rsidRPr="003117F0" w:rsidRDefault="003117F0" w:rsidP="003117F0">
      <w:pPr>
        <w:pStyle w:val="ListParagraph"/>
        <w:numPr>
          <w:ilvl w:val="0"/>
          <w:numId w:val="24"/>
        </w:numPr>
        <w:rPr>
          <w:rFonts w:ascii="Calibri" w:hAnsi="Calibri" w:cs="Calibri"/>
          <w:sz w:val="24"/>
          <w:szCs w:val="24"/>
        </w:rPr>
      </w:pPr>
      <w:r>
        <w:rPr>
          <w:rFonts w:ascii="Calibri" w:hAnsi="Calibri" w:cs="Calibri"/>
          <w:sz w:val="24"/>
          <w:szCs w:val="24"/>
        </w:rPr>
        <w:t>Convened 2:03pm</w:t>
      </w:r>
    </w:p>
    <w:p w14:paraId="1DC00BA7" w14:textId="77777777" w:rsidR="00775340" w:rsidRDefault="00775340" w:rsidP="00775340">
      <w:pPr>
        <w:rPr>
          <w:rFonts w:ascii="Calibri" w:hAnsi="Calibri" w:cs="Calibri"/>
          <w:sz w:val="24"/>
          <w:szCs w:val="24"/>
        </w:rPr>
      </w:pPr>
    </w:p>
    <w:p w14:paraId="6B8BC3C8" w14:textId="77777777" w:rsidR="005E2A41"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AGENDA</w:t>
      </w:r>
    </w:p>
    <w:p w14:paraId="6761B15C" w14:textId="154742FC" w:rsidR="003117F0" w:rsidRPr="003117F0" w:rsidRDefault="003117F0" w:rsidP="003117F0">
      <w:pPr>
        <w:pStyle w:val="ListParagraph"/>
        <w:numPr>
          <w:ilvl w:val="0"/>
          <w:numId w:val="24"/>
        </w:numPr>
        <w:rPr>
          <w:rFonts w:ascii="Calibri" w:hAnsi="Calibri" w:cs="Calibri"/>
          <w:sz w:val="24"/>
          <w:szCs w:val="24"/>
        </w:rPr>
      </w:pPr>
      <w:r>
        <w:rPr>
          <w:rFonts w:ascii="Calibri" w:hAnsi="Calibri" w:cs="Calibri"/>
          <w:sz w:val="24"/>
          <w:szCs w:val="24"/>
        </w:rPr>
        <w:t>Approved</w:t>
      </w:r>
    </w:p>
    <w:p w14:paraId="6BE2BFBF" w14:textId="77777777" w:rsidR="00775340" w:rsidRDefault="00775340" w:rsidP="00775340">
      <w:pPr>
        <w:rPr>
          <w:rFonts w:ascii="Calibri" w:hAnsi="Calibri" w:cs="Calibri"/>
          <w:sz w:val="24"/>
          <w:szCs w:val="24"/>
        </w:rPr>
      </w:pPr>
    </w:p>
    <w:p w14:paraId="74E2F865" w14:textId="77777777" w:rsidR="008C0B2A" w:rsidRPr="009E6695"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MINUTES</w:t>
      </w:r>
      <w:r w:rsidR="00724B41" w:rsidRPr="009E6695">
        <w:rPr>
          <w:rFonts w:ascii="Calibri" w:hAnsi="Calibri" w:cs="Calibri"/>
          <w:sz w:val="24"/>
          <w:szCs w:val="24"/>
        </w:rPr>
        <w:t xml:space="preserve"> AND ATTENDANCE SHEET</w:t>
      </w:r>
    </w:p>
    <w:p w14:paraId="42603E31" w14:textId="3A37CA03" w:rsidR="00E42699" w:rsidRDefault="00E42699" w:rsidP="009E6695">
      <w:pPr>
        <w:numPr>
          <w:ilvl w:val="1"/>
          <w:numId w:val="1"/>
        </w:numPr>
        <w:tabs>
          <w:tab w:val="clear" w:pos="1440"/>
        </w:tabs>
        <w:rPr>
          <w:rFonts w:ascii="Calibri" w:hAnsi="Calibri" w:cs="Calibri"/>
          <w:sz w:val="24"/>
          <w:szCs w:val="24"/>
        </w:rPr>
      </w:pPr>
      <w:r>
        <w:rPr>
          <w:rFonts w:ascii="Calibri" w:hAnsi="Calibri" w:cs="Calibri"/>
          <w:sz w:val="24"/>
          <w:szCs w:val="24"/>
        </w:rPr>
        <w:t xml:space="preserve">Academic Senate Meeting of </w:t>
      </w:r>
      <w:r w:rsidR="008C3D5F">
        <w:rPr>
          <w:rFonts w:ascii="Calibri" w:hAnsi="Calibri" w:cs="Calibri"/>
          <w:sz w:val="24"/>
          <w:szCs w:val="24"/>
        </w:rPr>
        <w:t>October 19</w:t>
      </w:r>
      <w:r>
        <w:rPr>
          <w:rFonts w:ascii="Calibri" w:hAnsi="Calibri" w:cs="Calibri"/>
          <w:sz w:val="24"/>
          <w:szCs w:val="24"/>
        </w:rPr>
        <w:t>, 201</w:t>
      </w:r>
      <w:r w:rsidR="005449F3">
        <w:rPr>
          <w:rFonts w:ascii="Calibri" w:hAnsi="Calibri" w:cs="Calibri"/>
          <w:sz w:val="24"/>
          <w:szCs w:val="24"/>
        </w:rPr>
        <w:t>7</w:t>
      </w:r>
    </w:p>
    <w:p w14:paraId="69E18939" w14:textId="051CB145" w:rsidR="003117F0" w:rsidRPr="003117F0" w:rsidRDefault="003117F0" w:rsidP="003117F0">
      <w:pPr>
        <w:pStyle w:val="ListParagraph"/>
        <w:numPr>
          <w:ilvl w:val="0"/>
          <w:numId w:val="24"/>
        </w:numPr>
        <w:rPr>
          <w:rFonts w:ascii="Calibri" w:hAnsi="Calibri" w:cs="Calibri"/>
          <w:sz w:val="24"/>
          <w:szCs w:val="24"/>
        </w:rPr>
      </w:pPr>
      <w:r>
        <w:rPr>
          <w:rFonts w:ascii="Calibri" w:hAnsi="Calibri" w:cs="Calibri"/>
          <w:sz w:val="24"/>
          <w:szCs w:val="24"/>
        </w:rPr>
        <w:t>Approved</w:t>
      </w:r>
    </w:p>
    <w:p w14:paraId="013EAF41" w14:textId="77777777" w:rsidR="00775340" w:rsidRDefault="00775340" w:rsidP="00775340">
      <w:pPr>
        <w:rPr>
          <w:rFonts w:ascii="Calibri" w:hAnsi="Calibri" w:cs="Calibri"/>
          <w:sz w:val="24"/>
          <w:szCs w:val="24"/>
        </w:rPr>
      </w:pPr>
    </w:p>
    <w:p w14:paraId="5CD5EEBC" w14:textId="77777777" w:rsidR="005E2A41" w:rsidRPr="009E6695"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REPORTS OF STANDING COMMITTEES AND COUNCILS</w:t>
      </w:r>
    </w:p>
    <w:p w14:paraId="16347CE4" w14:textId="77777777" w:rsidR="00533B67" w:rsidRDefault="005E2A41"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Executive Committee</w:t>
      </w:r>
      <w:r w:rsidR="009B3A82">
        <w:rPr>
          <w:rFonts w:asciiTheme="minorHAnsi" w:hAnsiTheme="minorHAnsi" w:cs="Calibri"/>
          <w:sz w:val="24"/>
          <w:szCs w:val="24"/>
        </w:rPr>
        <w:t>:</w:t>
      </w:r>
      <w:r w:rsidR="001D662C" w:rsidRPr="0069591A">
        <w:rPr>
          <w:rFonts w:asciiTheme="minorHAnsi" w:hAnsiTheme="minorHAnsi" w:cs="Calibri"/>
          <w:sz w:val="24"/>
          <w:szCs w:val="24"/>
        </w:rPr>
        <w:t xml:space="preserve"> A</w:t>
      </w:r>
      <w:r w:rsidR="009E6695" w:rsidRPr="0069591A">
        <w:rPr>
          <w:rFonts w:asciiTheme="minorHAnsi" w:hAnsiTheme="minorHAnsi" w:cs="Calibri"/>
          <w:sz w:val="24"/>
          <w:szCs w:val="24"/>
        </w:rPr>
        <w:t>nnouncements</w:t>
      </w:r>
    </w:p>
    <w:p w14:paraId="38C95512" w14:textId="5A1B7748" w:rsidR="003117F0" w:rsidRDefault="00247ED7" w:rsidP="003117F0">
      <w:pPr>
        <w:pStyle w:val="ListParagraph"/>
        <w:numPr>
          <w:ilvl w:val="0"/>
          <w:numId w:val="24"/>
        </w:numPr>
        <w:rPr>
          <w:rFonts w:cs="Calibri"/>
          <w:sz w:val="24"/>
          <w:szCs w:val="24"/>
        </w:rPr>
      </w:pPr>
      <w:r>
        <w:rPr>
          <w:rFonts w:cs="Calibri"/>
          <w:sz w:val="24"/>
          <w:szCs w:val="24"/>
        </w:rPr>
        <w:t xml:space="preserve">J. </w:t>
      </w:r>
      <w:r w:rsidR="003117F0">
        <w:rPr>
          <w:rFonts w:cs="Calibri"/>
          <w:sz w:val="24"/>
          <w:szCs w:val="24"/>
        </w:rPr>
        <w:t>Pandya met with N</w:t>
      </w:r>
      <w:r>
        <w:rPr>
          <w:rFonts w:cs="Calibri"/>
          <w:sz w:val="24"/>
          <w:szCs w:val="24"/>
        </w:rPr>
        <w:t xml:space="preserve">. Schurer </w:t>
      </w:r>
      <w:r w:rsidR="003117F0">
        <w:rPr>
          <w:rFonts w:cs="Calibri"/>
          <w:sz w:val="24"/>
          <w:szCs w:val="24"/>
        </w:rPr>
        <w:t>and he is healing at home</w:t>
      </w:r>
    </w:p>
    <w:p w14:paraId="2D7A1BEC" w14:textId="799DED70" w:rsidR="003117F0" w:rsidRDefault="00247ED7" w:rsidP="003117F0">
      <w:pPr>
        <w:pStyle w:val="ListParagraph"/>
        <w:numPr>
          <w:ilvl w:val="0"/>
          <w:numId w:val="24"/>
        </w:numPr>
        <w:rPr>
          <w:rFonts w:cs="Calibri"/>
          <w:sz w:val="24"/>
          <w:szCs w:val="24"/>
        </w:rPr>
      </w:pPr>
      <w:r>
        <w:rPr>
          <w:rFonts w:cs="Calibri"/>
          <w:sz w:val="24"/>
          <w:szCs w:val="24"/>
        </w:rPr>
        <w:t xml:space="preserve">J. </w:t>
      </w:r>
      <w:r w:rsidR="003117F0">
        <w:rPr>
          <w:rFonts w:cs="Calibri"/>
          <w:sz w:val="24"/>
          <w:szCs w:val="24"/>
        </w:rPr>
        <w:t xml:space="preserve">Cormack &amp; </w:t>
      </w:r>
      <w:r>
        <w:rPr>
          <w:rFonts w:cs="Calibri"/>
          <w:sz w:val="24"/>
          <w:szCs w:val="24"/>
        </w:rPr>
        <w:t xml:space="preserve">J. </w:t>
      </w:r>
      <w:r w:rsidR="003117F0">
        <w:rPr>
          <w:rFonts w:cs="Calibri"/>
          <w:sz w:val="24"/>
          <w:szCs w:val="24"/>
        </w:rPr>
        <w:t>Pandya sent out a memo re</w:t>
      </w:r>
      <w:r>
        <w:rPr>
          <w:rFonts w:cs="Calibri"/>
          <w:sz w:val="24"/>
          <w:szCs w:val="24"/>
        </w:rPr>
        <w:t xml:space="preserve">garding the </w:t>
      </w:r>
      <w:r w:rsidR="003117F0">
        <w:rPr>
          <w:rFonts w:cs="Calibri"/>
          <w:sz w:val="24"/>
          <w:szCs w:val="24"/>
        </w:rPr>
        <w:t>GE</w:t>
      </w:r>
      <w:r>
        <w:rPr>
          <w:rFonts w:cs="Calibri"/>
          <w:sz w:val="24"/>
          <w:szCs w:val="24"/>
        </w:rPr>
        <w:t xml:space="preserve"> revisions</w:t>
      </w:r>
    </w:p>
    <w:p w14:paraId="1377EB2E" w14:textId="2A8C6405" w:rsidR="003117F0" w:rsidRDefault="00247ED7" w:rsidP="00247ED7">
      <w:pPr>
        <w:pStyle w:val="ListParagraph"/>
        <w:numPr>
          <w:ilvl w:val="1"/>
          <w:numId w:val="24"/>
        </w:numPr>
        <w:rPr>
          <w:rFonts w:cs="Calibri"/>
          <w:sz w:val="24"/>
          <w:szCs w:val="24"/>
        </w:rPr>
      </w:pPr>
      <w:r w:rsidRPr="00247ED7">
        <w:rPr>
          <w:rFonts w:cs="Calibri"/>
          <w:sz w:val="24"/>
          <w:szCs w:val="24"/>
        </w:rPr>
        <w:t xml:space="preserve">There was a brief discussion about how the GE revision process would work </w:t>
      </w:r>
      <w:r>
        <w:rPr>
          <w:rFonts w:cs="Calibri"/>
          <w:sz w:val="24"/>
          <w:szCs w:val="24"/>
        </w:rPr>
        <w:t xml:space="preserve">and </w:t>
      </w:r>
      <w:r w:rsidRPr="00247ED7">
        <w:rPr>
          <w:rFonts w:cs="Calibri"/>
          <w:sz w:val="24"/>
          <w:szCs w:val="24"/>
        </w:rPr>
        <w:t>which committees any revisions would go through.  Any revisions will go through GEGC and CEPC</w:t>
      </w:r>
      <w:r>
        <w:rPr>
          <w:rFonts w:cs="Calibri"/>
          <w:sz w:val="24"/>
          <w:szCs w:val="24"/>
        </w:rPr>
        <w:t>.</w:t>
      </w:r>
    </w:p>
    <w:p w14:paraId="4C3C62EC" w14:textId="4D1A59C0" w:rsidR="00B340C8" w:rsidRPr="00B340C8" w:rsidRDefault="00B340C8" w:rsidP="00B340C8">
      <w:pPr>
        <w:pStyle w:val="ListParagraph"/>
        <w:numPr>
          <w:ilvl w:val="0"/>
          <w:numId w:val="24"/>
        </w:numPr>
        <w:rPr>
          <w:rFonts w:ascii="Calibri" w:hAnsi="Calibri" w:cs="Calibri"/>
          <w:bCs/>
          <w:sz w:val="24"/>
          <w:szCs w:val="24"/>
        </w:rPr>
      </w:pPr>
      <w:r>
        <w:rPr>
          <w:rFonts w:ascii="Calibri" w:hAnsi="Calibri" w:cs="Calibri"/>
          <w:bCs/>
          <w:sz w:val="24"/>
          <w:szCs w:val="24"/>
        </w:rPr>
        <w:t>ANNOUNCEMENT:  Ann Kinsey hired to replace</w:t>
      </w:r>
      <w:r>
        <w:rPr>
          <w:rFonts w:ascii="Calibri" w:hAnsi="Calibri" w:cs="Calibri"/>
          <w:bCs/>
          <w:sz w:val="24"/>
          <w:szCs w:val="24"/>
        </w:rPr>
        <w:t xml:space="preserve"> the departure of</w:t>
      </w:r>
      <w:r>
        <w:rPr>
          <w:rFonts w:ascii="Calibri" w:hAnsi="Calibri" w:cs="Calibri"/>
          <w:bCs/>
          <w:sz w:val="24"/>
          <w:szCs w:val="24"/>
        </w:rPr>
        <w:t xml:space="preserve"> Aracely</w:t>
      </w:r>
      <w:r>
        <w:rPr>
          <w:rFonts w:ascii="Calibri" w:hAnsi="Calibri" w:cs="Calibri"/>
          <w:bCs/>
          <w:sz w:val="24"/>
          <w:szCs w:val="24"/>
        </w:rPr>
        <w:t xml:space="preserve"> Montes</w:t>
      </w:r>
    </w:p>
    <w:p w14:paraId="7EE4AF91" w14:textId="77777777" w:rsidR="003117F0" w:rsidRPr="003117F0" w:rsidRDefault="003117F0" w:rsidP="003117F0">
      <w:pPr>
        <w:pStyle w:val="ListParagraph"/>
        <w:ind w:left="2880"/>
        <w:rPr>
          <w:rFonts w:cs="Calibri"/>
          <w:sz w:val="24"/>
          <w:szCs w:val="24"/>
        </w:rPr>
      </w:pPr>
    </w:p>
    <w:p w14:paraId="76A7E68E" w14:textId="77777777" w:rsidR="005E2A41" w:rsidRDefault="00426438"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Nominating Committee</w:t>
      </w:r>
    </w:p>
    <w:p w14:paraId="233D241D" w14:textId="2AA9E62E" w:rsidR="003117F0" w:rsidRDefault="003117F0" w:rsidP="003117F0">
      <w:pPr>
        <w:pStyle w:val="ListParagraph"/>
        <w:numPr>
          <w:ilvl w:val="0"/>
          <w:numId w:val="25"/>
        </w:numPr>
        <w:rPr>
          <w:rFonts w:cs="Calibri"/>
          <w:sz w:val="24"/>
          <w:szCs w:val="24"/>
        </w:rPr>
      </w:pPr>
      <w:r>
        <w:rPr>
          <w:rFonts w:cs="Calibri"/>
          <w:sz w:val="24"/>
          <w:szCs w:val="24"/>
        </w:rPr>
        <w:t xml:space="preserve">GEGC </w:t>
      </w:r>
    </w:p>
    <w:p w14:paraId="030D2750" w14:textId="654BA1B3" w:rsidR="003117F0" w:rsidRDefault="003117F0" w:rsidP="003117F0">
      <w:pPr>
        <w:pStyle w:val="ListParagraph"/>
        <w:numPr>
          <w:ilvl w:val="1"/>
          <w:numId w:val="25"/>
        </w:numPr>
        <w:rPr>
          <w:rFonts w:cs="Calibri"/>
          <w:sz w:val="24"/>
          <w:szCs w:val="24"/>
        </w:rPr>
      </w:pPr>
      <w:r>
        <w:rPr>
          <w:rFonts w:cs="Calibri"/>
          <w:sz w:val="24"/>
          <w:szCs w:val="24"/>
        </w:rPr>
        <w:t>Sabine Reddy (CBA) Term 2020</w:t>
      </w:r>
    </w:p>
    <w:p w14:paraId="52F03C71" w14:textId="21874A63" w:rsidR="003117F0" w:rsidRDefault="003117F0" w:rsidP="003117F0">
      <w:pPr>
        <w:pStyle w:val="ListParagraph"/>
        <w:numPr>
          <w:ilvl w:val="1"/>
          <w:numId w:val="25"/>
        </w:numPr>
        <w:rPr>
          <w:rFonts w:cs="Calibri"/>
          <w:sz w:val="24"/>
          <w:szCs w:val="24"/>
        </w:rPr>
      </w:pPr>
      <w:r>
        <w:rPr>
          <w:rFonts w:cs="Calibri"/>
          <w:sz w:val="24"/>
          <w:szCs w:val="24"/>
        </w:rPr>
        <w:t>Approved</w:t>
      </w:r>
    </w:p>
    <w:p w14:paraId="38B09561" w14:textId="77777777" w:rsidR="007E10B6" w:rsidRPr="003117F0" w:rsidRDefault="007E10B6" w:rsidP="007E10B6">
      <w:pPr>
        <w:pStyle w:val="ListParagraph"/>
        <w:ind w:left="2880"/>
        <w:rPr>
          <w:rFonts w:cs="Calibri"/>
          <w:sz w:val="24"/>
          <w:szCs w:val="24"/>
        </w:rPr>
      </w:pPr>
    </w:p>
    <w:p w14:paraId="2E653029" w14:textId="030E868B" w:rsidR="00603311" w:rsidRDefault="00603311" w:rsidP="009E6695">
      <w:pPr>
        <w:numPr>
          <w:ilvl w:val="1"/>
          <w:numId w:val="1"/>
        </w:numPr>
        <w:tabs>
          <w:tab w:val="clear" w:pos="1440"/>
        </w:tabs>
        <w:rPr>
          <w:rFonts w:asciiTheme="minorHAnsi" w:hAnsiTheme="minorHAnsi" w:cs="Calibri"/>
          <w:sz w:val="24"/>
          <w:szCs w:val="24"/>
        </w:rPr>
      </w:pPr>
      <w:r>
        <w:rPr>
          <w:rFonts w:asciiTheme="minorHAnsi" w:hAnsiTheme="minorHAnsi" w:cs="Calibri"/>
          <w:sz w:val="24"/>
          <w:szCs w:val="24"/>
        </w:rPr>
        <w:t>Academic Senate Consent Calendar</w:t>
      </w:r>
    </w:p>
    <w:p w14:paraId="5F4C2C28" w14:textId="33D7365B" w:rsidR="00603311" w:rsidRDefault="00603311" w:rsidP="00603311">
      <w:pPr>
        <w:numPr>
          <w:ilvl w:val="2"/>
          <w:numId w:val="1"/>
        </w:numPr>
        <w:rPr>
          <w:rFonts w:asciiTheme="minorHAnsi" w:hAnsiTheme="minorHAnsi" w:cs="Calibri"/>
          <w:sz w:val="24"/>
          <w:szCs w:val="24"/>
        </w:rPr>
      </w:pPr>
      <w:r>
        <w:rPr>
          <w:rFonts w:asciiTheme="minorHAnsi" w:hAnsiTheme="minorHAnsi" w:cs="Calibri"/>
          <w:sz w:val="24"/>
          <w:szCs w:val="24"/>
        </w:rPr>
        <w:t>Business Analytics Certificate (</w:t>
      </w:r>
      <w:r w:rsidR="008C3D5F">
        <w:rPr>
          <w:rFonts w:asciiTheme="minorHAnsi" w:hAnsiTheme="minorHAnsi" w:cs="Calibri"/>
          <w:color w:val="000000" w:themeColor="text1"/>
          <w:sz w:val="24"/>
          <w:szCs w:val="24"/>
        </w:rPr>
        <w:t>AS-</w:t>
      </w:r>
      <w:r w:rsidR="008C3D5F" w:rsidRPr="008C3D5F">
        <w:rPr>
          <w:rFonts w:asciiTheme="minorHAnsi" w:hAnsiTheme="minorHAnsi" w:cs="Calibri"/>
          <w:color w:val="000000" w:themeColor="text1"/>
          <w:sz w:val="24"/>
          <w:szCs w:val="24"/>
        </w:rPr>
        <w:t>1040</w:t>
      </w:r>
      <w:r w:rsidR="00046C59">
        <w:rPr>
          <w:rFonts w:asciiTheme="minorHAnsi" w:hAnsiTheme="minorHAnsi" w:cs="Calibri"/>
          <w:color w:val="000000" w:themeColor="text1"/>
          <w:sz w:val="24"/>
          <w:szCs w:val="24"/>
        </w:rPr>
        <w:t>-17</w:t>
      </w:r>
      <w:r w:rsidR="008C3D5F" w:rsidRPr="008C3D5F">
        <w:rPr>
          <w:rFonts w:asciiTheme="minorHAnsi" w:hAnsiTheme="minorHAnsi" w:cs="Calibri"/>
          <w:color w:val="000000" w:themeColor="text1"/>
          <w:sz w:val="24"/>
          <w:szCs w:val="24"/>
        </w:rPr>
        <w:t>/</w:t>
      </w:r>
      <w:r w:rsidRPr="008C3D5F">
        <w:rPr>
          <w:rFonts w:asciiTheme="minorHAnsi" w:hAnsiTheme="minorHAnsi" w:cs="Calibri"/>
          <w:color w:val="000000" w:themeColor="text1"/>
          <w:sz w:val="24"/>
          <w:szCs w:val="24"/>
        </w:rPr>
        <w:t>CEPC/URC</w:t>
      </w:r>
      <w:r>
        <w:rPr>
          <w:rFonts w:asciiTheme="minorHAnsi" w:hAnsiTheme="minorHAnsi" w:cs="Calibri"/>
          <w:sz w:val="24"/>
          <w:szCs w:val="24"/>
        </w:rPr>
        <w:t>)</w:t>
      </w:r>
      <w:r w:rsidR="008C3D5F">
        <w:rPr>
          <w:rFonts w:asciiTheme="minorHAnsi" w:hAnsiTheme="minorHAnsi" w:cs="Calibri"/>
          <w:sz w:val="24"/>
          <w:szCs w:val="24"/>
        </w:rPr>
        <w:t>—FIRST READING</w:t>
      </w:r>
    </w:p>
    <w:p w14:paraId="5E3D8331" w14:textId="488B8F55" w:rsidR="003117F0" w:rsidRDefault="003117F0" w:rsidP="003117F0">
      <w:pPr>
        <w:pStyle w:val="ListParagraph"/>
        <w:numPr>
          <w:ilvl w:val="0"/>
          <w:numId w:val="25"/>
        </w:numPr>
        <w:rPr>
          <w:rFonts w:cs="Calibri"/>
          <w:sz w:val="24"/>
          <w:szCs w:val="24"/>
        </w:rPr>
      </w:pPr>
      <w:r>
        <w:rPr>
          <w:rFonts w:cs="Calibri"/>
          <w:sz w:val="24"/>
          <w:szCs w:val="24"/>
        </w:rPr>
        <w:t>Michael Solt</w:t>
      </w:r>
      <w:r w:rsidR="00247ED7">
        <w:rPr>
          <w:rFonts w:cs="Calibri"/>
          <w:sz w:val="24"/>
          <w:szCs w:val="24"/>
        </w:rPr>
        <w:t xml:space="preserve"> (Dean of CBA)</w:t>
      </w:r>
      <w:r>
        <w:rPr>
          <w:rFonts w:cs="Calibri"/>
          <w:sz w:val="24"/>
          <w:szCs w:val="24"/>
        </w:rPr>
        <w:t>, Sam</w:t>
      </w:r>
      <w:r w:rsidR="00247ED7">
        <w:rPr>
          <w:rFonts w:cs="Calibri"/>
          <w:sz w:val="24"/>
          <w:szCs w:val="24"/>
        </w:rPr>
        <w:t xml:space="preserve"> Min </w:t>
      </w:r>
      <w:r>
        <w:rPr>
          <w:rFonts w:cs="Calibri"/>
          <w:sz w:val="24"/>
          <w:szCs w:val="24"/>
        </w:rPr>
        <w:t xml:space="preserve">(Chair of </w:t>
      </w:r>
      <w:r w:rsidR="00247ED7">
        <w:rPr>
          <w:rFonts w:cs="Calibri"/>
          <w:sz w:val="24"/>
          <w:szCs w:val="24"/>
        </w:rPr>
        <w:t>M</w:t>
      </w:r>
      <w:r>
        <w:rPr>
          <w:rFonts w:cs="Calibri"/>
          <w:sz w:val="24"/>
          <w:szCs w:val="24"/>
        </w:rPr>
        <w:t>arketing),</w:t>
      </w:r>
      <w:r w:rsidR="00247ED7">
        <w:rPr>
          <w:rFonts w:cs="Calibri"/>
          <w:sz w:val="24"/>
          <w:szCs w:val="24"/>
        </w:rPr>
        <w:t xml:space="preserve"> and</w:t>
      </w:r>
      <w:r>
        <w:rPr>
          <w:rFonts w:cs="Calibri"/>
          <w:sz w:val="24"/>
          <w:szCs w:val="24"/>
        </w:rPr>
        <w:t xml:space="preserve"> Michael Chung</w:t>
      </w:r>
      <w:r w:rsidR="00247ED7">
        <w:rPr>
          <w:rFonts w:cs="Calibri"/>
          <w:sz w:val="24"/>
          <w:szCs w:val="24"/>
        </w:rPr>
        <w:t xml:space="preserve"> (Chair of Information Systems) provided an overview which included:</w:t>
      </w:r>
    </w:p>
    <w:p w14:paraId="0FA5EB61" w14:textId="77777777" w:rsidR="003117F0" w:rsidRDefault="003117F0" w:rsidP="003117F0">
      <w:pPr>
        <w:pStyle w:val="ListParagraph"/>
        <w:numPr>
          <w:ilvl w:val="1"/>
          <w:numId w:val="25"/>
        </w:numPr>
        <w:rPr>
          <w:rFonts w:cs="Calibri"/>
          <w:sz w:val="24"/>
          <w:szCs w:val="24"/>
        </w:rPr>
      </w:pPr>
      <w:r>
        <w:rPr>
          <w:rFonts w:cs="Calibri"/>
          <w:sz w:val="24"/>
          <w:szCs w:val="24"/>
        </w:rPr>
        <w:t>“Big Data” or “Data Analytics” – helping to improve our curriculum to provide the skills in this area to our students.</w:t>
      </w:r>
    </w:p>
    <w:p w14:paraId="7B4495F3" w14:textId="31A34F04" w:rsidR="003117F0" w:rsidRDefault="003117F0" w:rsidP="003117F0">
      <w:pPr>
        <w:pStyle w:val="ListParagraph"/>
        <w:numPr>
          <w:ilvl w:val="1"/>
          <w:numId w:val="25"/>
        </w:numPr>
        <w:rPr>
          <w:rFonts w:cs="Calibri"/>
          <w:sz w:val="24"/>
          <w:szCs w:val="24"/>
        </w:rPr>
      </w:pPr>
      <w:r>
        <w:rPr>
          <w:rFonts w:cs="Calibri"/>
          <w:sz w:val="24"/>
          <w:szCs w:val="24"/>
        </w:rPr>
        <w:t>Chose the certificate approach to make the opportunity open to all students.</w:t>
      </w:r>
      <w:r w:rsidR="00B8038C">
        <w:rPr>
          <w:rFonts w:cs="Calibri"/>
          <w:sz w:val="24"/>
          <w:szCs w:val="24"/>
        </w:rPr>
        <w:t xml:space="preserve">  They have a BA/BS degree, but you cannot get a minor in the same area you are getting your degree in, so a certificate program opens it to everyone.</w:t>
      </w:r>
    </w:p>
    <w:p w14:paraId="679F29BD" w14:textId="5DA0E599" w:rsidR="005053DC" w:rsidRDefault="003117F0" w:rsidP="003117F0">
      <w:pPr>
        <w:pStyle w:val="ListParagraph"/>
        <w:numPr>
          <w:ilvl w:val="1"/>
          <w:numId w:val="25"/>
        </w:numPr>
        <w:rPr>
          <w:rFonts w:cs="Calibri"/>
          <w:sz w:val="24"/>
          <w:szCs w:val="24"/>
        </w:rPr>
      </w:pPr>
      <w:r>
        <w:rPr>
          <w:rFonts w:cs="Calibri"/>
          <w:sz w:val="24"/>
          <w:szCs w:val="24"/>
        </w:rPr>
        <w:t>Growing demand for business analytics, and they feel this program will help</w:t>
      </w:r>
      <w:r w:rsidR="004C6A9D">
        <w:rPr>
          <w:rFonts w:cs="Calibri"/>
          <w:sz w:val="24"/>
          <w:szCs w:val="24"/>
        </w:rPr>
        <w:t>.</w:t>
      </w:r>
      <w:r>
        <w:rPr>
          <w:rFonts w:cs="Calibri"/>
          <w:sz w:val="24"/>
          <w:szCs w:val="24"/>
        </w:rPr>
        <w:t xml:space="preserve"> </w:t>
      </w:r>
    </w:p>
    <w:p w14:paraId="4A70C237" w14:textId="2C713515" w:rsidR="003117F0" w:rsidRPr="004C6A9D" w:rsidRDefault="004C6A9D" w:rsidP="004C6A9D">
      <w:pPr>
        <w:pStyle w:val="ListParagraph"/>
        <w:numPr>
          <w:ilvl w:val="1"/>
          <w:numId w:val="25"/>
        </w:numPr>
        <w:rPr>
          <w:rFonts w:cs="Calibri"/>
          <w:sz w:val="24"/>
          <w:szCs w:val="24"/>
        </w:rPr>
      </w:pPr>
      <w:r>
        <w:rPr>
          <w:rFonts w:cs="Calibri"/>
          <w:sz w:val="24"/>
          <w:szCs w:val="24"/>
        </w:rPr>
        <w:lastRenderedPageBreak/>
        <w:t xml:space="preserve">The certificate can be </w:t>
      </w:r>
      <w:r w:rsidR="005053DC">
        <w:rPr>
          <w:rFonts w:cs="Calibri"/>
          <w:sz w:val="24"/>
          <w:szCs w:val="24"/>
        </w:rPr>
        <w:t>i</w:t>
      </w:r>
      <w:r w:rsidR="00B8038C">
        <w:rPr>
          <w:rFonts w:cs="Calibri"/>
          <w:sz w:val="24"/>
          <w:szCs w:val="24"/>
        </w:rPr>
        <w:t>mplemented into current courses</w:t>
      </w:r>
      <w:r>
        <w:rPr>
          <w:rFonts w:cs="Calibri"/>
          <w:sz w:val="24"/>
          <w:szCs w:val="24"/>
        </w:rPr>
        <w:t xml:space="preserve"> in the areas of marketing and ethics.</w:t>
      </w:r>
      <w:r w:rsidR="003117F0" w:rsidRPr="004C6A9D">
        <w:rPr>
          <w:rFonts w:cs="Calibri"/>
          <w:sz w:val="24"/>
          <w:szCs w:val="24"/>
        </w:rPr>
        <w:t xml:space="preserve"> </w:t>
      </w:r>
    </w:p>
    <w:p w14:paraId="2244CA7A" w14:textId="77777777" w:rsidR="00775340" w:rsidRDefault="00775340" w:rsidP="00775340">
      <w:pPr>
        <w:rPr>
          <w:rFonts w:ascii="Calibri" w:hAnsi="Calibri" w:cs="Calibri"/>
          <w:sz w:val="24"/>
          <w:szCs w:val="24"/>
        </w:rPr>
      </w:pPr>
    </w:p>
    <w:p w14:paraId="44186B95" w14:textId="77777777" w:rsidR="005E2A41"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R</w:t>
      </w:r>
      <w:r w:rsidR="00351D1F" w:rsidRPr="009E6695">
        <w:rPr>
          <w:rFonts w:ascii="Calibri" w:hAnsi="Calibri" w:cs="Calibri"/>
          <w:sz w:val="24"/>
          <w:szCs w:val="24"/>
        </w:rPr>
        <w:t>EPORT</w:t>
      </w:r>
      <w:r w:rsidR="00FD57B0" w:rsidRPr="009E6695">
        <w:rPr>
          <w:rFonts w:ascii="Calibri" w:hAnsi="Calibri" w:cs="Calibri"/>
          <w:sz w:val="24"/>
          <w:szCs w:val="24"/>
        </w:rPr>
        <w:t>S</w:t>
      </w:r>
      <w:r w:rsidR="00351D1F" w:rsidRPr="009E6695">
        <w:rPr>
          <w:rFonts w:ascii="Calibri" w:hAnsi="Calibri" w:cs="Calibri"/>
          <w:sz w:val="24"/>
          <w:szCs w:val="24"/>
        </w:rPr>
        <w:t xml:space="preserve"> OF SPECIAL COMMITTEES</w:t>
      </w:r>
      <w:r w:rsidR="00280920" w:rsidRPr="009E6695">
        <w:rPr>
          <w:rFonts w:ascii="Calibri" w:hAnsi="Calibri" w:cs="Calibri"/>
          <w:sz w:val="24"/>
          <w:szCs w:val="24"/>
        </w:rPr>
        <w:t>: None</w:t>
      </w:r>
    </w:p>
    <w:p w14:paraId="77E414FB" w14:textId="77777777" w:rsidR="00775340" w:rsidRDefault="00775340" w:rsidP="00775340">
      <w:pPr>
        <w:rPr>
          <w:rFonts w:ascii="Calibri" w:hAnsi="Calibri" w:cs="Calibri"/>
          <w:sz w:val="24"/>
          <w:szCs w:val="24"/>
        </w:rPr>
      </w:pPr>
    </w:p>
    <w:p w14:paraId="0405E9EF" w14:textId="77777777" w:rsidR="009B08A3"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SPECIAL ORDERS</w:t>
      </w:r>
    </w:p>
    <w:p w14:paraId="71EC15F7" w14:textId="77777777" w:rsidR="00F760C6" w:rsidRDefault="00F760C6" w:rsidP="00F760C6">
      <w:pPr>
        <w:numPr>
          <w:ilvl w:val="1"/>
          <w:numId w:val="22"/>
        </w:numPr>
        <w:rPr>
          <w:rFonts w:ascii="Calibri" w:hAnsi="Calibri" w:cs="Calibri"/>
          <w:sz w:val="24"/>
          <w:szCs w:val="24"/>
        </w:rPr>
      </w:pPr>
      <w:r>
        <w:rPr>
          <w:rFonts w:ascii="Calibri" w:hAnsi="Calibri" w:cs="Calibri"/>
          <w:sz w:val="24"/>
          <w:szCs w:val="24"/>
        </w:rPr>
        <w:t>Report from CSULB President Jane Conoley: TIME CERTAIN 2:15 pm</w:t>
      </w:r>
    </w:p>
    <w:p w14:paraId="611B1BF3" w14:textId="466B55FA" w:rsidR="00B8038C" w:rsidRDefault="004C6A9D" w:rsidP="00B8038C">
      <w:pPr>
        <w:pStyle w:val="ListParagraph"/>
        <w:numPr>
          <w:ilvl w:val="0"/>
          <w:numId w:val="25"/>
        </w:numPr>
        <w:rPr>
          <w:rFonts w:ascii="Calibri" w:hAnsi="Calibri" w:cs="Calibri"/>
          <w:sz w:val="24"/>
          <w:szCs w:val="24"/>
        </w:rPr>
      </w:pPr>
      <w:r>
        <w:rPr>
          <w:rFonts w:ascii="Calibri" w:hAnsi="Calibri" w:cs="Calibri"/>
          <w:sz w:val="24"/>
          <w:szCs w:val="24"/>
        </w:rPr>
        <w:t>President Conoley v</w:t>
      </w:r>
      <w:r w:rsidR="00B8038C">
        <w:rPr>
          <w:rFonts w:ascii="Calibri" w:hAnsi="Calibri" w:cs="Calibri"/>
          <w:sz w:val="24"/>
          <w:szCs w:val="24"/>
        </w:rPr>
        <w:t xml:space="preserve">isited </w:t>
      </w:r>
      <w:r>
        <w:rPr>
          <w:rFonts w:ascii="Calibri" w:hAnsi="Calibri" w:cs="Calibri"/>
          <w:sz w:val="24"/>
          <w:szCs w:val="24"/>
        </w:rPr>
        <w:t xml:space="preserve">with </w:t>
      </w:r>
      <w:r w:rsidR="00B8038C">
        <w:rPr>
          <w:rFonts w:ascii="Calibri" w:hAnsi="Calibri" w:cs="Calibri"/>
          <w:sz w:val="24"/>
          <w:szCs w:val="24"/>
        </w:rPr>
        <w:t>Tavis Smiley</w:t>
      </w:r>
      <w:r>
        <w:rPr>
          <w:rFonts w:ascii="Calibri" w:hAnsi="Calibri" w:cs="Calibri"/>
          <w:sz w:val="24"/>
          <w:szCs w:val="24"/>
        </w:rPr>
        <w:t xml:space="preserve"> who w</w:t>
      </w:r>
      <w:r w:rsidR="00B8038C">
        <w:rPr>
          <w:rFonts w:ascii="Calibri" w:hAnsi="Calibri" w:cs="Calibri"/>
          <w:sz w:val="24"/>
          <w:szCs w:val="24"/>
        </w:rPr>
        <w:t>orks with the Bill &amp; Melinda Gates foundation</w:t>
      </w:r>
      <w:r>
        <w:rPr>
          <w:rFonts w:ascii="Calibri" w:hAnsi="Calibri" w:cs="Calibri"/>
          <w:sz w:val="24"/>
          <w:szCs w:val="24"/>
        </w:rPr>
        <w:t>.  Their discussion focused on finding ways to provide access for students of color on our campus.</w:t>
      </w:r>
    </w:p>
    <w:p w14:paraId="47B046A1" w14:textId="4D508A1D" w:rsidR="00B8038C" w:rsidRDefault="004C6A9D" w:rsidP="00B8038C">
      <w:pPr>
        <w:pStyle w:val="ListParagraph"/>
        <w:numPr>
          <w:ilvl w:val="0"/>
          <w:numId w:val="25"/>
        </w:numPr>
        <w:rPr>
          <w:rFonts w:ascii="Calibri" w:hAnsi="Calibri" w:cs="Calibri"/>
          <w:sz w:val="24"/>
          <w:szCs w:val="24"/>
        </w:rPr>
      </w:pPr>
      <w:r>
        <w:rPr>
          <w:rFonts w:ascii="Calibri" w:hAnsi="Calibri" w:cs="Calibri"/>
          <w:sz w:val="24"/>
          <w:szCs w:val="24"/>
        </w:rPr>
        <w:t>Given the high levels of anxiety for many students on campus (60-70% of student referrals to Student Affairs are based on anxiety and related issues), ASI students are working</w:t>
      </w:r>
      <w:r w:rsidR="00B8038C">
        <w:rPr>
          <w:rFonts w:ascii="Calibri" w:hAnsi="Calibri" w:cs="Calibri"/>
          <w:sz w:val="24"/>
          <w:szCs w:val="24"/>
        </w:rPr>
        <w:t xml:space="preserve"> with our</w:t>
      </w:r>
      <w:r>
        <w:rPr>
          <w:rFonts w:ascii="Calibri" w:hAnsi="Calibri" w:cs="Calibri"/>
          <w:sz w:val="24"/>
          <w:szCs w:val="24"/>
        </w:rPr>
        <w:t xml:space="preserve"> CSULB</w:t>
      </w:r>
      <w:r w:rsidR="00B8038C">
        <w:rPr>
          <w:rFonts w:ascii="Calibri" w:hAnsi="Calibri" w:cs="Calibri"/>
          <w:sz w:val="24"/>
          <w:szCs w:val="24"/>
        </w:rPr>
        <w:t xml:space="preserve"> students</w:t>
      </w:r>
      <w:r>
        <w:rPr>
          <w:rFonts w:ascii="Calibri" w:hAnsi="Calibri" w:cs="Calibri"/>
          <w:sz w:val="24"/>
          <w:szCs w:val="24"/>
        </w:rPr>
        <w:t xml:space="preserve"> to find ways to help.</w:t>
      </w:r>
    </w:p>
    <w:p w14:paraId="7574D491" w14:textId="033183A6" w:rsidR="00B8038C" w:rsidRPr="004C6A9D" w:rsidRDefault="004C6A9D" w:rsidP="004C6A9D">
      <w:pPr>
        <w:pStyle w:val="ListParagraph"/>
        <w:numPr>
          <w:ilvl w:val="0"/>
          <w:numId w:val="25"/>
        </w:numPr>
        <w:rPr>
          <w:rFonts w:ascii="Calibri" w:hAnsi="Calibri" w:cs="Calibri"/>
          <w:sz w:val="24"/>
          <w:szCs w:val="24"/>
        </w:rPr>
      </w:pPr>
      <w:r w:rsidRPr="004C6A9D">
        <w:rPr>
          <w:rFonts w:ascii="Calibri" w:hAnsi="Calibri" w:cs="Calibri"/>
          <w:sz w:val="24"/>
          <w:szCs w:val="24"/>
        </w:rPr>
        <w:t xml:space="preserve">The </w:t>
      </w:r>
      <w:r w:rsidR="00B8038C" w:rsidRPr="004C6A9D">
        <w:rPr>
          <w:rFonts w:ascii="Calibri" w:hAnsi="Calibri" w:cs="Calibri"/>
          <w:sz w:val="24"/>
          <w:szCs w:val="24"/>
        </w:rPr>
        <w:t xml:space="preserve">Time, Place, and Manner Policy </w:t>
      </w:r>
      <w:r w:rsidRPr="004C6A9D">
        <w:rPr>
          <w:rFonts w:ascii="Calibri" w:hAnsi="Calibri" w:cs="Calibri"/>
          <w:sz w:val="24"/>
          <w:szCs w:val="24"/>
        </w:rPr>
        <w:t xml:space="preserve">is </w:t>
      </w:r>
      <w:r w:rsidR="00B8038C" w:rsidRPr="004C6A9D">
        <w:rPr>
          <w:rFonts w:ascii="Calibri" w:hAnsi="Calibri" w:cs="Calibri"/>
          <w:sz w:val="24"/>
          <w:szCs w:val="24"/>
        </w:rPr>
        <w:t>being revisited</w:t>
      </w:r>
      <w:r>
        <w:rPr>
          <w:rFonts w:ascii="Calibri" w:hAnsi="Calibri" w:cs="Calibri"/>
          <w:sz w:val="24"/>
          <w:szCs w:val="24"/>
        </w:rPr>
        <w:t>.  T</w:t>
      </w:r>
      <w:r w:rsidRPr="004C6A9D">
        <w:rPr>
          <w:rFonts w:ascii="Calibri" w:hAnsi="Calibri" w:cs="Calibri"/>
          <w:sz w:val="24"/>
          <w:szCs w:val="24"/>
        </w:rPr>
        <w:t xml:space="preserve">he campus will be </w:t>
      </w:r>
      <w:r w:rsidR="00B8038C" w:rsidRPr="004C6A9D">
        <w:rPr>
          <w:rFonts w:ascii="Calibri" w:hAnsi="Calibri" w:cs="Calibri"/>
          <w:sz w:val="24"/>
          <w:szCs w:val="24"/>
        </w:rPr>
        <w:t>collecting feedback</w:t>
      </w:r>
      <w:r>
        <w:rPr>
          <w:rFonts w:ascii="Calibri" w:hAnsi="Calibri" w:cs="Calibri"/>
          <w:sz w:val="24"/>
          <w:szCs w:val="24"/>
        </w:rPr>
        <w:t xml:space="preserve"> about the policy,</w:t>
      </w:r>
      <w:r w:rsidR="00B8038C" w:rsidRPr="004C6A9D">
        <w:rPr>
          <w:rFonts w:ascii="Calibri" w:hAnsi="Calibri" w:cs="Calibri"/>
          <w:sz w:val="24"/>
          <w:szCs w:val="24"/>
        </w:rPr>
        <w:t xml:space="preserve"> and</w:t>
      </w:r>
      <w:r>
        <w:rPr>
          <w:rFonts w:ascii="Calibri" w:hAnsi="Calibri" w:cs="Calibri"/>
          <w:sz w:val="24"/>
          <w:szCs w:val="24"/>
        </w:rPr>
        <w:t xml:space="preserve"> we are</w:t>
      </w:r>
      <w:r w:rsidR="00B8038C" w:rsidRPr="004C6A9D">
        <w:rPr>
          <w:rFonts w:ascii="Calibri" w:hAnsi="Calibri" w:cs="Calibri"/>
          <w:sz w:val="24"/>
          <w:szCs w:val="24"/>
        </w:rPr>
        <w:t xml:space="preserve"> open to considering revisions year by year</w:t>
      </w:r>
      <w:r>
        <w:rPr>
          <w:rFonts w:ascii="Calibri" w:hAnsi="Calibri" w:cs="Calibri"/>
          <w:sz w:val="24"/>
          <w:szCs w:val="24"/>
        </w:rPr>
        <w:t>.</w:t>
      </w:r>
    </w:p>
    <w:p w14:paraId="79AB00A6" w14:textId="5F20CD64" w:rsidR="00B8038C" w:rsidRDefault="004C6A9D" w:rsidP="00B8038C">
      <w:pPr>
        <w:pStyle w:val="ListParagraph"/>
        <w:numPr>
          <w:ilvl w:val="0"/>
          <w:numId w:val="25"/>
        </w:numPr>
        <w:rPr>
          <w:rFonts w:ascii="Calibri" w:hAnsi="Calibri" w:cs="Calibri"/>
          <w:sz w:val="24"/>
          <w:szCs w:val="24"/>
        </w:rPr>
      </w:pPr>
      <w:r>
        <w:rPr>
          <w:rFonts w:ascii="Calibri" w:hAnsi="Calibri" w:cs="Calibri"/>
          <w:sz w:val="24"/>
          <w:szCs w:val="24"/>
        </w:rPr>
        <w:t>President Conoley asked Mary Stephens to provide an update regarding lead issues with the water on campus:</w:t>
      </w:r>
    </w:p>
    <w:p w14:paraId="26C19001" w14:textId="7571E3B9" w:rsidR="003225DF" w:rsidRDefault="00B8038C" w:rsidP="00B8038C">
      <w:pPr>
        <w:pStyle w:val="ListParagraph"/>
        <w:numPr>
          <w:ilvl w:val="1"/>
          <w:numId w:val="25"/>
        </w:numPr>
        <w:rPr>
          <w:rFonts w:ascii="Calibri" w:hAnsi="Calibri" w:cs="Calibri"/>
          <w:sz w:val="24"/>
          <w:szCs w:val="24"/>
        </w:rPr>
      </w:pPr>
      <w:r>
        <w:rPr>
          <w:rFonts w:ascii="Calibri" w:hAnsi="Calibri" w:cs="Calibri"/>
          <w:sz w:val="24"/>
          <w:szCs w:val="24"/>
        </w:rPr>
        <w:t>Mary</w:t>
      </w:r>
      <w:r w:rsidR="003225DF">
        <w:rPr>
          <w:rFonts w:ascii="Calibri" w:hAnsi="Calibri" w:cs="Calibri"/>
          <w:sz w:val="24"/>
          <w:szCs w:val="24"/>
        </w:rPr>
        <w:t xml:space="preserve"> Stephens</w:t>
      </w:r>
      <w:r>
        <w:rPr>
          <w:rFonts w:ascii="Calibri" w:hAnsi="Calibri" w:cs="Calibri"/>
          <w:sz w:val="24"/>
          <w:szCs w:val="24"/>
        </w:rPr>
        <w:t xml:space="preserve"> informed everyone about how the university is working to fix the issue.  The approach is to proactively shut down all fountains and outdoor hydration stations.  Working toward sustainable </w:t>
      </w:r>
      <w:r w:rsidR="003225DF">
        <w:rPr>
          <w:rFonts w:ascii="Calibri" w:hAnsi="Calibri" w:cs="Calibri"/>
          <w:sz w:val="24"/>
          <w:szCs w:val="24"/>
        </w:rPr>
        <w:t xml:space="preserve">improvements.  </w:t>
      </w:r>
    </w:p>
    <w:p w14:paraId="5377165E" w14:textId="6997043B" w:rsidR="003225DF" w:rsidRDefault="004C6A9D" w:rsidP="003225DF">
      <w:pPr>
        <w:pStyle w:val="ListParagraph"/>
        <w:numPr>
          <w:ilvl w:val="0"/>
          <w:numId w:val="25"/>
        </w:numPr>
        <w:rPr>
          <w:rFonts w:ascii="Calibri" w:hAnsi="Calibri" w:cs="Calibri"/>
          <w:sz w:val="24"/>
          <w:szCs w:val="24"/>
        </w:rPr>
      </w:pPr>
      <w:r>
        <w:rPr>
          <w:rFonts w:ascii="Calibri" w:hAnsi="Calibri" w:cs="Calibri"/>
          <w:sz w:val="24"/>
          <w:szCs w:val="24"/>
        </w:rPr>
        <w:t xml:space="preserve">Information about an upcoming </w:t>
      </w:r>
      <w:r w:rsidR="003225DF">
        <w:rPr>
          <w:rFonts w:ascii="Calibri" w:hAnsi="Calibri" w:cs="Calibri"/>
          <w:sz w:val="24"/>
          <w:szCs w:val="24"/>
        </w:rPr>
        <w:t>Veteran’s event</w:t>
      </w:r>
      <w:r>
        <w:rPr>
          <w:rFonts w:ascii="Calibri" w:hAnsi="Calibri" w:cs="Calibri"/>
          <w:sz w:val="24"/>
          <w:szCs w:val="24"/>
        </w:rPr>
        <w:t xml:space="preserve"> was provided.</w:t>
      </w:r>
    </w:p>
    <w:p w14:paraId="240E6DB0" w14:textId="65BBCC6A" w:rsidR="003225DF" w:rsidRDefault="004C6A9D" w:rsidP="003225DF">
      <w:pPr>
        <w:pStyle w:val="ListParagraph"/>
        <w:numPr>
          <w:ilvl w:val="0"/>
          <w:numId w:val="25"/>
        </w:numPr>
        <w:rPr>
          <w:rFonts w:ascii="Calibri" w:hAnsi="Calibri" w:cs="Calibri"/>
          <w:sz w:val="24"/>
          <w:szCs w:val="24"/>
        </w:rPr>
      </w:pPr>
      <w:r>
        <w:rPr>
          <w:rFonts w:ascii="Calibri" w:hAnsi="Calibri" w:cs="Calibri"/>
          <w:sz w:val="24"/>
          <w:szCs w:val="24"/>
        </w:rPr>
        <w:t xml:space="preserve">Feedback about the CSULB campus </w:t>
      </w:r>
      <w:r w:rsidR="003225DF">
        <w:rPr>
          <w:rFonts w:ascii="Calibri" w:hAnsi="Calibri" w:cs="Calibri"/>
          <w:sz w:val="24"/>
          <w:szCs w:val="24"/>
        </w:rPr>
        <w:t>Homecoming</w:t>
      </w:r>
      <w:r>
        <w:rPr>
          <w:rFonts w:ascii="Calibri" w:hAnsi="Calibri" w:cs="Calibri"/>
          <w:sz w:val="24"/>
          <w:szCs w:val="24"/>
        </w:rPr>
        <w:t xml:space="preserve"> was provided.</w:t>
      </w:r>
      <w:r w:rsidR="003225DF">
        <w:rPr>
          <w:rFonts w:ascii="Calibri" w:hAnsi="Calibri" w:cs="Calibri"/>
          <w:sz w:val="24"/>
          <w:szCs w:val="24"/>
        </w:rPr>
        <w:t xml:space="preserve"> </w:t>
      </w:r>
    </w:p>
    <w:p w14:paraId="10E12E2C" w14:textId="307567A6" w:rsidR="003225DF" w:rsidRDefault="004C6A9D" w:rsidP="003225DF">
      <w:pPr>
        <w:pStyle w:val="ListParagraph"/>
        <w:numPr>
          <w:ilvl w:val="0"/>
          <w:numId w:val="25"/>
        </w:numPr>
        <w:rPr>
          <w:rFonts w:ascii="Calibri" w:hAnsi="Calibri" w:cs="Calibri"/>
          <w:sz w:val="24"/>
          <w:szCs w:val="24"/>
        </w:rPr>
      </w:pPr>
      <w:r>
        <w:rPr>
          <w:rFonts w:ascii="Calibri" w:hAnsi="Calibri" w:cs="Calibri"/>
          <w:sz w:val="24"/>
          <w:szCs w:val="24"/>
        </w:rPr>
        <w:t xml:space="preserve">President Conoley noted that the 2017 </w:t>
      </w:r>
      <w:r w:rsidR="003225DF">
        <w:rPr>
          <w:rFonts w:ascii="Calibri" w:hAnsi="Calibri" w:cs="Calibri"/>
          <w:sz w:val="24"/>
          <w:szCs w:val="24"/>
        </w:rPr>
        <w:t>“Open Doors”</w:t>
      </w:r>
      <w:r>
        <w:rPr>
          <w:rFonts w:ascii="Calibri" w:hAnsi="Calibri" w:cs="Calibri"/>
          <w:sz w:val="24"/>
          <w:szCs w:val="24"/>
        </w:rPr>
        <w:t xml:space="preserve"> report</w:t>
      </w:r>
      <w:r w:rsidR="003225DF">
        <w:rPr>
          <w:rFonts w:ascii="Calibri" w:hAnsi="Calibri" w:cs="Calibri"/>
          <w:sz w:val="24"/>
          <w:szCs w:val="24"/>
        </w:rPr>
        <w:t xml:space="preserve"> by IIE</w:t>
      </w:r>
      <w:r>
        <w:rPr>
          <w:rFonts w:ascii="Calibri" w:hAnsi="Calibri" w:cs="Calibri"/>
          <w:sz w:val="24"/>
          <w:szCs w:val="24"/>
        </w:rPr>
        <w:t xml:space="preserve"> showed the following:</w:t>
      </w:r>
    </w:p>
    <w:p w14:paraId="0EDE2789" w14:textId="274A6EA1" w:rsidR="003225DF" w:rsidRDefault="004C6A9D" w:rsidP="003225DF">
      <w:pPr>
        <w:pStyle w:val="ListParagraph"/>
        <w:numPr>
          <w:ilvl w:val="1"/>
          <w:numId w:val="25"/>
        </w:numPr>
        <w:rPr>
          <w:rFonts w:ascii="Calibri" w:hAnsi="Calibri" w:cs="Calibri"/>
          <w:sz w:val="24"/>
          <w:szCs w:val="24"/>
        </w:rPr>
      </w:pPr>
      <w:r>
        <w:rPr>
          <w:rFonts w:ascii="Calibri" w:hAnsi="Calibri" w:cs="Calibri"/>
          <w:sz w:val="24"/>
          <w:szCs w:val="24"/>
        </w:rPr>
        <w:t xml:space="preserve">CSULB has the </w:t>
      </w:r>
      <w:r w:rsidR="003225DF">
        <w:rPr>
          <w:rFonts w:ascii="Calibri" w:hAnsi="Calibri" w:cs="Calibri"/>
          <w:sz w:val="24"/>
          <w:szCs w:val="24"/>
        </w:rPr>
        <w:t>4</w:t>
      </w:r>
      <w:r w:rsidR="003225DF" w:rsidRPr="003225DF">
        <w:rPr>
          <w:rFonts w:ascii="Calibri" w:hAnsi="Calibri" w:cs="Calibri"/>
          <w:sz w:val="24"/>
          <w:szCs w:val="24"/>
          <w:vertAlign w:val="superscript"/>
        </w:rPr>
        <w:t>th</w:t>
      </w:r>
      <w:r w:rsidR="003225DF">
        <w:rPr>
          <w:rFonts w:ascii="Calibri" w:hAnsi="Calibri" w:cs="Calibri"/>
          <w:sz w:val="24"/>
          <w:szCs w:val="24"/>
        </w:rPr>
        <w:t xml:space="preserve"> largest number of international students at the </w:t>
      </w:r>
      <w:r w:rsidR="003C7C14">
        <w:rPr>
          <w:rFonts w:ascii="Calibri" w:hAnsi="Calibri" w:cs="Calibri"/>
          <w:sz w:val="24"/>
          <w:szCs w:val="24"/>
        </w:rPr>
        <w:t>M</w:t>
      </w:r>
      <w:r w:rsidR="003225DF">
        <w:rPr>
          <w:rFonts w:ascii="Calibri" w:hAnsi="Calibri" w:cs="Calibri"/>
          <w:sz w:val="24"/>
          <w:szCs w:val="24"/>
        </w:rPr>
        <w:t>asters comprehensive level</w:t>
      </w:r>
      <w:r w:rsidR="003C7C14">
        <w:rPr>
          <w:rFonts w:ascii="Calibri" w:hAnsi="Calibri" w:cs="Calibri"/>
          <w:sz w:val="24"/>
          <w:szCs w:val="24"/>
        </w:rPr>
        <w:t>.</w:t>
      </w:r>
    </w:p>
    <w:p w14:paraId="205321CF" w14:textId="4E6270B4" w:rsidR="003225DF" w:rsidRDefault="003C7C14" w:rsidP="003225DF">
      <w:pPr>
        <w:pStyle w:val="ListParagraph"/>
        <w:numPr>
          <w:ilvl w:val="1"/>
          <w:numId w:val="25"/>
        </w:numPr>
        <w:rPr>
          <w:rFonts w:ascii="Calibri" w:hAnsi="Calibri" w:cs="Calibri"/>
          <w:sz w:val="24"/>
          <w:szCs w:val="24"/>
        </w:rPr>
      </w:pPr>
      <w:r>
        <w:rPr>
          <w:rFonts w:ascii="Calibri" w:hAnsi="Calibri" w:cs="Calibri"/>
          <w:sz w:val="24"/>
          <w:szCs w:val="24"/>
        </w:rPr>
        <w:t xml:space="preserve">CSULB is </w:t>
      </w:r>
      <w:r w:rsidR="003225DF">
        <w:rPr>
          <w:rFonts w:ascii="Calibri" w:hAnsi="Calibri" w:cs="Calibri"/>
          <w:sz w:val="24"/>
          <w:szCs w:val="24"/>
        </w:rPr>
        <w:t>3</w:t>
      </w:r>
      <w:r w:rsidR="003225DF" w:rsidRPr="003225DF">
        <w:rPr>
          <w:rFonts w:ascii="Calibri" w:hAnsi="Calibri" w:cs="Calibri"/>
          <w:sz w:val="24"/>
          <w:szCs w:val="24"/>
          <w:vertAlign w:val="superscript"/>
        </w:rPr>
        <w:t>rd</w:t>
      </w:r>
      <w:r w:rsidR="003225DF">
        <w:rPr>
          <w:rFonts w:ascii="Calibri" w:hAnsi="Calibri" w:cs="Calibri"/>
          <w:sz w:val="24"/>
          <w:szCs w:val="24"/>
        </w:rPr>
        <w:t xml:space="preserve"> in sending students at the </w:t>
      </w:r>
      <w:r>
        <w:rPr>
          <w:rFonts w:ascii="Calibri" w:hAnsi="Calibri" w:cs="Calibri"/>
          <w:sz w:val="24"/>
          <w:szCs w:val="24"/>
        </w:rPr>
        <w:t>M</w:t>
      </w:r>
      <w:r w:rsidR="003225DF">
        <w:rPr>
          <w:rFonts w:ascii="Calibri" w:hAnsi="Calibri" w:cs="Calibri"/>
          <w:sz w:val="24"/>
          <w:szCs w:val="24"/>
        </w:rPr>
        <w:t>asters comprehen</w:t>
      </w:r>
      <w:r>
        <w:rPr>
          <w:rFonts w:ascii="Calibri" w:hAnsi="Calibri" w:cs="Calibri"/>
          <w:sz w:val="24"/>
          <w:szCs w:val="24"/>
        </w:rPr>
        <w:t xml:space="preserve">sive level </w:t>
      </w:r>
      <w:r w:rsidR="003225DF">
        <w:rPr>
          <w:rFonts w:ascii="Calibri" w:hAnsi="Calibri" w:cs="Calibri"/>
          <w:sz w:val="24"/>
          <w:szCs w:val="24"/>
        </w:rPr>
        <w:t>overseas</w:t>
      </w:r>
      <w:r>
        <w:rPr>
          <w:rFonts w:ascii="Calibri" w:hAnsi="Calibri" w:cs="Calibri"/>
          <w:sz w:val="24"/>
          <w:szCs w:val="24"/>
        </w:rPr>
        <w:t xml:space="preserve"> to study.</w:t>
      </w:r>
    </w:p>
    <w:p w14:paraId="526D8A05" w14:textId="6F033D2B" w:rsidR="003225DF" w:rsidRDefault="003C7C14" w:rsidP="003225DF">
      <w:pPr>
        <w:pStyle w:val="ListParagraph"/>
        <w:numPr>
          <w:ilvl w:val="0"/>
          <w:numId w:val="25"/>
        </w:numPr>
        <w:rPr>
          <w:rFonts w:ascii="Calibri" w:hAnsi="Calibri" w:cs="Calibri"/>
          <w:sz w:val="24"/>
          <w:szCs w:val="24"/>
        </w:rPr>
      </w:pPr>
      <w:r>
        <w:rPr>
          <w:rFonts w:ascii="Calibri" w:hAnsi="Calibri" w:cs="Calibri"/>
          <w:sz w:val="24"/>
          <w:szCs w:val="24"/>
        </w:rPr>
        <w:t xml:space="preserve">A QUESTION was raised asking President Conoley why her office did not </w:t>
      </w:r>
      <w:r w:rsidR="003225DF">
        <w:rPr>
          <w:rFonts w:ascii="Calibri" w:hAnsi="Calibri" w:cs="Calibri"/>
          <w:sz w:val="24"/>
          <w:szCs w:val="24"/>
        </w:rPr>
        <w:t xml:space="preserve">support the EO 1100 &amp; 1110 </w:t>
      </w:r>
      <w:r w:rsidR="00F01F40">
        <w:rPr>
          <w:rFonts w:ascii="Calibri" w:hAnsi="Calibri" w:cs="Calibri"/>
          <w:sz w:val="24"/>
          <w:szCs w:val="24"/>
        </w:rPr>
        <w:t>resolutions.</w:t>
      </w:r>
      <w:r w:rsidR="00E64D1D">
        <w:rPr>
          <w:rFonts w:ascii="Calibri" w:hAnsi="Calibri" w:cs="Calibri"/>
          <w:sz w:val="24"/>
          <w:szCs w:val="24"/>
        </w:rPr>
        <w:t xml:space="preserve">  </w:t>
      </w:r>
      <w:bookmarkStart w:id="0" w:name="_GoBack"/>
      <w:bookmarkEnd w:id="0"/>
    </w:p>
    <w:p w14:paraId="2E7B9B7E" w14:textId="77777777" w:rsidR="007E10B6" w:rsidRDefault="007E10B6" w:rsidP="003225DF">
      <w:pPr>
        <w:pStyle w:val="ListParagraph"/>
        <w:numPr>
          <w:ilvl w:val="1"/>
          <w:numId w:val="25"/>
        </w:numPr>
        <w:rPr>
          <w:rFonts w:ascii="Calibri" w:hAnsi="Calibri" w:cs="Calibri"/>
          <w:sz w:val="24"/>
          <w:szCs w:val="24"/>
        </w:rPr>
      </w:pPr>
      <w:r>
        <w:rPr>
          <w:rFonts w:ascii="Calibri" w:hAnsi="Calibri" w:cs="Calibri"/>
          <w:sz w:val="24"/>
          <w:szCs w:val="24"/>
        </w:rPr>
        <w:t>President Conoley provided several responses, including:</w:t>
      </w:r>
    </w:p>
    <w:p w14:paraId="3606E5BE" w14:textId="77777777" w:rsidR="007E10B6" w:rsidRDefault="003225DF" w:rsidP="007E10B6">
      <w:pPr>
        <w:pStyle w:val="ListParagraph"/>
        <w:numPr>
          <w:ilvl w:val="2"/>
          <w:numId w:val="25"/>
        </w:numPr>
        <w:rPr>
          <w:rFonts w:ascii="Calibri" w:hAnsi="Calibri" w:cs="Calibri"/>
          <w:sz w:val="24"/>
          <w:szCs w:val="24"/>
        </w:rPr>
      </w:pPr>
      <w:r>
        <w:rPr>
          <w:rFonts w:ascii="Calibri" w:hAnsi="Calibri" w:cs="Calibri"/>
          <w:sz w:val="24"/>
          <w:szCs w:val="24"/>
        </w:rPr>
        <w:t>“We are so far ahead of the rest of the CSU system, why ask for delay if we are doing well so far”</w:t>
      </w:r>
    </w:p>
    <w:p w14:paraId="7FEC767E" w14:textId="1DFAA3A9" w:rsidR="003225DF" w:rsidRPr="007E10B6" w:rsidRDefault="007E10B6" w:rsidP="007E10B6">
      <w:pPr>
        <w:pStyle w:val="ListParagraph"/>
        <w:numPr>
          <w:ilvl w:val="2"/>
          <w:numId w:val="25"/>
        </w:numPr>
        <w:rPr>
          <w:rFonts w:ascii="Calibri" w:hAnsi="Calibri" w:cs="Calibri"/>
          <w:sz w:val="24"/>
          <w:szCs w:val="24"/>
        </w:rPr>
      </w:pPr>
      <w:r>
        <w:rPr>
          <w:rFonts w:ascii="Calibri" w:hAnsi="Calibri" w:cs="Calibri"/>
          <w:sz w:val="24"/>
          <w:szCs w:val="24"/>
        </w:rPr>
        <w:t xml:space="preserve">(Paraphrased) </w:t>
      </w:r>
      <w:r>
        <w:rPr>
          <w:rFonts w:ascii="Calibri" w:hAnsi="Calibri" w:cs="Calibri"/>
          <w:sz w:val="24"/>
          <w:szCs w:val="24"/>
        </w:rPr>
        <w:t xml:space="preserve">– The resolution is not the way to go.  Her understanding was that Loren Blanchard wanted a very specific letter with issues and specific proposed deadlines.  Therefore, a resolution will not help us. </w:t>
      </w:r>
      <w:r>
        <w:rPr>
          <w:rFonts w:ascii="Calibri" w:hAnsi="Calibri" w:cs="Calibri"/>
          <w:sz w:val="24"/>
          <w:szCs w:val="24"/>
        </w:rPr>
        <w:t xml:space="preserve"> If we don’t meet the deadline there is not much the Chancellor’s Office can do to us</w:t>
      </w:r>
      <w:r>
        <w:rPr>
          <w:rFonts w:ascii="Calibri" w:hAnsi="Calibri" w:cs="Calibri"/>
          <w:sz w:val="24"/>
          <w:szCs w:val="24"/>
        </w:rPr>
        <w:t>.</w:t>
      </w:r>
      <w:r w:rsidR="003225DF" w:rsidRPr="007E10B6">
        <w:rPr>
          <w:rFonts w:ascii="Calibri" w:hAnsi="Calibri" w:cs="Calibri"/>
          <w:sz w:val="24"/>
          <w:szCs w:val="24"/>
        </w:rPr>
        <w:t xml:space="preserve"> </w:t>
      </w:r>
    </w:p>
    <w:p w14:paraId="33655E9D" w14:textId="77777777" w:rsidR="007E10B6" w:rsidRDefault="007E10B6" w:rsidP="003225DF">
      <w:pPr>
        <w:pStyle w:val="ListParagraph"/>
        <w:numPr>
          <w:ilvl w:val="1"/>
          <w:numId w:val="25"/>
        </w:numPr>
        <w:rPr>
          <w:rFonts w:ascii="Calibri" w:hAnsi="Calibri" w:cs="Calibri"/>
          <w:sz w:val="24"/>
          <w:szCs w:val="24"/>
        </w:rPr>
      </w:pPr>
      <w:r>
        <w:rPr>
          <w:rFonts w:ascii="Calibri" w:hAnsi="Calibri" w:cs="Calibri"/>
          <w:sz w:val="24"/>
          <w:szCs w:val="24"/>
        </w:rPr>
        <w:t>Provost Jersky also provided some responses, including:</w:t>
      </w:r>
    </w:p>
    <w:p w14:paraId="6633CE51" w14:textId="77777777" w:rsidR="007E10B6" w:rsidRDefault="007E10B6" w:rsidP="007E10B6">
      <w:pPr>
        <w:pStyle w:val="ListParagraph"/>
        <w:numPr>
          <w:ilvl w:val="2"/>
          <w:numId w:val="25"/>
        </w:numPr>
        <w:rPr>
          <w:rFonts w:ascii="Calibri" w:hAnsi="Calibri" w:cs="Calibri"/>
          <w:sz w:val="24"/>
          <w:szCs w:val="24"/>
        </w:rPr>
      </w:pPr>
      <w:r>
        <w:rPr>
          <w:rFonts w:ascii="Calibri" w:hAnsi="Calibri" w:cs="Calibri"/>
          <w:sz w:val="24"/>
          <w:szCs w:val="24"/>
        </w:rPr>
        <w:lastRenderedPageBreak/>
        <w:t xml:space="preserve">(Paraphrased) – He </w:t>
      </w:r>
      <w:r w:rsidR="003225DF">
        <w:rPr>
          <w:rFonts w:ascii="Calibri" w:hAnsi="Calibri" w:cs="Calibri"/>
          <w:sz w:val="24"/>
          <w:szCs w:val="24"/>
        </w:rPr>
        <w:t>feels we are making good progress toward the Nov. 18 deadline.  Therefore, there is no point in delaying the deadline.  If we fail to meet the deadline, we can reach out to the Chancellor’s office to express our diligence and hard work.</w:t>
      </w:r>
    </w:p>
    <w:p w14:paraId="568379D3" w14:textId="7696DC09" w:rsidR="00FE0712" w:rsidRPr="007E10B6" w:rsidRDefault="007E10B6" w:rsidP="007E10B6">
      <w:pPr>
        <w:pStyle w:val="ListParagraph"/>
        <w:numPr>
          <w:ilvl w:val="2"/>
          <w:numId w:val="25"/>
        </w:numPr>
        <w:rPr>
          <w:rFonts w:ascii="Calibri" w:hAnsi="Calibri" w:cs="Calibri"/>
          <w:sz w:val="24"/>
          <w:szCs w:val="24"/>
        </w:rPr>
      </w:pPr>
      <w:r>
        <w:rPr>
          <w:rFonts w:ascii="Calibri" w:hAnsi="Calibri" w:cs="Calibri"/>
          <w:sz w:val="24"/>
          <w:szCs w:val="24"/>
        </w:rPr>
        <w:t xml:space="preserve">(Paraphrased) – He wants </w:t>
      </w:r>
      <w:r w:rsidR="003400F5" w:rsidRPr="007E10B6">
        <w:rPr>
          <w:rFonts w:ascii="Calibri" w:hAnsi="Calibri" w:cs="Calibri"/>
          <w:sz w:val="24"/>
          <w:szCs w:val="24"/>
        </w:rPr>
        <w:t>t</w:t>
      </w:r>
      <w:r>
        <w:rPr>
          <w:rFonts w:ascii="Calibri" w:hAnsi="Calibri" w:cs="Calibri"/>
          <w:sz w:val="24"/>
          <w:szCs w:val="24"/>
        </w:rPr>
        <w:t>o separate budget from pedagogy</w:t>
      </w:r>
      <w:r w:rsidR="003400F5" w:rsidRPr="007E10B6">
        <w:rPr>
          <w:rFonts w:ascii="Calibri" w:hAnsi="Calibri" w:cs="Calibri"/>
          <w:sz w:val="24"/>
          <w:szCs w:val="24"/>
        </w:rPr>
        <w:t xml:space="preserve"> as we plan to address these EO / GE issues. </w:t>
      </w:r>
    </w:p>
    <w:p w14:paraId="04B8F892" w14:textId="0F07C8D7" w:rsidR="003225DF" w:rsidRDefault="007E10B6" w:rsidP="007E10B6">
      <w:pPr>
        <w:pStyle w:val="ListParagraph"/>
        <w:numPr>
          <w:ilvl w:val="0"/>
          <w:numId w:val="25"/>
        </w:numPr>
        <w:rPr>
          <w:rFonts w:ascii="Calibri" w:hAnsi="Calibri" w:cs="Calibri"/>
          <w:sz w:val="24"/>
          <w:szCs w:val="24"/>
        </w:rPr>
      </w:pPr>
      <w:r>
        <w:rPr>
          <w:rFonts w:ascii="Calibri" w:hAnsi="Calibri" w:cs="Calibri"/>
          <w:sz w:val="24"/>
          <w:szCs w:val="24"/>
        </w:rPr>
        <w:t xml:space="preserve">Some QUESTIONS were </w:t>
      </w:r>
      <w:r w:rsidR="00FE0712">
        <w:rPr>
          <w:rFonts w:ascii="Calibri" w:hAnsi="Calibri" w:cs="Calibri"/>
          <w:sz w:val="24"/>
          <w:szCs w:val="24"/>
        </w:rPr>
        <w:t>raised about the viewpoints and messages presented by the vendors who work on our campus (e.g. Papa Johns, etc.)</w:t>
      </w:r>
      <w:r>
        <w:rPr>
          <w:rFonts w:ascii="Calibri" w:hAnsi="Calibri" w:cs="Calibri"/>
          <w:sz w:val="24"/>
          <w:szCs w:val="24"/>
        </w:rPr>
        <w:t>.</w:t>
      </w:r>
      <w:r w:rsidR="003225DF">
        <w:rPr>
          <w:rFonts w:ascii="Calibri" w:hAnsi="Calibri" w:cs="Calibri"/>
          <w:sz w:val="24"/>
          <w:szCs w:val="24"/>
        </w:rPr>
        <w:t xml:space="preserve"> </w:t>
      </w:r>
    </w:p>
    <w:p w14:paraId="695F89B2" w14:textId="77777777" w:rsidR="007E10B6" w:rsidRPr="00B8038C" w:rsidRDefault="007E10B6" w:rsidP="007E10B6">
      <w:pPr>
        <w:pStyle w:val="ListParagraph"/>
        <w:ind w:left="2160"/>
        <w:rPr>
          <w:rFonts w:ascii="Calibri" w:hAnsi="Calibri" w:cs="Calibri"/>
          <w:sz w:val="24"/>
          <w:szCs w:val="24"/>
        </w:rPr>
      </w:pPr>
    </w:p>
    <w:p w14:paraId="66424184" w14:textId="77777777" w:rsidR="00FE0712" w:rsidRDefault="00F760C6" w:rsidP="00F760C6">
      <w:pPr>
        <w:numPr>
          <w:ilvl w:val="1"/>
          <w:numId w:val="22"/>
        </w:numPr>
        <w:rPr>
          <w:rFonts w:ascii="Calibri" w:hAnsi="Calibri" w:cs="Calibri"/>
          <w:sz w:val="24"/>
          <w:szCs w:val="24"/>
        </w:rPr>
      </w:pPr>
      <w:r w:rsidRPr="00FE0712">
        <w:rPr>
          <w:rFonts w:ascii="Calibri" w:hAnsi="Calibri" w:cs="Calibri"/>
          <w:sz w:val="24"/>
          <w:szCs w:val="24"/>
        </w:rPr>
        <w:t>Report from CFA President Doug Domingo-Forasté</w:t>
      </w:r>
    </w:p>
    <w:p w14:paraId="03F300A2" w14:textId="042E6DE1" w:rsidR="00FE0712" w:rsidRDefault="00FE0712" w:rsidP="00FE0712">
      <w:pPr>
        <w:pStyle w:val="ListParagraph"/>
        <w:numPr>
          <w:ilvl w:val="0"/>
          <w:numId w:val="26"/>
        </w:numPr>
        <w:rPr>
          <w:rFonts w:ascii="Calibri" w:hAnsi="Calibri" w:cs="Calibri"/>
          <w:sz w:val="24"/>
          <w:szCs w:val="24"/>
        </w:rPr>
      </w:pPr>
      <w:r>
        <w:rPr>
          <w:rFonts w:ascii="Calibri" w:hAnsi="Calibri" w:cs="Calibri"/>
          <w:sz w:val="24"/>
          <w:szCs w:val="24"/>
        </w:rPr>
        <w:t>Thanks to those who voted for the TA initiative</w:t>
      </w:r>
    </w:p>
    <w:p w14:paraId="0721B3AA" w14:textId="3422B827" w:rsidR="00FE0712" w:rsidRDefault="00FE0712" w:rsidP="00FE0712">
      <w:pPr>
        <w:pStyle w:val="ListParagraph"/>
        <w:numPr>
          <w:ilvl w:val="0"/>
          <w:numId w:val="26"/>
        </w:numPr>
        <w:rPr>
          <w:rFonts w:ascii="Calibri" w:hAnsi="Calibri" w:cs="Calibri"/>
          <w:sz w:val="24"/>
          <w:szCs w:val="24"/>
        </w:rPr>
      </w:pPr>
      <w:r>
        <w:rPr>
          <w:rFonts w:ascii="Calibri" w:hAnsi="Calibri" w:cs="Calibri"/>
          <w:sz w:val="24"/>
          <w:szCs w:val="24"/>
        </w:rPr>
        <w:t xml:space="preserve">Hunter College (City Univ. of New York) </w:t>
      </w:r>
      <w:r w:rsidR="00117311">
        <w:rPr>
          <w:rFonts w:ascii="Calibri" w:hAnsi="Calibri" w:cs="Calibri"/>
          <w:sz w:val="24"/>
          <w:szCs w:val="24"/>
        </w:rPr>
        <w:t xml:space="preserve">is </w:t>
      </w:r>
      <w:r>
        <w:rPr>
          <w:rFonts w:ascii="Calibri" w:hAnsi="Calibri" w:cs="Calibri"/>
          <w:sz w:val="24"/>
          <w:szCs w:val="24"/>
        </w:rPr>
        <w:t>holding a higher education labor-management conference: 12/1 – 12/2</w:t>
      </w:r>
      <w:r w:rsidR="00117311">
        <w:rPr>
          <w:rFonts w:ascii="Calibri" w:hAnsi="Calibri" w:cs="Calibri"/>
          <w:sz w:val="24"/>
          <w:szCs w:val="24"/>
        </w:rPr>
        <w:t xml:space="preserve"> at the Pointe on campus.  If interested, please email Doug.</w:t>
      </w:r>
    </w:p>
    <w:p w14:paraId="5EEFCC93" w14:textId="77777777" w:rsidR="00117311" w:rsidRDefault="00117311" w:rsidP="00FE0712">
      <w:pPr>
        <w:pStyle w:val="ListParagraph"/>
        <w:numPr>
          <w:ilvl w:val="0"/>
          <w:numId w:val="26"/>
        </w:numPr>
        <w:rPr>
          <w:rFonts w:ascii="Calibri" w:hAnsi="Calibri" w:cs="Calibri"/>
          <w:sz w:val="24"/>
          <w:szCs w:val="24"/>
        </w:rPr>
      </w:pPr>
      <w:r>
        <w:rPr>
          <w:rFonts w:ascii="Calibri" w:hAnsi="Calibri" w:cs="Calibri"/>
          <w:sz w:val="24"/>
          <w:szCs w:val="24"/>
        </w:rPr>
        <w:t xml:space="preserve">A QUESTION was raised: </w:t>
      </w:r>
      <w:r w:rsidR="00FE0712">
        <w:rPr>
          <w:rFonts w:ascii="Calibri" w:hAnsi="Calibri" w:cs="Calibri"/>
          <w:sz w:val="24"/>
          <w:szCs w:val="24"/>
        </w:rPr>
        <w:t>Have our union dues gone up from 1.1 to 1.35% of gross pay?</w:t>
      </w:r>
    </w:p>
    <w:p w14:paraId="559306DA" w14:textId="695BDBF3" w:rsidR="00FE0712" w:rsidRDefault="00117311" w:rsidP="00117311">
      <w:pPr>
        <w:pStyle w:val="ListParagraph"/>
        <w:numPr>
          <w:ilvl w:val="1"/>
          <w:numId w:val="26"/>
        </w:numPr>
        <w:rPr>
          <w:rFonts w:ascii="Calibri" w:hAnsi="Calibri" w:cs="Calibri"/>
          <w:sz w:val="24"/>
          <w:szCs w:val="24"/>
        </w:rPr>
      </w:pPr>
      <w:r>
        <w:rPr>
          <w:rFonts w:ascii="Calibri" w:hAnsi="Calibri" w:cs="Calibri"/>
          <w:sz w:val="24"/>
          <w:szCs w:val="24"/>
        </w:rPr>
        <w:t xml:space="preserve">ANSWER: </w:t>
      </w:r>
      <w:r w:rsidR="00FE0712">
        <w:rPr>
          <w:rFonts w:ascii="Calibri" w:hAnsi="Calibri" w:cs="Calibri"/>
          <w:sz w:val="24"/>
          <w:szCs w:val="24"/>
        </w:rPr>
        <w:t xml:space="preserve"> Yes, after August 1</w:t>
      </w:r>
      <w:r w:rsidR="00FE0712" w:rsidRPr="00FE0712">
        <w:rPr>
          <w:rFonts w:ascii="Calibri" w:hAnsi="Calibri" w:cs="Calibri"/>
          <w:sz w:val="24"/>
          <w:szCs w:val="24"/>
          <w:vertAlign w:val="superscript"/>
        </w:rPr>
        <w:t>st</w:t>
      </w:r>
      <w:r w:rsidR="00FE0712">
        <w:rPr>
          <w:rFonts w:ascii="Calibri" w:hAnsi="Calibri" w:cs="Calibri"/>
          <w:sz w:val="24"/>
          <w:szCs w:val="24"/>
        </w:rPr>
        <w:t xml:space="preserve"> in line with our pay increase.</w:t>
      </w:r>
    </w:p>
    <w:p w14:paraId="171AD3D4" w14:textId="77777777" w:rsidR="00117311" w:rsidRDefault="00117311" w:rsidP="00117311">
      <w:pPr>
        <w:pStyle w:val="ListParagraph"/>
        <w:ind w:left="2880"/>
        <w:rPr>
          <w:rFonts w:ascii="Calibri" w:hAnsi="Calibri" w:cs="Calibri"/>
          <w:sz w:val="24"/>
          <w:szCs w:val="24"/>
        </w:rPr>
      </w:pPr>
    </w:p>
    <w:p w14:paraId="61E5F36D" w14:textId="23FCA3E0" w:rsidR="008C3D5F" w:rsidRDefault="008C3D5F" w:rsidP="00F760C6">
      <w:pPr>
        <w:numPr>
          <w:ilvl w:val="1"/>
          <w:numId w:val="22"/>
        </w:numPr>
        <w:rPr>
          <w:rFonts w:ascii="Calibri" w:hAnsi="Calibri" w:cs="Calibri"/>
          <w:sz w:val="24"/>
          <w:szCs w:val="24"/>
        </w:rPr>
      </w:pPr>
      <w:r w:rsidRPr="00FE0712">
        <w:rPr>
          <w:rFonts w:ascii="Calibri" w:hAnsi="Calibri" w:cs="Calibri"/>
          <w:sz w:val="24"/>
          <w:szCs w:val="24"/>
        </w:rPr>
        <w:t>Report from the Academic Council on International Programs</w:t>
      </w:r>
      <w:r w:rsidR="00117311">
        <w:rPr>
          <w:rFonts w:ascii="Calibri" w:hAnsi="Calibri" w:cs="Calibri"/>
          <w:sz w:val="24"/>
          <w:szCs w:val="24"/>
        </w:rPr>
        <w:t xml:space="preserve"> (Aparna Nayak)</w:t>
      </w:r>
    </w:p>
    <w:p w14:paraId="6EB4E5D2" w14:textId="3BE9AA51" w:rsidR="00FE3A39" w:rsidRDefault="00117311" w:rsidP="00FE3A39">
      <w:pPr>
        <w:pStyle w:val="ListParagraph"/>
        <w:numPr>
          <w:ilvl w:val="0"/>
          <w:numId w:val="27"/>
        </w:numPr>
        <w:rPr>
          <w:rFonts w:ascii="Calibri" w:hAnsi="Calibri" w:cs="Calibri"/>
          <w:sz w:val="24"/>
          <w:szCs w:val="24"/>
        </w:rPr>
      </w:pPr>
      <w:r>
        <w:rPr>
          <w:rFonts w:ascii="Calibri" w:hAnsi="Calibri" w:cs="Calibri"/>
          <w:sz w:val="24"/>
          <w:szCs w:val="24"/>
        </w:rPr>
        <w:t>A. Nayak t</w:t>
      </w:r>
      <w:r w:rsidR="00FE3A39">
        <w:rPr>
          <w:rFonts w:ascii="Calibri" w:hAnsi="Calibri" w:cs="Calibri"/>
          <w:sz w:val="24"/>
          <w:szCs w:val="24"/>
        </w:rPr>
        <w:t>hanked the nominating committee for electing her</w:t>
      </w:r>
    </w:p>
    <w:p w14:paraId="6F1569D1" w14:textId="1B046A49" w:rsidR="00FE3A39" w:rsidRDefault="00FE3A39" w:rsidP="00FE3A39">
      <w:pPr>
        <w:pStyle w:val="ListParagraph"/>
        <w:numPr>
          <w:ilvl w:val="0"/>
          <w:numId w:val="27"/>
        </w:numPr>
        <w:rPr>
          <w:rFonts w:ascii="Calibri" w:hAnsi="Calibri" w:cs="Calibri"/>
          <w:sz w:val="24"/>
          <w:szCs w:val="24"/>
        </w:rPr>
      </w:pPr>
      <w:r>
        <w:rPr>
          <w:rFonts w:ascii="Calibri" w:hAnsi="Calibri" w:cs="Calibri"/>
          <w:sz w:val="24"/>
          <w:szCs w:val="24"/>
        </w:rPr>
        <w:t>ANNOUNCEMENT</w:t>
      </w:r>
      <w:r w:rsidR="00312A80">
        <w:rPr>
          <w:rFonts w:ascii="Calibri" w:hAnsi="Calibri" w:cs="Calibri"/>
          <w:sz w:val="24"/>
          <w:szCs w:val="24"/>
        </w:rPr>
        <w:t>S</w:t>
      </w:r>
      <w:r>
        <w:rPr>
          <w:rFonts w:ascii="Calibri" w:hAnsi="Calibri" w:cs="Calibri"/>
          <w:sz w:val="24"/>
          <w:szCs w:val="24"/>
        </w:rPr>
        <w:t>:</w:t>
      </w:r>
    </w:p>
    <w:p w14:paraId="23896932" w14:textId="0E37B3BB" w:rsidR="00FE3A39" w:rsidRDefault="00FE3A39" w:rsidP="00FE3A39">
      <w:pPr>
        <w:pStyle w:val="ListParagraph"/>
        <w:numPr>
          <w:ilvl w:val="1"/>
          <w:numId w:val="27"/>
        </w:numPr>
        <w:rPr>
          <w:rFonts w:ascii="Calibri" w:hAnsi="Calibri" w:cs="Calibri"/>
          <w:sz w:val="24"/>
          <w:szCs w:val="24"/>
        </w:rPr>
      </w:pPr>
      <w:r>
        <w:rPr>
          <w:rFonts w:ascii="Calibri" w:hAnsi="Calibri" w:cs="Calibri"/>
          <w:sz w:val="24"/>
          <w:szCs w:val="24"/>
        </w:rPr>
        <w:t>A couple of faculty opportunities in Italy.  Look for announcement in Provost’s message</w:t>
      </w:r>
      <w:r w:rsidR="00117311">
        <w:rPr>
          <w:rFonts w:ascii="Calibri" w:hAnsi="Calibri" w:cs="Calibri"/>
          <w:sz w:val="24"/>
          <w:szCs w:val="24"/>
        </w:rPr>
        <w:t>.</w:t>
      </w:r>
    </w:p>
    <w:p w14:paraId="450C3EB5" w14:textId="09F6B94B" w:rsidR="00FE3A39" w:rsidRDefault="00FE3A39" w:rsidP="00FE3A39">
      <w:pPr>
        <w:pStyle w:val="ListParagraph"/>
        <w:numPr>
          <w:ilvl w:val="1"/>
          <w:numId w:val="27"/>
        </w:numPr>
        <w:rPr>
          <w:rFonts w:ascii="Calibri" w:hAnsi="Calibri" w:cs="Calibri"/>
          <w:sz w:val="24"/>
          <w:szCs w:val="24"/>
        </w:rPr>
      </w:pPr>
      <w:r>
        <w:rPr>
          <w:rFonts w:ascii="Calibri" w:hAnsi="Calibri" w:cs="Calibri"/>
          <w:sz w:val="24"/>
          <w:szCs w:val="24"/>
        </w:rPr>
        <w:t>Faculty development opportunity, also discussed in Provost’s message (first opportunity will be held in Ghana)</w:t>
      </w:r>
      <w:r w:rsidR="00117311">
        <w:rPr>
          <w:rFonts w:ascii="Calibri" w:hAnsi="Calibri" w:cs="Calibri"/>
          <w:sz w:val="24"/>
          <w:szCs w:val="24"/>
        </w:rPr>
        <w:t>.</w:t>
      </w:r>
    </w:p>
    <w:p w14:paraId="1DA06D51" w14:textId="592F3A1A" w:rsidR="00312A80" w:rsidRDefault="00312A80" w:rsidP="00312A80">
      <w:pPr>
        <w:pStyle w:val="ListParagraph"/>
        <w:numPr>
          <w:ilvl w:val="2"/>
          <w:numId w:val="27"/>
        </w:numPr>
        <w:rPr>
          <w:rFonts w:ascii="Calibri" w:hAnsi="Calibri" w:cs="Calibri"/>
          <w:sz w:val="24"/>
          <w:szCs w:val="24"/>
        </w:rPr>
      </w:pPr>
      <w:r>
        <w:rPr>
          <w:rFonts w:ascii="Calibri" w:hAnsi="Calibri" w:cs="Calibri"/>
          <w:sz w:val="24"/>
          <w:szCs w:val="24"/>
        </w:rPr>
        <w:t>DEADLINES for both opportunities are Dec. 1 (more information on their website)</w:t>
      </w:r>
      <w:r w:rsidR="00117311">
        <w:rPr>
          <w:rFonts w:ascii="Calibri" w:hAnsi="Calibri" w:cs="Calibri"/>
          <w:sz w:val="24"/>
          <w:szCs w:val="24"/>
        </w:rPr>
        <w:t>.</w:t>
      </w:r>
      <w:r>
        <w:rPr>
          <w:rFonts w:ascii="Calibri" w:hAnsi="Calibri" w:cs="Calibri"/>
          <w:sz w:val="24"/>
          <w:szCs w:val="24"/>
        </w:rPr>
        <w:t xml:space="preserve"> </w:t>
      </w:r>
    </w:p>
    <w:p w14:paraId="2E8E7213" w14:textId="03D4D8B5" w:rsidR="00312A80" w:rsidRDefault="00312A80" w:rsidP="00312A80">
      <w:pPr>
        <w:pStyle w:val="ListParagraph"/>
        <w:numPr>
          <w:ilvl w:val="1"/>
          <w:numId w:val="27"/>
        </w:numPr>
        <w:rPr>
          <w:rFonts w:ascii="Calibri" w:hAnsi="Calibri" w:cs="Calibri"/>
          <w:sz w:val="24"/>
          <w:szCs w:val="24"/>
        </w:rPr>
      </w:pPr>
      <w:r>
        <w:rPr>
          <w:rFonts w:ascii="Calibri" w:hAnsi="Calibri" w:cs="Calibri"/>
          <w:sz w:val="24"/>
          <w:szCs w:val="24"/>
        </w:rPr>
        <w:t>South African opportunity has been re-opened (different from the two above)</w:t>
      </w:r>
      <w:r w:rsidR="00117311">
        <w:rPr>
          <w:rFonts w:ascii="Calibri" w:hAnsi="Calibri" w:cs="Calibri"/>
          <w:sz w:val="24"/>
          <w:szCs w:val="24"/>
        </w:rPr>
        <w:t>.</w:t>
      </w:r>
    </w:p>
    <w:p w14:paraId="4A3C00FD" w14:textId="5E845E19" w:rsidR="00312A80" w:rsidRDefault="00117311" w:rsidP="00312A80">
      <w:pPr>
        <w:pStyle w:val="ListParagraph"/>
        <w:numPr>
          <w:ilvl w:val="1"/>
          <w:numId w:val="27"/>
        </w:numPr>
        <w:rPr>
          <w:rFonts w:ascii="Calibri" w:hAnsi="Calibri" w:cs="Calibri"/>
          <w:sz w:val="24"/>
          <w:szCs w:val="24"/>
        </w:rPr>
      </w:pPr>
      <w:r>
        <w:rPr>
          <w:rFonts w:ascii="Calibri" w:hAnsi="Calibri" w:cs="Calibri"/>
          <w:sz w:val="24"/>
          <w:szCs w:val="24"/>
        </w:rPr>
        <w:t>There is a p</w:t>
      </w:r>
      <w:r w:rsidR="00312A80">
        <w:rPr>
          <w:rFonts w:ascii="Calibri" w:hAnsi="Calibri" w:cs="Calibri"/>
          <w:sz w:val="24"/>
          <w:szCs w:val="24"/>
        </w:rPr>
        <w:t>ush to provide more opportunities for student GE opportunities abroad</w:t>
      </w:r>
      <w:r>
        <w:rPr>
          <w:rFonts w:ascii="Calibri" w:hAnsi="Calibri" w:cs="Calibri"/>
          <w:sz w:val="24"/>
          <w:szCs w:val="24"/>
        </w:rPr>
        <w:t>.</w:t>
      </w:r>
    </w:p>
    <w:p w14:paraId="55DD6510" w14:textId="77777777" w:rsidR="00FE3A39" w:rsidRPr="00FE3A39" w:rsidRDefault="00FE3A39" w:rsidP="00BB32D8">
      <w:pPr>
        <w:pStyle w:val="ListParagraph"/>
        <w:ind w:left="2160"/>
        <w:rPr>
          <w:rFonts w:ascii="Calibri" w:hAnsi="Calibri" w:cs="Calibri"/>
          <w:sz w:val="24"/>
          <w:szCs w:val="24"/>
        </w:rPr>
      </w:pPr>
    </w:p>
    <w:p w14:paraId="0E804A63" w14:textId="3AFA6A1D" w:rsidR="008C3D5F" w:rsidRDefault="008C3D5F" w:rsidP="00F760C6">
      <w:pPr>
        <w:numPr>
          <w:ilvl w:val="1"/>
          <w:numId w:val="22"/>
        </w:numPr>
        <w:rPr>
          <w:rFonts w:ascii="Calibri" w:hAnsi="Calibri" w:cs="Calibri"/>
          <w:sz w:val="24"/>
          <w:szCs w:val="24"/>
        </w:rPr>
      </w:pPr>
      <w:r>
        <w:rPr>
          <w:rFonts w:ascii="Calibri" w:hAnsi="Calibri" w:cs="Calibri"/>
          <w:sz w:val="24"/>
          <w:szCs w:val="24"/>
        </w:rPr>
        <w:t>Report from the ASCSU, Kelly Janousek</w:t>
      </w:r>
    </w:p>
    <w:p w14:paraId="5059D9AD" w14:textId="4957FECA" w:rsidR="00BB32D8" w:rsidRDefault="008A6CC4" w:rsidP="00BB32D8">
      <w:pPr>
        <w:pStyle w:val="ListParagraph"/>
        <w:numPr>
          <w:ilvl w:val="0"/>
          <w:numId w:val="28"/>
        </w:numPr>
        <w:rPr>
          <w:rFonts w:ascii="Calibri" w:hAnsi="Calibri" w:cs="Calibri"/>
          <w:sz w:val="24"/>
          <w:szCs w:val="24"/>
        </w:rPr>
      </w:pPr>
      <w:r>
        <w:rPr>
          <w:rFonts w:ascii="Calibri" w:hAnsi="Calibri" w:cs="Calibri"/>
          <w:sz w:val="24"/>
          <w:szCs w:val="24"/>
        </w:rPr>
        <w:t xml:space="preserve">K. Janousek </w:t>
      </w:r>
      <w:r w:rsidR="00BB32D8">
        <w:rPr>
          <w:rFonts w:ascii="Calibri" w:hAnsi="Calibri" w:cs="Calibri"/>
          <w:sz w:val="24"/>
          <w:szCs w:val="24"/>
        </w:rPr>
        <w:t>point out</w:t>
      </w:r>
      <w:r>
        <w:rPr>
          <w:rFonts w:ascii="Calibri" w:hAnsi="Calibri" w:cs="Calibri"/>
          <w:sz w:val="24"/>
          <w:szCs w:val="24"/>
        </w:rPr>
        <w:t xml:space="preserve"> some</w:t>
      </w:r>
      <w:r w:rsidR="00BB32D8">
        <w:rPr>
          <w:rFonts w:ascii="Calibri" w:hAnsi="Calibri" w:cs="Calibri"/>
          <w:sz w:val="24"/>
          <w:szCs w:val="24"/>
        </w:rPr>
        <w:t xml:space="preserve"> “things we might find interesting</w:t>
      </w:r>
      <w:r>
        <w:rPr>
          <w:rFonts w:ascii="Calibri" w:hAnsi="Calibri" w:cs="Calibri"/>
          <w:sz w:val="24"/>
          <w:szCs w:val="24"/>
        </w:rPr>
        <w:t>,</w:t>
      </w:r>
      <w:r w:rsidR="00BB32D8">
        <w:rPr>
          <w:rFonts w:ascii="Calibri" w:hAnsi="Calibri" w:cs="Calibri"/>
          <w:sz w:val="24"/>
          <w:szCs w:val="24"/>
        </w:rPr>
        <w:t>”</w:t>
      </w:r>
      <w:r>
        <w:rPr>
          <w:rFonts w:ascii="Calibri" w:hAnsi="Calibri" w:cs="Calibri"/>
          <w:sz w:val="24"/>
          <w:szCs w:val="24"/>
        </w:rPr>
        <w:t xml:space="preserve"> including:</w:t>
      </w:r>
    </w:p>
    <w:p w14:paraId="146BC1BA" w14:textId="4F1A2442" w:rsidR="00BB32D8" w:rsidRPr="008A6CC4" w:rsidRDefault="00BB32D8" w:rsidP="00BB32D8">
      <w:pPr>
        <w:pStyle w:val="ListParagraph"/>
        <w:numPr>
          <w:ilvl w:val="1"/>
          <w:numId w:val="28"/>
        </w:numPr>
        <w:rPr>
          <w:rFonts w:cs="Calibri"/>
          <w:i/>
          <w:sz w:val="24"/>
          <w:szCs w:val="24"/>
        </w:rPr>
      </w:pPr>
      <w:r w:rsidRPr="008A6CC4">
        <w:rPr>
          <w:rFonts w:cs="Calibri"/>
          <w:sz w:val="24"/>
          <w:szCs w:val="24"/>
        </w:rPr>
        <w:t>Hans Johnson</w:t>
      </w:r>
      <w:r w:rsidR="008A6CC4" w:rsidRPr="008A6CC4">
        <w:rPr>
          <w:rFonts w:cs="Calibri"/>
          <w:sz w:val="24"/>
          <w:szCs w:val="24"/>
        </w:rPr>
        <w:t xml:space="preserve"> (Director and Senior Fellow at the Higher Education Center) </w:t>
      </w:r>
      <w:r w:rsidR="008A6CC4">
        <w:rPr>
          <w:rFonts w:cs="Calibri"/>
          <w:sz w:val="24"/>
          <w:szCs w:val="24"/>
        </w:rPr>
        <w:t xml:space="preserve">provided testimony </w:t>
      </w:r>
      <w:r w:rsidR="008A6CC4" w:rsidRPr="008A6CC4">
        <w:rPr>
          <w:rStyle w:val="Emphasis"/>
          <w:rFonts w:cs="Arial"/>
          <w:i w:val="0"/>
          <w:spacing w:val="2"/>
          <w:sz w:val="24"/>
          <w:szCs w:val="24"/>
        </w:rPr>
        <w:t>before the Assembly Select Committee on the Master Plan for Higher Education in California</w:t>
      </w:r>
      <w:r w:rsidR="008A6CC4">
        <w:rPr>
          <w:rStyle w:val="Emphasis"/>
          <w:rFonts w:cs="Arial"/>
          <w:i w:val="0"/>
          <w:spacing w:val="2"/>
          <w:sz w:val="24"/>
          <w:szCs w:val="24"/>
        </w:rPr>
        <w:t xml:space="preserve"> (</w:t>
      </w:r>
      <w:r w:rsidR="008A6CC4" w:rsidRPr="008A6CC4">
        <w:rPr>
          <w:rStyle w:val="Emphasis"/>
          <w:rFonts w:cs="Arial"/>
          <w:spacing w:val="2"/>
          <w:sz w:val="24"/>
          <w:szCs w:val="24"/>
        </w:rPr>
        <w:t>Testimony</w:t>
      </w:r>
      <w:r w:rsidR="008A6CC4" w:rsidRPr="008A6CC4">
        <w:rPr>
          <w:rStyle w:val="Emphasis"/>
          <w:rFonts w:cs="Arial"/>
          <w:i w:val="0"/>
          <w:spacing w:val="2"/>
          <w:sz w:val="24"/>
          <w:szCs w:val="24"/>
        </w:rPr>
        <w:t xml:space="preserve">: </w:t>
      </w:r>
      <w:r w:rsidRPr="008A6CC4">
        <w:rPr>
          <w:rFonts w:cs="Calibri"/>
          <w:i/>
          <w:sz w:val="24"/>
          <w:szCs w:val="24"/>
        </w:rPr>
        <w:t>The Need for College Graduates in California’s Future Economy</w:t>
      </w:r>
      <w:r w:rsidR="008A6CC4">
        <w:rPr>
          <w:rFonts w:cs="Calibri"/>
          <w:i/>
          <w:sz w:val="24"/>
          <w:szCs w:val="24"/>
        </w:rPr>
        <w:t>)</w:t>
      </w:r>
    </w:p>
    <w:p w14:paraId="46384080" w14:textId="0306D5F0" w:rsidR="00BB32D8" w:rsidRPr="008A6CC4" w:rsidRDefault="008A6CC4" w:rsidP="00BB32D8">
      <w:pPr>
        <w:pStyle w:val="ListParagraph"/>
        <w:numPr>
          <w:ilvl w:val="2"/>
          <w:numId w:val="28"/>
        </w:numPr>
        <w:rPr>
          <w:rFonts w:cs="Calibri"/>
          <w:sz w:val="24"/>
          <w:szCs w:val="24"/>
        </w:rPr>
      </w:pPr>
      <w:r w:rsidRPr="008A6CC4">
        <w:rPr>
          <w:rFonts w:cs="Calibri"/>
          <w:sz w:val="24"/>
          <w:szCs w:val="24"/>
        </w:rPr>
        <w:t>This r</w:t>
      </w:r>
      <w:r w:rsidR="00BB32D8" w:rsidRPr="008A6CC4">
        <w:rPr>
          <w:rFonts w:cs="Calibri"/>
          <w:sz w:val="24"/>
          <w:szCs w:val="24"/>
        </w:rPr>
        <w:t xml:space="preserve">eport discusses the increasing need for bachelors level students to fill positions, especially </w:t>
      </w:r>
      <w:r>
        <w:rPr>
          <w:rFonts w:cs="Calibri"/>
          <w:sz w:val="24"/>
          <w:szCs w:val="24"/>
        </w:rPr>
        <w:t xml:space="preserve">with </w:t>
      </w:r>
      <w:r w:rsidR="00BB32D8" w:rsidRPr="008A6CC4">
        <w:rPr>
          <w:rFonts w:cs="Calibri"/>
          <w:sz w:val="24"/>
          <w:szCs w:val="24"/>
        </w:rPr>
        <w:t xml:space="preserve">the rising number of </w:t>
      </w:r>
      <w:r>
        <w:rPr>
          <w:rFonts w:cs="Calibri"/>
          <w:sz w:val="24"/>
          <w:szCs w:val="24"/>
        </w:rPr>
        <w:t>B</w:t>
      </w:r>
      <w:r w:rsidR="00BB32D8" w:rsidRPr="008A6CC4">
        <w:rPr>
          <w:rFonts w:cs="Calibri"/>
          <w:sz w:val="24"/>
          <w:szCs w:val="24"/>
        </w:rPr>
        <w:t>aby</w:t>
      </w:r>
      <w:r>
        <w:rPr>
          <w:rFonts w:cs="Calibri"/>
          <w:sz w:val="24"/>
          <w:szCs w:val="24"/>
        </w:rPr>
        <w:t xml:space="preserve"> B</w:t>
      </w:r>
      <w:r w:rsidR="00BB32D8" w:rsidRPr="008A6CC4">
        <w:rPr>
          <w:rFonts w:cs="Calibri"/>
          <w:sz w:val="24"/>
          <w:szCs w:val="24"/>
        </w:rPr>
        <w:t>oomers retiring</w:t>
      </w:r>
    </w:p>
    <w:p w14:paraId="1D96C2F7" w14:textId="6DB1B7A8" w:rsidR="00BB32D8" w:rsidRDefault="008A6CC4" w:rsidP="00BB32D8">
      <w:pPr>
        <w:pStyle w:val="ListParagraph"/>
        <w:numPr>
          <w:ilvl w:val="1"/>
          <w:numId w:val="28"/>
        </w:numPr>
        <w:rPr>
          <w:rFonts w:ascii="Calibri" w:hAnsi="Calibri" w:cs="Calibri"/>
          <w:sz w:val="24"/>
          <w:szCs w:val="24"/>
        </w:rPr>
      </w:pPr>
      <w:r>
        <w:rPr>
          <w:rFonts w:ascii="Calibri" w:hAnsi="Calibri" w:cs="Calibri"/>
          <w:sz w:val="24"/>
          <w:szCs w:val="24"/>
        </w:rPr>
        <w:t xml:space="preserve">Several </w:t>
      </w:r>
      <w:r w:rsidR="00BB32D8">
        <w:rPr>
          <w:rFonts w:ascii="Calibri" w:hAnsi="Calibri" w:cs="Calibri"/>
          <w:sz w:val="24"/>
          <w:szCs w:val="24"/>
        </w:rPr>
        <w:t xml:space="preserve">resolutions </w:t>
      </w:r>
      <w:r>
        <w:rPr>
          <w:rFonts w:ascii="Calibri" w:hAnsi="Calibri" w:cs="Calibri"/>
          <w:sz w:val="24"/>
          <w:szCs w:val="24"/>
        </w:rPr>
        <w:t xml:space="preserve">are </w:t>
      </w:r>
      <w:r w:rsidR="00BB32D8">
        <w:rPr>
          <w:rFonts w:ascii="Calibri" w:hAnsi="Calibri" w:cs="Calibri"/>
          <w:sz w:val="24"/>
          <w:szCs w:val="24"/>
        </w:rPr>
        <w:t>being discussed</w:t>
      </w:r>
      <w:r w:rsidR="002C176A">
        <w:rPr>
          <w:rFonts w:ascii="Calibri" w:hAnsi="Calibri" w:cs="Calibri"/>
          <w:sz w:val="24"/>
          <w:szCs w:val="24"/>
        </w:rPr>
        <w:t>/introduced</w:t>
      </w:r>
      <w:r>
        <w:rPr>
          <w:rFonts w:ascii="Calibri" w:hAnsi="Calibri" w:cs="Calibri"/>
          <w:sz w:val="24"/>
          <w:szCs w:val="24"/>
        </w:rPr>
        <w:t>, including</w:t>
      </w:r>
      <w:r w:rsidR="00BB32D8">
        <w:rPr>
          <w:rFonts w:ascii="Calibri" w:hAnsi="Calibri" w:cs="Calibri"/>
          <w:sz w:val="24"/>
          <w:szCs w:val="24"/>
        </w:rPr>
        <w:t>:</w:t>
      </w:r>
    </w:p>
    <w:p w14:paraId="25ACBB7F" w14:textId="5C0FBA6B" w:rsidR="00BB32D8" w:rsidRDefault="00BB32D8" w:rsidP="00BB32D8">
      <w:pPr>
        <w:pStyle w:val="ListParagraph"/>
        <w:numPr>
          <w:ilvl w:val="2"/>
          <w:numId w:val="28"/>
        </w:numPr>
        <w:rPr>
          <w:rFonts w:ascii="Calibri" w:hAnsi="Calibri" w:cs="Calibri"/>
          <w:sz w:val="24"/>
          <w:szCs w:val="24"/>
        </w:rPr>
      </w:pPr>
      <w:r>
        <w:rPr>
          <w:rFonts w:ascii="Calibri" w:hAnsi="Calibri" w:cs="Calibri"/>
          <w:sz w:val="24"/>
          <w:szCs w:val="24"/>
        </w:rPr>
        <w:t>Standards for Quantitative Reasoning</w:t>
      </w:r>
    </w:p>
    <w:p w14:paraId="18AB8BC6" w14:textId="6672A6D8" w:rsidR="002C176A" w:rsidRDefault="002C176A" w:rsidP="00BB32D8">
      <w:pPr>
        <w:pStyle w:val="ListParagraph"/>
        <w:numPr>
          <w:ilvl w:val="2"/>
          <w:numId w:val="28"/>
        </w:numPr>
        <w:rPr>
          <w:rFonts w:ascii="Calibri" w:hAnsi="Calibri" w:cs="Calibri"/>
          <w:sz w:val="24"/>
          <w:szCs w:val="24"/>
        </w:rPr>
      </w:pPr>
      <w:r>
        <w:rPr>
          <w:rFonts w:ascii="Calibri" w:hAnsi="Calibri" w:cs="Calibri"/>
          <w:sz w:val="24"/>
          <w:szCs w:val="24"/>
        </w:rPr>
        <w:lastRenderedPageBreak/>
        <w:t xml:space="preserve">First Reading - </w:t>
      </w:r>
      <w:r w:rsidR="00BB32D8">
        <w:rPr>
          <w:rFonts w:ascii="Calibri" w:hAnsi="Calibri" w:cs="Calibri"/>
          <w:sz w:val="24"/>
          <w:szCs w:val="24"/>
        </w:rPr>
        <w:t>Share</w:t>
      </w:r>
      <w:r>
        <w:rPr>
          <w:rFonts w:ascii="Calibri" w:hAnsi="Calibri" w:cs="Calibri"/>
          <w:sz w:val="24"/>
          <w:szCs w:val="24"/>
        </w:rPr>
        <w:t>d</w:t>
      </w:r>
      <w:r w:rsidR="00BB32D8">
        <w:rPr>
          <w:rFonts w:ascii="Calibri" w:hAnsi="Calibri" w:cs="Calibri"/>
          <w:sz w:val="24"/>
          <w:szCs w:val="24"/>
        </w:rPr>
        <w:t xml:space="preserve"> Governance and Consultation in the CSU</w:t>
      </w:r>
    </w:p>
    <w:p w14:paraId="40AEBE9C" w14:textId="5777A03B" w:rsidR="002C176A" w:rsidRDefault="002C176A" w:rsidP="002C176A">
      <w:pPr>
        <w:pStyle w:val="ListParagraph"/>
        <w:numPr>
          <w:ilvl w:val="2"/>
          <w:numId w:val="28"/>
        </w:numPr>
        <w:rPr>
          <w:rFonts w:ascii="Calibri" w:hAnsi="Calibri" w:cs="Calibri"/>
          <w:sz w:val="24"/>
          <w:szCs w:val="24"/>
        </w:rPr>
      </w:pPr>
      <w:r>
        <w:rPr>
          <w:rFonts w:ascii="Calibri" w:hAnsi="Calibri" w:cs="Calibri"/>
          <w:sz w:val="24"/>
          <w:szCs w:val="24"/>
        </w:rPr>
        <w:t xml:space="preserve">First Reading - </w:t>
      </w:r>
      <w:r w:rsidR="00BB32D8">
        <w:rPr>
          <w:rFonts w:ascii="Calibri" w:hAnsi="Calibri" w:cs="Calibri"/>
          <w:sz w:val="24"/>
          <w:szCs w:val="24"/>
        </w:rPr>
        <w:t>Project Rebound</w:t>
      </w:r>
      <w:r>
        <w:rPr>
          <w:rFonts w:ascii="Calibri" w:hAnsi="Calibri" w:cs="Calibri"/>
          <w:sz w:val="24"/>
          <w:szCs w:val="24"/>
        </w:rPr>
        <w:t xml:space="preserve"> (at San Francisco State)</w:t>
      </w:r>
    </w:p>
    <w:p w14:paraId="4B3219AC" w14:textId="50EAE8AD" w:rsidR="00BB32D8" w:rsidRPr="00BB32D8" w:rsidRDefault="008A6CC4" w:rsidP="002C176A">
      <w:pPr>
        <w:pStyle w:val="ListParagraph"/>
        <w:numPr>
          <w:ilvl w:val="3"/>
          <w:numId w:val="28"/>
        </w:numPr>
        <w:rPr>
          <w:rFonts w:ascii="Calibri" w:hAnsi="Calibri" w:cs="Calibri"/>
          <w:sz w:val="24"/>
          <w:szCs w:val="24"/>
        </w:rPr>
      </w:pPr>
      <w:r>
        <w:rPr>
          <w:rFonts w:ascii="Calibri" w:hAnsi="Calibri" w:cs="Calibri"/>
          <w:sz w:val="24"/>
          <w:szCs w:val="24"/>
        </w:rPr>
        <w:t xml:space="preserve">There was a brief discussion </w:t>
      </w:r>
      <w:r w:rsidR="002C176A">
        <w:rPr>
          <w:rFonts w:ascii="Calibri" w:hAnsi="Calibri" w:cs="Calibri"/>
          <w:sz w:val="24"/>
          <w:szCs w:val="24"/>
        </w:rPr>
        <w:t xml:space="preserve">about how that might be introduced at CSULB, especially with the current work of </w:t>
      </w:r>
      <w:r w:rsidR="00837B23">
        <w:rPr>
          <w:rFonts w:ascii="Calibri" w:hAnsi="Calibri" w:cs="Calibri"/>
          <w:sz w:val="24"/>
          <w:szCs w:val="24"/>
        </w:rPr>
        <w:t xml:space="preserve">our campus organization, </w:t>
      </w:r>
      <w:r w:rsidR="002C176A" w:rsidRPr="00837B23">
        <w:rPr>
          <w:rFonts w:ascii="Calibri" w:hAnsi="Calibri" w:cs="Calibri"/>
          <w:i/>
          <w:sz w:val="24"/>
          <w:szCs w:val="24"/>
        </w:rPr>
        <w:t>Rising Scholars</w:t>
      </w:r>
      <w:r>
        <w:rPr>
          <w:rFonts w:ascii="Calibri" w:hAnsi="Calibri" w:cs="Calibri"/>
          <w:sz w:val="24"/>
          <w:szCs w:val="24"/>
        </w:rPr>
        <w:t>.</w:t>
      </w:r>
      <w:r w:rsidR="002C176A">
        <w:rPr>
          <w:rFonts w:ascii="Calibri" w:hAnsi="Calibri" w:cs="Calibri"/>
          <w:sz w:val="24"/>
          <w:szCs w:val="24"/>
        </w:rPr>
        <w:t xml:space="preserve"> </w:t>
      </w:r>
    </w:p>
    <w:p w14:paraId="513B1B8A" w14:textId="77777777" w:rsidR="00775340" w:rsidRDefault="00775340" w:rsidP="00775340">
      <w:pPr>
        <w:rPr>
          <w:rFonts w:ascii="Calibri" w:hAnsi="Calibri" w:cs="Calibri"/>
          <w:sz w:val="24"/>
          <w:szCs w:val="24"/>
        </w:rPr>
      </w:pPr>
    </w:p>
    <w:p w14:paraId="639C5DCA" w14:textId="77777777" w:rsidR="0017170C" w:rsidRPr="009E6695" w:rsidRDefault="00FD57B0" w:rsidP="009E6695">
      <w:pPr>
        <w:numPr>
          <w:ilvl w:val="0"/>
          <w:numId w:val="22"/>
        </w:numPr>
        <w:ind w:left="720" w:hanging="720"/>
        <w:rPr>
          <w:rFonts w:ascii="Calibri" w:hAnsi="Calibri" w:cs="Calibri"/>
          <w:sz w:val="24"/>
          <w:szCs w:val="24"/>
        </w:rPr>
      </w:pPr>
      <w:r w:rsidRPr="009E6695">
        <w:rPr>
          <w:rFonts w:ascii="Calibri" w:hAnsi="Calibri" w:cs="Calibri"/>
          <w:sz w:val="24"/>
          <w:szCs w:val="24"/>
        </w:rPr>
        <w:t>UNFINISHED</w:t>
      </w:r>
      <w:r w:rsidR="00415913" w:rsidRPr="009E6695">
        <w:rPr>
          <w:rFonts w:ascii="Calibri" w:hAnsi="Calibri" w:cs="Calibri"/>
          <w:sz w:val="24"/>
          <w:szCs w:val="24"/>
        </w:rPr>
        <w:t xml:space="preserve"> BUSINESS</w:t>
      </w:r>
    </w:p>
    <w:p w14:paraId="7B31C7A5" w14:textId="11D9E6F1" w:rsidR="00615B30" w:rsidRDefault="00930077" w:rsidP="00615B30">
      <w:pPr>
        <w:numPr>
          <w:ilvl w:val="1"/>
          <w:numId w:val="22"/>
        </w:numPr>
        <w:rPr>
          <w:rFonts w:asciiTheme="minorHAnsi" w:hAnsiTheme="minorHAnsi" w:cs="Calibri"/>
          <w:bCs/>
          <w:color w:val="000000" w:themeColor="text1"/>
          <w:sz w:val="24"/>
          <w:szCs w:val="24"/>
        </w:rPr>
      </w:pPr>
      <w:r w:rsidRPr="00F760C6">
        <w:rPr>
          <w:rFonts w:asciiTheme="minorHAnsi" w:hAnsiTheme="minorHAnsi" w:cs="Calibri"/>
          <w:bCs/>
          <w:sz w:val="24"/>
          <w:szCs w:val="24"/>
        </w:rPr>
        <w:t xml:space="preserve">Revision: </w:t>
      </w:r>
      <w:r w:rsidRPr="00F760C6">
        <w:rPr>
          <w:rFonts w:asciiTheme="minorHAnsi" w:hAnsiTheme="minorHAnsi"/>
          <w:sz w:val="24"/>
          <w:szCs w:val="24"/>
        </w:rPr>
        <w:t>Policy on Avoidance of Conflict of Interest on Personnel Matters (</w:t>
      </w:r>
      <w:r>
        <w:rPr>
          <w:rFonts w:asciiTheme="minorHAnsi" w:hAnsiTheme="minorHAnsi"/>
          <w:sz w:val="24"/>
          <w:szCs w:val="24"/>
        </w:rPr>
        <w:t>formerly Policy on Nepotism) (AS-968</w:t>
      </w:r>
      <w:r w:rsidRPr="00285E29">
        <w:rPr>
          <w:rFonts w:asciiTheme="minorHAnsi" w:hAnsiTheme="minorHAnsi"/>
          <w:sz w:val="24"/>
          <w:szCs w:val="24"/>
        </w:rPr>
        <w:t>-17/FPPC)</w:t>
      </w:r>
      <w:r w:rsidR="00032F20">
        <w:rPr>
          <w:rFonts w:asciiTheme="minorHAnsi" w:hAnsiTheme="minorHAnsi"/>
          <w:sz w:val="24"/>
          <w:szCs w:val="24"/>
        </w:rPr>
        <w:t>.</w:t>
      </w:r>
      <w:r w:rsidR="00046C59">
        <w:rPr>
          <w:rFonts w:asciiTheme="minorHAnsi" w:hAnsiTheme="minorHAnsi" w:cs="Calibri"/>
          <w:bCs/>
          <w:color w:val="000000" w:themeColor="text1"/>
          <w:sz w:val="24"/>
          <w:szCs w:val="24"/>
        </w:rPr>
        <w:t xml:space="preserve"> </w:t>
      </w:r>
      <w:r w:rsidR="00032F20">
        <w:rPr>
          <w:rFonts w:asciiTheme="minorHAnsi" w:hAnsiTheme="minorHAnsi" w:cs="Calibri"/>
          <w:bCs/>
          <w:color w:val="000000" w:themeColor="text1"/>
          <w:sz w:val="24"/>
          <w:szCs w:val="24"/>
        </w:rPr>
        <w:t>The Executive committee recommends returning this policy to the FPPC to consult with campus legal counsel</w:t>
      </w:r>
      <w:r w:rsidR="00DD7F3A">
        <w:rPr>
          <w:rFonts w:asciiTheme="minorHAnsi" w:hAnsiTheme="minorHAnsi" w:cs="Calibri"/>
          <w:bCs/>
          <w:color w:val="000000" w:themeColor="text1"/>
          <w:sz w:val="24"/>
          <w:szCs w:val="24"/>
        </w:rPr>
        <w:t>.</w:t>
      </w:r>
    </w:p>
    <w:p w14:paraId="68B60B67" w14:textId="4830D0D7" w:rsidR="00B4508D" w:rsidRDefault="004E51E0" w:rsidP="00B4508D">
      <w:pPr>
        <w:pStyle w:val="ListParagraph"/>
        <w:numPr>
          <w:ilvl w:val="0"/>
          <w:numId w:val="29"/>
        </w:numPr>
        <w:rPr>
          <w:rFonts w:cs="Calibri"/>
          <w:bCs/>
          <w:color w:val="000000" w:themeColor="text1"/>
          <w:sz w:val="24"/>
          <w:szCs w:val="24"/>
        </w:rPr>
      </w:pPr>
      <w:r w:rsidRPr="004E51E0">
        <w:rPr>
          <w:rFonts w:cs="Calibri"/>
          <w:bCs/>
          <w:color w:val="000000" w:themeColor="text1"/>
          <w:sz w:val="24"/>
          <w:szCs w:val="24"/>
        </w:rPr>
        <w:t>A</w:t>
      </w:r>
      <w:r>
        <w:rPr>
          <w:rFonts w:cs="Calibri"/>
          <w:b/>
          <w:bCs/>
          <w:color w:val="000000" w:themeColor="text1"/>
          <w:sz w:val="24"/>
          <w:szCs w:val="24"/>
        </w:rPr>
        <w:t xml:space="preserve"> </w:t>
      </w:r>
      <w:r w:rsidR="00B4508D" w:rsidRPr="00B4508D">
        <w:rPr>
          <w:rFonts w:cs="Calibri"/>
          <w:b/>
          <w:bCs/>
          <w:color w:val="000000" w:themeColor="text1"/>
          <w:sz w:val="24"/>
          <w:szCs w:val="24"/>
        </w:rPr>
        <w:t>MOTION</w:t>
      </w:r>
      <w:r>
        <w:rPr>
          <w:rFonts w:cs="Calibri"/>
          <w:b/>
          <w:bCs/>
          <w:color w:val="000000" w:themeColor="text1"/>
          <w:sz w:val="24"/>
          <w:szCs w:val="24"/>
        </w:rPr>
        <w:t xml:space="preserve"> </w:t>
      </w:r>
      <w:r>
        <w:rPr>
          <w:rFonts w:cs="Calibri"/>
          <w:bCs/>
          <w:color w:val="000000" w:themeColor="text1"/>
          <w:sz w:val="24"/>
          <w:szCs w:val="24"/>
        </w:rPr>
        <w:t>was made that we</w:t>
      </w:r>
      <w:r w:rsidR="00B4508D">
        <w:rPr>
          <w:rFonts w:cs="Calibri"/>
          <w:bCs/>
          <w:color w:val="000000" w:themeColor="text1"/>
          <w:sz w:val="24"/>
          <w:szCs w:val="24"/>
        </w:rPr>
        <w:t xml:space="preserve"> send this policy back to FPPC.</w:t>
      </w:r>
      <w:r>
        <w:rPr>
          <w:rFonts w:cs="Calibri"/>
          <w:bCs/>
          <w:color w:val="000000" w:themeColor="text1"/>
          <w:sz w:val="24"/>
          <w:szCs w:val="24"/>
        </w:rPr>
        <w:t xml:space="preserve"> The motion r</w:t>
      </w:r>
      <w:r w:rsidR="00B4508D">
        <w:rPr>
          <w:rFonts w:cs="Calibri"/>
          <w:bCs/>
          <w:color w:val="000000" w:themeColor="text1"/>
          <w:sz w:val="24"/>
          <w:szCs w:val="24"/>
        </w:rPr>
        <w:t>eceived a second.</w:t>
      </w:r>
    </w:p>
    <w:p w14:paraId="31347E14" w14:textId="13C8A28C" w:rsidR="00B4508D" w:rsidRDefault="004E51E0" w:rsidP="00B4508D">
      <w:pPr>
        <w:pStyle w:val="ListParagraph"/>
        <w:numPr>
          <w:ilvl w:val="1"/>
          <w:numId w:val="29"/>
        </w:numPr>
        <w:rPr>
          <w:rFonts w:cs="Calibri"/>
          <w:bCs/>
          <w:color w:val="000000" w:themeColor="text1"/>
          <w:sz w:val="24"/>
          <w:szCs w:val="24"/>
        </w:rPr>
      </w:pPr>
      <w:r>
        <w:rPr>
          <w:rFonts w:cs="Calibri"/>
          <w:bCs/>
          <w:color w:val="000000" w:themeColor="text1"/>
          <w:sz w:val="24"/>
          <w:szCs w:val="24"/>
        </w:rPr>
        <w:t xml:space="preserve">Rationale for the motion: </w:t>
      </w:r>
      <w:r w:rsidR="00B4508D">
        <w:rPr>
          <w:rFonts w:cs="Calibri"/>
          <w:bCs/>
          <w:color w:val="000000" w:themeColor="text1"/>
          <w:sz w:val="24"/>
          <w:szCs w:val="24"/>
        </w:rPr>
        <w:t>There is some language in the policy that conflicts with language in the CO Policy.  We should consult with legal counsel to make sure that our policy is in line with the CO policy</w:t>
      </w:r>
    </w:p>
    <w:p w14:paraId="34C26682" w14:textId="76DC8BA4" w:rsidR="00B4508D" w:rsidRDefault="004E51E0" w:rsidP="00B4508D">
      <w:pPr>
        <w:pStyle w:val="ListParagraph"/>
        <w:numPr>
          <w:ilvl w:val="1"/>
          <w:numId w:val="29"/>
        </w:numPr>
        <w:rPr>
          <w:rFonts w:cs="Calibri"/>
          <w:b/>
          <w:bCs/>
          <w:color w:val="000000" w:themeColor="text1"/>
          <w:sz w:val="24"/>
          <w:szCs w:val="24"/>
        </w:rPr>
      </w:pPr>
      <w:r>
        <w:rPr>
          <w:rFonts w:cs="Calibri"/>
          <w:bCs/>
          <w:color w:val="000000" w:themeColor="text1"/>
          <w:sz w:val="24"/>
          <w:szCs w:val="24"/>
        </w:rPr>
        <w:t xml:space="preserve">The </w:t>
      </w:r>
      <w:r>
        <w:rPr>
          <w:rFonts w:cs="Calibri"/>
          <w:b/>
          <w:bCs/>
          <w:color w:val="000000" w:themeColor="text1"/>
          <w:sz w:val="24"/>
          <w:szCs w:val="24"/>
        </w:rPr>
        <w:t xml:space="preserve">MOTION </w:t>
      </w:r>
      <w:r w:rsidR="00B4508D" w:rsidRPr="00B4508D">
        <w:rPr>
          <w:rFonts w:cs="Calibri"/>
          <w:b/>
          <w:bCs/>
          <w:color w:val="000000" w:themeColor="text1"/>
          <w:sz w:val="24"/>
          <w:szCs w:val="24"/>
        </w:rPr>
        <w:t>PASSED</w:t>
      </w:r>
      <w:r>
        <w:rPr>
          <w:rFonts w:cs="Calibri"/>
          <w:b/>
          <w:bCs/>
          <w:color w:val="000000" w:themeColor="text1"/>
          <w:sz w:val="24"/>
          <w:szCs w:val="24"/>
        </w:rPr>
        <w:t>:</w:t>
      </w:r>
      <w:r w:rsidR="00B4508D" w:rsidRPr="00B4508D">
        <w:rPr>
          <w:rFonts w:cs="Calibri"/>
          <w:b/>
          <w:bCs/>
          <w:color w:val="000000" w:themeColor="text1"/>
          <w:sz w:val="24"/>
          <w:szCs w:val="24"/>
        </w:rPr>
        <w:t xml:space="preserve"> 44-3.</w:t>
      </w:r>
    </w:p>
    <w:p w14:paraId="05E5FC02" w14:textId="77777777" w:rsidR="004E51E0" w:rsidRPr="00B4508D" w:rsidRDefault="004E51E0" w:rsidP="004E51E0">
      <w:pPr>
        <w:pStyle w:val="ListParagraph"/>
        <w:ind w:left="2880"/>
        <w:rPr>
          <w:rFonts w:cs="Calibri"/>
          <w:b/>
          <w:bCs/>
          <w:color w:val="000000" w:themeColor="text1"/>
          <w:sz w:val="24"/>
          <w:szCs w:val="24"/>
        </w:rPr>
      </w:pPr>
    </w:p>
    <w:p w14:paraId="6B994F6D" w14:textId="25D2F10A" w:rsidR="00DA225C" w:rsidRPr="004B29DD" w:rsidRDefault="00DA225C" w:rsidP="00DA225C">
      <w:pPr>
        <w:numPr>
          <w:ilvl w:val="1"/>
          <w:numId w:val="22"/>
        </w:numPr>
        <w:rPr>
          <w:rStyle w:val="Strong"/>
          <w:rFonts w:asciiTheme="minorHAnsi" w:hAnsiTheme="minorHAnsi" w:cs="Calibri"/>
          <w:b w:val="0"/>
          <w:sz w:val="24"/>
          <w:szCs w:val="24"/>
        </w:rPr>
      </w:pPr>
      <w:r w:rsidRPr="00123CF5">
        <w:rPr>
          <w:rFonts w:asciiTheme="minorHAnsi" w:hAnsiTheme="minorHAnsi"/>
          <w:sz w:val="24"/>
          <w:szCs w:val="24"/>
        </w:rPr>
        <w:t xml:space="preserve">Revision: </w:t>
      </w:r>
      <w:r w:rsidRPr="00123CF5">
        <w:rPr>
          <w:rStyle w:val="Strong"/>
          <w:rFonts w:asciiTheme="minorHAnsi" w:hAnsiTheme="minorHAnsi"/>
          <w:b w:val="0"/>
          <w:sz w:val="24"/>
          <w:szCs w:val="24"/>
        </w:rPr>
        <w:t>Employment of Graduate Students as Student Assistants, Instructional Student Assistants</w:t>
      </w:r>
      <w:r>
        <w:rPr>
          <w:rStyle w:val="Strong"/>
          <w:rFonts w:asciiTheme="minorHAnsi" w:hAnsiTheme="minorHAnsi"/>
          <w:b w:val="0"/>
          <w:sz w:val="24"/>
          <w:szCs w:val="24"/>
        </w:rPr>
        <w:t>,</w:t>
      </w:r>
      <w:r w:rsidRPr="00123CF5">
        <w:rPr>
          <w:rStyle w:val="Strong"/>
          <w:rFonts w:asciiTheme="minorHAnsi" w:hAnsiTheme="minorHAnsi"/>
          <w:b w:val="0"/>
          <w:sz w:val="24"/>
          <w:szCs w:val="24"/>
        </w:rPr>
        <w:t xml:space="preserve"> Graduate Assistants, and Teaching Associates (AS-1032-17/FPPC)</w:t>
      </w:r>
      <w:r>
        <w:rPr>
          <w:rStyle w:val="Strong"/>
          <w:rFonts w:asciiTheme="minorHAnsi" w:hAnsiTheme="minorHAnsi"/>
          <w:b w:val="0"/>
          <w:sz w:val="24"/>
          <w:szCs w:val="24"/>
        </w:rPr>
        <w:t>—</w:t>
      </w:r>
      <w:r w:rsidRPr="00603311">
        <w:rPr>
          <w:rStyle w:val="Strong"/>
          <w:rFonts w:asciiTheme="minorHAnsi" w:hAnsiTheme="minorHAnsi"/>
          <w:b w:val="0"/>
          <w:sz w:val="24"/>
          <w:szCs w:val="24"/>
        </w:rPr>
        <w:t>SECOND READING</w:t>
      </w:r>
      <w:r w:rsidR="00615B30">
        <w:rPr>
          <w:rStyle w:val="Strong"/>
          <w:rFonts w:asciiTheme="minorHAnsi" w:hAnsiTheme="minorHAnsi"/>
          <w:b w:val="0"/>
          <w:sz w:val="24"/>
          <w:szCs w:val="24"/>
        </w:rPr>
        <w:t xml:space="preserve"> </w:t>
      </w:r>
    </w:p>
    <w:p w14:paraId="3BD3BEBF" w14:textId="2E66FB05" w:rsidR="004B29DD" w:rsidRDefault="004E51E0" w:rsidP="004B29DD">
      <w:pPr>
        <w:pStyle w:val="ListParagraph"/>
        <w:numPr>
          <w:ilvl w:val="0"/>
          <w:numId w:val="30"/>
        </w:numPr>
        <w:rPr>
          <w:rFonts w:cs="Calibri"/>
          <w:bCs/>
          <w:sz w:val="24"/>
          <w:szCs w:val="24"/>
        </w:rPr>
      </w:pPr>
      <w:r>
        <w:rPr>
          <w:rFonts w:cs="Calibri"/>
          <w:bCs/>
          <w:sz w:val="24"/>
          <w:szCs w:val="24"/>
        </w:rPr>
        <w:t xml:space="preserve">Discussion started at </w:t>
      </w:r>
      <w:r w:rsidR="00F70175">
        <w:rPr>
          <w:rFonts w:cs="Calibri"/>
          <w:bCs/>
          <w:sz w:val="24"/>
          <w:szCs w:val="24"/>
        </w:rPr>
        <w:t>Section 6.0</w:t>
      </w:r>
      <w:r>
        <w:rPr>
          <w:rFonts w:cs="Calibri"/>
          <w:bCs/>
          <w:sz w:val="24"/>
          <w:szCs w:val="24"/>
        </w:rPr>
        <w:t xml:space="preserve"> of the policy</w:t>
      </w:r>
    </w:p>
    <w:p w14:paraId="6A545E3C" w14:textId="77777777" w:rsidR="004E51E0" w:rsidRDefault="004E51E0" w:rsidP="004B29DD">
      <w:pPr>
        <w:pStyle w:val="ListParagraph"/>
        <w:numPr>
          <w:ilvl w:val="0"/>
          <w:numId w:val="30"/>
        </w:numPr>
        <w:rPr>
          <w:rFonts w:cs="Calibri"/>
          <w:bCs/>
          <w:sz w:val="24"/>
          <w:szCs w:val="24"/>
        </w:rPr>
      </w:pPr>
      <w:r>
        <w:rPr>
          <w:rFonts w:cs="Calibri"/>
          <w:bCs/>
          <w:sz w:val="24"/>
          <w:szCs w:val="24"/>
        </w:rPr>
        <w:t>Section 6.0</w:t>
      </w:r>
    </w:p>
    <w:p w14:paraId="115F7847" w14:textId="74322BFC" w:rsidR="00F70175" w:rsidRDefault="004E51E0" w:rsidP="004E51E0">
      <w:pPr>
        <w:pStyle w:val="ListParagraph"/>
        <w:numPr>
          <w:ilvl w:val="1"/>
          <w:numId w:val="30"/>
        </w:numPr>
        <w:rPr>
          <w:rFonts w:cs="Calibri"/>
          <w:bCs/>
          <w:sz w:val="24"/>
          <w:szCs w:val="24"/>
        </w:rPr>
      </w:pPr>
      <w:r w:rsidRPr="004E51E0">
        <w:rPr>
          <w:rFonts w:cs="Calibri"/>
          <w:bCs/>
          <w:color w:val="000000" w:themeColor="text1"/>
          <w:sz w:val="24"/>
          <w:szCs w:val="24"/>
        </w:rPr>
        <w:t>A</w:t>
      </w:r>
      <w:r>
        <w:rPr>
          <w:rFonts w:cs="Calibri"/>
          <w:b/>
          <w:bCs/>
          <w:color w:val="000000" w:themeColor="text1"/>
          <w:sz w:val="24"/>
          <w:szCs w:val="24"/>
        </w:rPr>
        <w:t xml:space="preserve"> </w:t>
      </w:r>
      <w:r w:rsidRPr="00B4508D">
        <w:rPr>
          <w:rFonts w:cs="Calibri"/>
          <w:b/>
          <w:bCs/>
          <w:color w:val="000000" w:themeColor="text1"/>
          <w:sz w:val="24"/>
          <w:szCs w:val="24"/>
        </w:rPr>
        <w:t>MOTION</w:t>
      </w:r>
      <w:r>
        <w:rPr>
          <w:rFonts w:cs="Calibri"/>
          <w:b/>
          <w:bCs/>
          <w:color w:val="000000" w:themeColor="text1"/>
          <w:sz w:val="24"/>
          <w:szCs w:val="24"/>
        </w:rPr>
        <w:t xml:space="preserve"> </w:t>
      </w:r>
      <w:r>
        <w:rPr>
          <w:rFonts w:cs="Calibri"/>
          <w:bCs/>
          <w:color w:val="000000" w:themeColor="text1"/>
          <w:sz w:val="24"/>
          <w:szCs w:val="24"/>
        </w:rPr>
        <w:t xml:space="preserve">was made </w:t>
      </w:r>
      <w:r>
        <w:rPr>
          <w:rFonts w:cs="Calibri"/>
          <w:bCs/>
          <w:color w:val="000000" w:themeColor="text1"/>
          <w:sz w:val="24"/>
          <w:szCs w:val="24"/>
        </w:rPr>
        <w:t>to r</w:t>
      </w:r>
      <w:r w:rsidR="00F70175">
        <w:rPr>
          <w:rFonts w:cs="Calibri"/>
          <w:bCs/>
          <w:sz w:val="24"/>
          <w:szCs w:val="24"/>
        </w:rPr>
        <w:t>emove the word “normally” – and have it read “…total hours of employment does not exceed 20 hours per week</w:t>
      </w:r>
      <w:r>
        <w:rPr>
          <w:rFonts w:cs="Calibri"/>
          <w:bCs/>
          <w:sz w:val="24"/>
          <w:szCs w:val="24"/>
        </w:rPr>
        <w:t>….</w:t>
      </w:r>
      <w:r w:rsidR="00F70175">
        <w:rPr>
          <w:rFonts w:cs="Calibri"/>
          <w:bCs/>
          <w:sz w:val="24"/>
          <w:szCs w:val="24"/>
        </w:rPr>
        <w:t xml:space="preserve">” </w:t>
      </w:r>
    </w:p>
    <w:p w14:paraId="7A62310A" w14:textId="032D4F16" w:rsidR="00F70175" w:rsidRDefault="004E51E0" w:rsidP="00F70175">
      <w:pPr>
        <w:pStyle w:val="ListParagraph"/>
        <w:numPr>
          <w:ilvl w:val="1"/>
          <w:numId w:val="30"/>
        </w:numPr>
        <w:rPr>
          <w:rFonts w:cs="Calibri"/>
          <w:bCs/>
          <w:sz w:val="24"/>
          <w:szCs w:val="24"/>
        </w:rPr>
      </w:pPr>
      <w:r>
        <w:rPr>
          <w:rFonts w:cs="Calibri"/>
          <w:bCs/>
          <w:color w:val="000000" w:themeColor="text1"/>
          <w:sz w:val="24"/>
          <w:szCs w:val="24"/>
        </w:rPr>
        <w:t xml:space="preserve">The </w:t>
      </w:r>
      <w:r>
        <w:rPr>
          <w:rFonts w:cs="Calibri"/>
          <w:b/>
          <w:bCs/>
          <w:color w:val="000000" w:themeColor="text1"/>
          <w:sz w:val="24"/>
          <w:szCs w:val="24"/>
        </w:rPr>
        <w:t xml:space="preserve">MOTION </w:t>
      </w:r>
      <w:r w:rsidRPr="00B4508D">
        <w:rPr>
          <w:rFonts w:cs="Calibri"/>
          <w:b/>
          <w:bCs/>
          <w:color w:val="000000" w:themeColor="text1"/>
          <w:sz w:val="24"/>
          <w:szCs w:val="24"/>
        </w:rPr>
        <w:t>PASSED</w:t>
      </w:r>
      <w:r>
        <w:rPr>
          <w:rFonts w:cs="Calibri"/>
          <w:b/>
          <w:bCs/>
          <w:color w:val="000000" w:themeColor="text1"/>
          <w:sz w:val="24"/>
          <w:szCs w:val="24"/>
        </w:rPr>
        <w:t>:</w:t>
      </w:r>
      <w:r w:rsidR="00F70175" w:rsidRPr="00F70175">
        <w:rPr>
          <w:rFonts w:cs="Calibri"/>
          <w:b/>
          <w:bCs/>
          <w:sz w:val="24"/>
          <w:szCs w:val="24"/>
        </w:rPr>
        <w:t xml:space="preserve"> 42-0</w:t>
      </w:r>
      <w:r w:rsidR="00F70175">
        <w:rPr>
          <w:rFonts w:cs="Calibri"/>
          <w:bCs/>
          <w:sz w:val="24"/>
          <w:szCs w:val="24"/>
        </w:rPr>
        <w:t>.</w:t>
      </w:r>
    </w:p>
    <w:p w14:paraId="5B81E19B" w14:textId="77777777" w:rsidR="004E51E0" w:rsidRDefault="004E51E0" w:rsidP="00F70175">
      <w:pPr>
        <w:pStyle w:val="ListParagraph"/>
        <w:numPr>
          <w:ilvl w:val="0"/>
          <w:numId w:val="30"/>
        </w:numPr>
        <w:rPr>
          <w:rFonts w:cs="Calibri"/>
          <w:bCs/>
          <w:sz w:val="24"/>
          <w:szCs w:val="24"/>
        </w:rPr>
      </w:pPr>
      <w:r>
        <w:rPr>
          <w:rFonts w:cs="Calibri"/>
          <w:bCs/>
          <w:sz w:val="24"/>
          <w:szCs w:val="24"/>
        </w:rPr>
        <w:t xml:space="preserve">Section </w:t>
      </w:r>
      <w:r w:rsidR="004E2697">
        <w:rPr>
          <w:rFonts w:cs="Calibri"/>
          <w:bCs/>
          <w:sz w:val="24"/>
          <w:szCs w:val="24"/>
        </w:rPr>
        <w:t>7.0</w:t>
      </w:r>
    </w:p>
    <w:p w14:paraId="6DE0CB81" w14:textId="442BE261" w:rsidR="00F70175" w:rsidRDefault="004E51E0" w:rsidP="004E51E0">
      <w:pPr>
        <w:pStyle w:val="ListParagraph"/>
        <w:numPr>
          <w:ilvl w:val="1"/>
          <w:numId w:val="30"/>
        </w:numPr>
        <w:rPr>
          <w:rFonts w:cs="Calibri"/>
          <w:bCs/>
          <w:sz w:val="24"/>
          <w:szCs w:val="24"/>
        </w:rPr>
      </w:pPr>
      <w:r>
        <w:rPr>
          <w:rFonts w:cs="Calibri"/>
          <w:bCs/>
          <w:sz w:val="24"/>
          <w:szCs w:val="24"/>
        </w:rPr>
        <w:t xml:space="preserve">A </w:t>
      </w:r>
      <w:r>
        <w:rPr>
          <w:rFonts w:cs="Calibri"/>
          <w:b/>
          <w:bCs/>
          <w:sz w:val="24"/>
          <w:szCs w:val="24"/>
        </w:rPr>
        <w:t xml:space="preserve">MOTION </w:t>
      </w:r>
      <w:r>
        <w:rPr>
          <w:rFonts w:cs="Calibri"/>
          <w:bCs/>
          <w:sz w:val="24"/>
          <w:szCs w:val="24"/>
        </w:rPr>
        <w:t xml:space="preserve">was made to add </w:t>
      </w:r>
      <w:r w:rsidR="004E2697">
        <w:rPr>
          <w:rFonts w:cs="Calibri"/>
          <w:bCs/>
          <w:sz w:val="24"/>
          <w:szCs w:val="24"/>
        </w:rPr>
        <w:t>“…the student’s total employment does not exceed the</w:t>
      </w:r>
      <w:r>
        <w:rPr>
          <w:rFonts w:cs="Calibri"/>
          <w:bCs/>
          <w:sz w:val="24"/>
          <w:szCs w:val="24"/>
        </w:rPr>
        <w:t xml:space="preserve"> maximum allowed by this policy,” and </w:t>
      </w:r>
      <w:r w:rsidR="004E2697">
        <w:rPr>
          <w:rFonts w:cs="Calibri"/>
          <w:bCs/>
          <w:sz w:val="24"/>
          <w:szCs w:val="24"/>
        </w:rPr>
        <w:t xml:space="preserve">remove </w:t>
      </w:r>
      <w:r w:rsidR="00ED2437">
        <w:rPr>
          <w:rFonts w:cs="Calibri"/>
          <w:bCs/>
          <w:sz w:val="24"/>
          <w:szCs w:val="24"/>
        </w:rPr>
        <w:t>sub</w:t>
      </w:r>
      <w:r w:rsidR="004E2697">
        <w:rPr>
          <w:rFonts w:cs="Calibri"/>
          <w:bCs/>
          <w:sz w:val="24"/>
          <w:szCs w:val="24"/>
        </w:rPr>
        <w:t>points (1) &amp; (2) from</w:t>
      </w:r>
      <w:r>
        <w:rPr>
          <w:rFonts w:cs="Calibri"/>
          <w:bCs/>
          <w:sz w:val="24"/>
          <w:szCs w:val="24"/>
        </w:rPr>
        <w:t xml:space="preserve"> the</w:t>
      </w:r>
      <w:r w:rsidR="004E2697">
        <w:rPr>
          <w:rFonts w:cs="Calibri"/>
          <w:bCs/>
          <w:sz w:val="24"/>
          <w:szCs w:val="24"/>
        </w:rPr>
        <w:t xml:space="preserve"> original version</w:t>
      </w:r>
      <w:r>
        <w:rPr>
          <w:rFonts w:cs="Calibri"/>
          <w:bCs/>
          <w:sz w:val="24"/>
          <w:szCs w:val="24"/>
        </w:rPr>
        <w:t>.</w:t>
      </w:r>
    </w:p>
    <w:p w14:paraId="67436B22" w14:textId="777517A5" w:rsidR="00ED2437" w:rsidRDefault="004E51E0" w:rsidP="00ED2437">
      <w:pPr>
        <w:pStyle w:val="ListParagraph"/>
        <w:numPr>
          <w:ilvl w:val="1"/>
          <w:numId w:val="30"/>
        </w:numPr>
        <w:rPr>
          <w:rFonts w:cs="Calibri"/>
          <w:bCs/>
          <w:sz w:val="24"/>
          <w:szCs w:val="24"/>
        </w:rPr>
      </w:pPr>
      <w:r>
        <w:rPr>
          <w:rFonts w:cs="Calibri"/>
          <w:b/>
          <w:bCs/>
          <w:sz w:val="24"/>
          <w:szCs w:val="24"/>
        </w:rPr>
        <w:t xml:space="preserve">A </w:t>
      </w:r>
      <w:r w:rsidR="00ED2437" w:rsidRPr="002C3A29">
        <w:rPr>
          <w:rFonts w:cs="Calibri"/>
          <w:b/>
          <w:bCs/>
          <w:sz w:val="24"/>
          <w:szCs w:val="24"/>
        </w:rPr>
        <w:t xml:space="preserve">MOTION to </w:t>
      </w:r>
      <w:r>
        <w:rPr>
          <w:rFonts w:cs="Calibri"/>
          <w:b/>
          <w:bCs/>
          <w:sz w:val="24"/>
          <w:szCs w:val="24"/>
        </w:rPr>
        <w:t>T</w:t>
      </w:r>
      <w:r w:rsidR="00ED2437" w:rsidRPr="002C3A29">
        <w:rPr>
          <w:rFonts w:cs="Calibri"/>
          <w:b/>
          <w:bCs/>
          <w:sz w:val="24"/>
          <w:szCs w:val="24"/>
        </w:rPr>
        <w:t xml:space="preserve">able the </w:t>
      </w:r>
      <w:r>
        <w:rPr>
          <w:rFonts w:cs="Calibri"/>
          <w:b/>
          <w:bCs/>
          <w:sz w:val="24"/>
          <w:szCs w:val="24"/>
        </w:rPr>
        <w:t>D</w:t>
      </w:r>
      <w:r w:rsidR="00ED2437" w:rsidRPr="002C3A29">
        <w:rPr>
          <w:rFonts w:cs="Calibri"/>
          <w:b/>
          <w:bCs/>
          <w:sz w:val="24"/>
          <w:szCs w:val="24"/>
        </w:rPr>
        <w:t>iscussion</w:t>
      </w:r>
      <w:r w:rsidR="00ED2437">
        <w:rPr>
          <w:rFonts w:cs="Calibri"/>
          <w:bCs/>
          <w:sz w:val="24"/>
          <w:szCs w:val="24"/>
        </w:rPr>
        <w:t xml:space="preserve"> </w:t>
      </w:r>
      <w:r>
        <w:rPr>
          <w:rFonts w:cs="Calibri"/>
          <w:bCs/>
          <w:sz w:val="24"/>
          <w:szCs w:val="24"/>
        </w:rPr>
        <w:t xml:space="preserve">was </w:t>
      </w:r>
      <w:r w:rsidR="00ED2437">
        <w:rPr>
          <w:rFonts w:cs="Calibri"/>
          <w:bCs/>
          <w:sz w:val="24"/>
          <w:szCs w:val="24"/>
        </w:rPr>
        <w:t>made and seconded</w:t>
      </w:r>
      <w:r>
        <w:rPr>
          <w:rFonts w:cs="Calibri"/>
          <w:bCs/>
          <w:sz w:val="24"/>
          <w:szCs w:val="24"/>
        </w:rPr>
        <w:t>.</w:t>
      </w:r>
    </w:p>
    <w:p w14:paraId="361504E3" w14:textId="432DDB87" w:rsidR="0021493C" w:rsidRDefault="004E51E0" w:rsidP="004E51E0">
      <w:pPr>
        <w:pStyle w:val="ListParagraph"/>
        <w:numPr>
          <w:ilvl w:val="2"/>
          <w:numId w:val="30"/>
        </w:numPr>
        <w:rPr>
          <w:rFonts w:cs="Calibri"/>
          <w:bCs/>
          <w:sz w:val="24"/>
          <w:szCs w:val="24"/>
        </w:rPr>
      </w:pPr>
      <w:r>
        <w:rPr>
          <w:rFonts w:cs="Calibri"/>
          <w:bCs/>
          <w:sz w:val="24"/>
          <w:szCs w:val="24"/>
        </w:rPr>
        <w:t>Rationale for Tabling</w:t>
      </w:r>
      <w:r w:rsidR="0021493C">
        <w:rPr>
          <w:rFonts w:cs="Calibri"/>
          <w:bCs/>
          <w:sz w:val="24"/>
          <w:szCs w:val="24"/>
        </w:rPr>
        <w:t>:</w:t>
      </w:r>
    </w:p>
    <w:p w14:paraId="4B5344F6" w14:textId="35FF32C5" w:rsidR="00ED2437" w:rsidRDefault="0021493C" w:rsidP="004E51E0">
      <w:pPr>
        <w:pStyle w:val="ListParagraph"/>
        <w:numPr>
          <w:ilvl w:val="3"/>
          <w:numId w:val="30"/>
        </w:numPr>
        <w:rPr>
          <w:rFonts w:cs="Calibri"/>
          <w:bCs/>
          <w:sz w:val="24"/>
          <w:szCs w:val="24"/>
        </w:rPr>
      </w:pPr>
      <w:r>
        <w:rPr>
          <w:rFonts w:cs="Calibri"/>
          <w:bCs/>
          <w:sz w:val="24"/>
          <w:szCs w:val="24"/>
        </w:rPr>
        <w:t xml:space="preserve">Not in compliance in with </w:t>
      </w:r>
      <w:r w:rsidR="004E51E0">
        <w:rPr>
          <w:rFonts w:cs="Calibri"/>
          <w:bCs/>
          <w:sz w:val="24"/>
          <w:szCs w:val="24"/>
        </w:rPr>
        <w:t xml:space="preserve">the </w:t>
      </w:r>
      <w:r>
        <w:rPr>
          <w:rFonts w:cs="Calibri"/>
          <w:bCs/>
          <w:sz w:val="24"/>
          <w:szCs w:val="24"/>
        </w:rPr>
        <w:t>Student CBA</w:t>
      </w:r>
    </w:p>
    <w:p w14:paraId="4EC0A6DD" w14:textId="485B09FB" w:rsidR="0021493C" w:rsidRDefault="0021493C" w:rsidP="004E51E0">
      <w:pPr>
        <w:pStyle w:val="ListParagraph"/>
        <w:numPr>
          <w:ilvl w:val="3"/>
          <w:numId w:val="30"/>
        </w:numPr>
        <w:rPr>
          <w:rFonts w:cs="Calibri"/>
          <w:bCs/>
          <w:sz w:val="24"/>
          <w:szCs w:val="24"/>
        </w:rPr>
      </w:pPr>
      <w:r>
        <w:rPr>
          <w:rFonts w:cs="Calibri"/>
          <w:bCs/>
          <w:sz w:val="24"/>
          <w:szCs w:val="24"/>
        </w:rPr>
        <w:t>Department Notification Clause</w:t>
      </w:r>
    </w:p>
    <w:p w14:paraId="369334BD" w14:textId="679ABB6C" w:rsidR="0021493C" w:rsidRDefault="0021493C" w:rsidP="004E51E0">
      <w:pPr>
        <w:pStyle w:val="ListParagraph"/>
        <w:numPr>
          <w:ilvl w:val="3"/>
          <w:numId w:val="30"/>
        </w:numPr>
        <w:rPr>
          <w:rFonts w:cs="Calibri"/>
          <w:bCs/>
          <w:sz w:val="24"/>
          <w:szCs w:val="24"/>
        </w:rPr>
      </w:pPr>
      <w:r>
        <w:rPr>
          <w:rFonts w:cs="Calibri"/>
          <w:bCs/>
          <w:sz w:val="24"/>
          <w:szCs w:val="24"/>
        </w:rPr>
        <w:t>Clarification of the number of hours allowed</w:t>
      </w:r>
    </w:p>
    <w:p w14:paraId="07272C67" w14:textId="77777777" w:rsidR="004E51E0" w:rsidRDefault="0021493C" w:rsidP="004E51E0">
      <w:pPr>
        <w:pStyle w:val="ListParagraph"/>
        <w:numPr>
          <w:ilvl w:val="3"/>
          <w:numId w:val="30"/>
        </w:numPr>
        <w:rPr>
          <w:rFonts w:cs="Calibri"/>
          <w:bCs/>
          <w:sz w:val="24"/>
          <w:szCs w:val="24"/>
        </w:rPr>
      </w:pPr>
      <w:r>
        <w:rPr>
          <w:rFonts w:cs="Calibri"/>
          <w:bCs/>
          <w:sz w:val="24"/>
          <w:szCs w:val="24"/>
        </w:rPr>
        <w:t>Faculty Affairs Issues, HR Issues, Student Affairs Issues</w:t>
      </w:r>
      <w:r w:rsidR="002C3A29">
        <w:rPr>
          <w:rFonts w:cs="Calibri"/>
          <w:bCs/>
          <w:sz w:val="24"/>
          <w:szCs w:val="24"/>
        </w:rPr>
        <w:t>, Payroll</w:t>
      </w:r>
      <w:r>
        <w:rPr>
          <w:rFonts w:cs="Calibri"/>
          <w:bCs/>
          <w:sz w:val="24"/>
          <w:szCs w:val="24"/>
        </w:rPr>
        <w:t xml:space="preserve">.  </w:t>
      </w:r>
    </w:p>
    <w:p w14:paraId="65A71618" w14:textId="04DF13F5" w:rsidR="0021493C" w:rsidRDefault="0021493C" w:rsidP="004E51E0">
      <w:pPr>
        <w:pStyle w:val="ListParagraph"/>
        <w:numPr>
          <w:ilvl w:val="3"/>
          <w:numId w:val="30"/>
        </w:numPr>
        <w:rPr>
          <w:rFonts w:cs="Calibri"/>
          <w:bCs/>
          <w:sz w:val="24"/>
          <w:szCs w:val="24"/>
        </w:rPr>
      </w:pPr>
      <w:r>
        <w:rPr>
          <w:rFonts w:cs="Calibri"/>
          <w:bCs/>
          <w:sz w:val="24"/>
          <w:szCs w:val="24"/>
        </w:rPr>
        <w:t>Therefore, we should have the policy reviewed prior to voting on it</w:t>
      </w:r>
      <w:r w:rsidR="004E51E0">
        <w:rPr>
          <w:rFonts w:cs="Calibri"/>
          <w:bCs/>
          <w:sz w:val="24"/>
          <w:szCs w:val="24"/>
        </w:rPr>
        <w:t>.</w:t>
      </w:r>
    </w:p>
    <w:p w14:paraId="2900EDF9" w14:textId="77777777" w:rsidR="0021493C" w:rsidRDefault="002C3A29" w:rsidP="002C3A29">
      <w:pPr>
        <w:pStyle w:val="ListParagraph"/>
        <w:numPr>
          <w:ilvl w:val="1"/>
          <w:numId w:val="30"/>
        </w:numPr>
        <w:rPr>
          <w:rFonts w:cs="Calibri"/>
          <w:bCs/>
          <w:sz w:val="24"/>
          <w:szCs w:val="24"/>
        </w:rPr>
      </w:pPr>
      <w:r>
        <w:rPr>
          <w:rFonts w:cs="Calibri"/>
          <w:bCs/>
          <w:sz w:val="24"/>
          <w:szCs w:val="24"/>
        </w:rPr>
        <w:t xml:space="preserve">Friendly amendment: table until next meeting (11/30) and have Senate Exec meet with Mark Wiley to discuss  </w:t>
      </w:r>
    </w:p>
    <w:p w14:paraId="6F2F4767" w14:textId="0C65CB78" w:rsidR="004E51E0" w:rsidRPr="00FF1606" w:rsidRDefault="00C34FA4" w:rsidP="005F5AB1">
      <w:pPr>
        <w:pStyle w:val="ListParagraph"/>
        <w:numPr>
          <w:ilvl w:val="1"/>
          <w:numId w:val="30"/>
        </w:numPr>
        <w:rPr>
          <w:rFonts w:ascii="Calibri" w:hAnsi="Calibri" w:cs="Calibri"/>
          <w:bCs/>
          <w:sz w:val="24"/>
          <w:szCs w:val="24"/>
        </w:rPr>
      </w:pPr>
      <w:r w:rsidRPr="00FF1606">
        <w:rPr>
          <w:rFonts w:cs="Calibri"/>
          <w:bCs/>
          <w:sz w:val="24"/>
          <w:szCs w:val="24"/>
        </w:rPr>
        <w:t xml:space="preserve">The </w:t>
      </w:r>
      <w:r w:rsidR="002C3A29" w:rsidRPr="00FF1606">
        <w:rPr>
          <w:rFonts w:cs="Calibri"/>
          <w:b/>
          <w:bCs/>
          <w:sz w:val="24"/>
          <w:szCs w:val="24"/>
        </w:rPr>
        <w:t xml:space="preserve">MOTION to TABLE </w:t>
      </w:r>
      <w:r w:rsidRPr="00FF1606">
        <w:rPr>
          <w:rFonts w:cs="Calibri"/>
          <w:b/>
          <w:bCs/>
          <w:sz w:val="24"/>
          <w:szCs w:val="24"/>
        </w:rPr>
        <w:t xml:space="preserve">PASSED: </w:t>
      </w:r>
      <w:r w:rsidR="002C3A29" w:rsidRPr="00FF1606">
        <w:rPr>
          <w:rFonts w:cs="Calibri"/>
          <w:b/>
          <w:bCs/>
          <w:sz w:val="24"/>
          <w:szCs w:val="24"/>
        </w:rPr>
        <w:t>35-4</w:t>
      </w:r>
      <w:r w:rsidR="002C3A29" w:rsidRPr="00FF1606">
        <w:rPr>
          <w:rFonts w:cs="Calibri"/>
          <w:bCs/>
          <w:sz w:val="24"/>
          <w:szCs w:val="24"/>
        </w:rPr>
        <w:t>.</w:t>
      </w:r>
    </w:p>
    <w:p w14:paraId="03D31C6E" w14:textId="77777777" w:rsidR="004E51E0" w:rsidRDefault="004E51E0" w:rsidP="00775340">
      <w:pPr>
        <w:rPr>
          <w:rFonts w:ascii="Calibri" w:hAnsi="Calibri" w:cs="Calibri"/>
          <w:bCs/>
          <w:sz w:val="24"/>
          <w:szCs w:val="24"/>
        </w:rPr>
      </w:pPr>
    </w:p>
    <w:p w14:paraId="68C2192C" w14:textId="77777777" w:rsidR="00A91AEF" w:rsidRDefault="00340053" w:rsidP="00A91AEF">
      <w:pPr>
        <w:numPr>
          <w:ilvl w:val="0"/>
          <w:numId w:val="22"/>
        </w:numPr>
        <w:ind w:left="720" w:hanging="720"/>
        <w:rPr>
          <w:rFonts w:ascii="Calibri" w:hAnsi="Calibri" w:cs="Calibri"/>
          <w:bCs/>
          <w:sz w:val="24"/>
          <w:szCs w:val="24"/>
        </w:rPr>
      </w:pPr>
      <w:r w:rsidRPr="000F1DC8">
        <w:rPr>
          <w:rFonts w:ascii="Calibri" w:hAnsi="Calibri" w:cs="Calibri"/>
          <w:bCs/>
          <w:sz w:val="24"/>
          <w:szCs w:val="24"/>
        </w:rPr>
        <w:t>NEW BUSINESS</w:t>
      </w:r>
    </w:p>
    <w:p w14:paraId="6109BC68" w14:textId="77777777" w:rsidR="005F7460" w:rsidRPr="005F7460" w:rsidRDefault="00603311" w:rsidP="00775340">
      <w:pPr>
        <w:numPr>
          <w:ilvl w:val="1"/>
          <w:numId w:val="22"/>
        </w:numPr>
        <w:rPr>
          <w:rFonts w:ascii="Calibri" w:hAnsi="Calibri" w:cs="Calibri"/>
          <w:bCs/>
          <w:sz w:val="24"/>
          <w:szCs w:val="24"/>
        </w:rPr>
      </w:pPr>
      <w:r w:rsidRPr="00770594">
        <w:rPr>
          <w:rFonts w:ascii="Calibri" w:hAnsi="Calibri" w:cs="Calibri"/>
          <w:bCs/>
          <w:sz w:val="24"/>
          <w:szCs w:val="24"/>
        </w:rPr>
        <w:t xml:space="preserve">Revision: </w:t>
      </w:r>
      <w:r w:rsidR="00770594" w:rsidRPr="00770594">
        <w:rPr>
          <w:rFonts w:ascii="Calibri" w:hAnsi="Calibri" w:cs="Calibri"/>
          <w:bCs/>
          <w:sz w:val="24"/>
          <w:szCs w:val="24"/>
        </w:rPr>
        <w:t>Policy on Graduate Studies (</w:t>
      </w:r>
      <w:r w:rsidR="00A138E7" w:rsidRPr="00770594">
        <w:rPr>
          <w:rFonts w:ascii="Calibri" w:hAnsi="Calibri" w:cs="Calibri"/>
          <w:bCs/>
          <w:sz w:val="24"/>
          <w:szCs w:val="24"/>
        </w:rPr>
        <w:t>GS 700)</w:t>
      </w:r>
      <w:r w:rsidR="00770594" w:rsidRPr="00770594">
        <w:rPr>
          <w:rFonts w:ascii="Calibri" w:hAnsi="Calibri" w:cs="Calibri"/>
          <w:bCs/>
          <w:sz w:val="24"/>
          <w:szCs w:val="24"/>
        </w:rPr>
        <w:t xml:space="preserve"> [</w:t>
      </w:r>
      <w:r w:rsidR="00770594" w:rsidRPr="008C3D5F">
        <w:rPr>
          <w:rFonts w:ascii="Calibri" w:hAnsi="Calibri" w:cs="Calibri"/>
          <w:bCs/>
          <w:color w:val="000000" w:themeColor="text1"/>
          <w:sz w:val="24"/>
          <w:szCs w:val="24"/>
        </w:rPr>
        <w:t>AS</w:t>
      </w:r>
      <w:r w:rsidR="008C3D5F" w:rsidRPr="008C3D5F">
        <w:rPr>
          <w:rFonts w:ascii="Calibri" w:hAnsi="Calibri" w:cs="Calibri"/>
          <w:bCs/>
          <w:color w:val="000000" w:themeColor="text1"/>
          <w:sz w:val="24"/>
          <w:szCs w:val="24"/>
        </w:rPr>
        <w:t>-1041</w:t>
      </w:r>
      <w:r w:rsidR="00046C59">
        <w:rPr>
          <w:rFonts w:ascii="Calibri" w:hAnsi="Calibri" w:cs="Calibri"/>
          <w:bCs/>
          <w:color w:val="000000" w:themeColor="text1"/>
          <w:sz w:val="24"/>
          <w:szCs w:val="24"/>
        </w:rPr>
        <w:t>-17</w:t>
      </w:r>
      <w:r w:rsidR="008C3D5F" w:rsidRPr="008C3D5F">
        <w:rPr>
          <w:rFonts w:ascii="Calibri" w:hAnsi="Calibri" w:cs="Calibri"/>
          <w:bCs/>
          <w:color w:val="000000" w:themeColor="text1"/>
          <w:sz w:val="24"/>
          <w:szCs w:val="24"/>
        </w:rPr>
        <w:t>/</w:t>
      </w:r>
      <w:r w:rsidR="00770594" w:rsidRPr="008C3D5F">
        <w:rPr>
          <w:rFonts w:ascii="Calibri" w:hAnsi="Calibri" w:cs="Calibri"/>
          <w:bCs/>
          <w:color w:val="000000" w:themeColor="text1"/>
          <w:sz w:val="24"/>
          <w:szCs w:val="24"/>
        </w:rPr>
        <w:t>CEPC)</w:t>
      </w:r>
      <w:r w:rsidR="008C3D5F">
        <w:rPr>
          <w:rFonts w:ascii="Calibri" w:hAnsi="Calibri" w:cs="Calibri"/>
          <w:bCs/>
          <w:color w:val="000000" w:themeColor="text1"/>
          <w:sz w:val="24"/>
          <w:szCs w:val="24"/>
        </w:rPr>
        <w:t>—FIRST READING</w:t>
      </w:r>
    </w:p>
    <w:p w14:paraId="74DCE21E" w14:textId="77777777" w:rsidR="005F7460" w:rsidRPr="005F7460" w:rsidRDefault="005F7460" w:rsidP="005F7460">
      <w:pPr>
        <w:pStyle w:val="ListParagraph"/>
        <w:numPr>
          <w:ilvl w:val="0"/>
          <w:numId w:val="31"/>
        </w:numPr>
        <w:rPr>
          <w:rFonts w:ascii="Calibri" w:hAnsi="Calibri" w:cs="Calibri"/>
          <w:bCs/>
          <w:sz w:val="24"/>
          <w:szCs w:val="24"/>
        </w:rPr>
      </w:pPr>
      <w:r>
        <w:rPr>
          <w:rFonts w:ascii="Calibri" w:hAnsi="Calibri" w:cs="Calibri"/>
          <w:bCs/>
          <w:color w:val="000000" w:themeColor="text1"/>
          <w:sz w:val="24"/>
          <w:szCs w:val="24"/>
        </w:rPr>
        <w:t>Time 3:32</w:t>
      </w:r>
    </w:p>
    <w:p w14:paraId="79D5800D" w14:textId="2DDBBFED" w:rsidR="005F7460" w:rsidRPr="005F7460" w:rsidRDefault="005F7460" w:rsidP="005F7460">
      <w:pPr>
        <w:pStyle w:val="ListParagraph"/>
        <w:numPr>
          <w:ilvl w:val="0"/>
          <w:numId w:val="31"/>
        </w:numPr>
        <w:rPr>
          <w:rFonts w:ascii="Calibri" w:hAnsi="Calibri" w:cs="Calibri"/>
          <w:bCs/>
          <w:sz w:val="24"/>
          <w:szCs w:val="24"/>
        </w:rPr>
      </w:pPr>
      <w:r>
        <w:rPr>
          <w:rFonts w:ascii="Calibri" w:hAnsi="Calibri" w:cs="Calibri"/>
          <w:bCs/>
          <w:color w:val="000000" w:themeColor="text1"/>
          <w:sz w:val="24"/>
          <w:szCs w:val="24"/>
        </w:rPr>
        <w:lastRenderedPageBreak/>
        <w:t xml:space="preserve">The CSULB catalog changed without recognizing that the new language was no longer </w:t>
      </w:r>
      <w:r w:rsidR="00B340C8">
        <w:rPr>
          <w:rFonts w:ascii="Calibri" w:hAnsi="Calibri" w:cs="Calibri"/>
          <w:bCs/>
          <w:color w:val="000000" w:themeColor="text1"/>
          <w:sz w:val="24"/>
          <w:szCs w:val="24"/>
        </w:rPr>
        <w:t xml:space="preserve">in alignment </w:t>
      </w:r>
      <w:r>
        <w:rPr>
          <w:rFonts w:ascii="Calibri" w:hAnsi="Calibri" w:cs="Calibri"/>
          <w:bCs/>
          <w:color w:val="000000" w:themeColor="text1"/>
          <w:sz w:val="24"/>
          <w:szCs w:val="24"/>
        </w:rPr>
        <w:t>with our GS700 policy.</w:t>
      </w:r>
    </w:p>
    <w:p w14:paraId="4318B374" w14:textId="77777777" w:rsidR="005F7460" w:rsidRPr="005F7460" w:rsidRDefault="005F7460" w:rsidP="005F7460">
      <w:pPr>
        <w:pStyle w:val="ListParagraph"/>
        <w:numPr>
          <w:ilvl w:val="1"/>
          <w:numId w:val="31"/>
        </w:numPr>
        <w:rPr>
          <w:rFonts w:ascii="Calibri" w:hAnsi="Calibri" w:cs="Calibri"/>
          <w:bCs/>
          <w:sz w:val="24"/>
          <w:szCs w:val="24"/>
        </w:rPr>
      </w:pPr>
      <w:r>
        <w:rPr>
          <w:rFonts w:ascii="Calibri" w:hAnsi="Calibri" w:cs="Calibri"/>
          <w:bCs/>
          <w:color w:val="000000" w:themeColor="text1"/>
          <w:sz w:val="24"/>
          <w:szCs w:val="24"/>
        </w:rPr>
        <w:t>Issues:</w:t>
      </w:r>
    </w:p>
    <w:p w14:paraId="6186D111" w14:textId="25A94049" w:rsidR="005F7460" w:rsidRPr="005F7460" w:rsidRDefault="005F7460" w:rsidP="005F7460">
      <w:pPr>
        <w:pStyle w:val="ListParagraph"/>
        <w:numPr>
          <w:ilvl w:val="2"/>
          <w:numId w:val="31"/>
        </w:numPr>
        <w:rPr>
          <w:rFonts w:ascii="Calibri" w:hAnsi="Calibri" w:cs="Calibri"/>
          <w:bCs/>
          <w:sz w:val="24"/>
          <w:szCs w:val="24"/>
        </w:rPr>
      </w:pPr>
      <w:r>
        <w:rPr>
          <w:rFonts w:ascii="Calibri" w:hAnsi="Calibri" w:cs="Calibri"/>
          <w:bCs/>
          <w:color w:val="000000" w:themeColor="text1"/>
          <w:sz w:val="24"/>
          <w:szCs w:val="24"/>
        </w:rPr>
        <w:t>Taking it online</w:t>
      </w:r>
    </w:p>
    <w:p w14:paraId="46156DEA" w14:textId="77777777" w:rsidR="005F7460" w:rsidRPr="005F7460" w:rsidRDefault="005F7460" w:rsidP="005F7460">
      <w:pPr>
        <w:pStyle w:val="ListParagraph"/>
        <w:numPr>
          <w:ilvl w:val="2"/>
          <w:numId w:val="31"/>
        </w:numPr>
        <w:rPr>
          <w:rFonts w:ascii="Calibri" w:hAnsi="Calibri" w:cs="Calibri"/>
          <w:bCs/>
          <w:sz w:val="24"/>
          <w:szCs w:val="24"/>
        </w:rPr>
      </w:pPr>
      <w:r>
        <w:rPr>
          <w:rFonts w:ascii="Calibri" w:hAnsi="Calibri" w:cs="Calibri"/>
          <w:bCs/>
          <w:color w:val="000000" w:themeColor="text1"/>
          <w:sz w:val="24"/>
          <w:szCs w:val="24"/>
        </w:rPr>
        <w:t>Who has authority for holds</w:t>
      </w:r>
    </w:p>
    <w:p w14:paraId="0F0AEF67" w14:textId="77777777" w:rsidR="00B340C8" w:rsidRPr="00B340C8" w:rsidRDefault="00B340C8" w:rsidP="00776141">
      <w:pPr>
        <w:pStyle w:val="ListParagraph"/>
        <w:numPr>
          <w:ilvl w:val="0"/>
          <w:numId w:val="31"/>
        </w:numPr>
        <w:rPr>
          <w:rFonts w:ascii="Calibri" w:hAnsi="Calibri" w:cs="Calibri"/>
          <w:bCs/>
          <w:sz w:val="24"/>
          <w:szCs w:val="24"/>
        </w:rPr>
      </w:pPr>
      <w:r>
        <w:rPr>
          <w:rFonts w:ascii="Calibri" w:hAnsi="Calibri" w:cs="Calibri"/>
          <w:bCs/>
          <w:color w:val="000000" w:themeColor="text1"/>
          <w:sz w:val="24"/>
          <w:szCs w:val="24"/>
        </w:rPr>
        <w:t xml:space="preserve">A QUESTION was raised </w:t>
      </w:r>
      <w:r w:rsidR="00776141">
        <w:rPr>
          <w:rFonts w:ascii="Calibri" w:hAnsi="Calibri" w:cs="Calibri"/>
          <w:bCs/>
          <w:color w:val="000000" w:themeColor="text1"/>
          <w:sz w:val="24"/>
          <w:szCs w:val="24"/>
        </w:rPr>
        <w:t>about the omission of the language “Graduate Director.”</w:t>
      </w:r>
    </w:p>
    <w:p w14:paraId="540B83DA" w14:textId="0E566FF3" w:rsidR="00776141" w:rsidRPr="00776141" w:rsidRDefault="00B340C8" w:rsidP="00B340C8">
      <w:pPr>
        <w:pStyle w:val="ListParagraph"/>
        <w:numPr>
          <w:ilvl w:val="1"/>
          <w:numId w:val="31"/>
        </w:numPr>
        <w:rPr>
          <w:rFonts w:ascii="Calibri" w:hAnsi="Calibri" w:cs="Calibri"/>
          <w:bCs/>
          <w:sz w:val="24"/>
          <w:szCs w:val="24"/>
        </w:rPr>
      </w:pPr>
      <w:r>
        <w:rPr>
          <w:rFonts w:ascii="Calibri" w:hAnsi="Calibri" w:cs="Calibri"/>
          <w:bCs/>
          <w:color w:val="000000" w:themeColor="text1"/>
          <w:sz w:val="24"/>
          <w:szCs w:val="24"/>
        </w:rPr>
        <w:t>ANSWER: T</w:t>
      </w:r>
      <w:r w:rsidR="00776141">
        <w:rPr>
          <w:rFonts w:ascii="Calibri" w:hAnsi="Calibri" w:cs="Calibri"/>
          <w:bCs/>
          <w:color w:val="000000" w:themeColor="text1"/>
          <w:sz w:val="24"/>
          <w:szCs w:val="24"/>
        </w:rPr>
        <w:t>he feeling is that the current language is inclusive enough.</w:t>
      </w:r>
    </w:p>
    <w:p w14:paraId="19DB6A27" w14:textId="77777777" w:rsidR="00B340C8" w:rsidRPr="00B340C8" w:rsidRDefault="00B340C8" w:rsidP="00776141">
      <w:pPr>
        <w:pStyle w:val="ListParagraph"/>
        <w:numPr>
          <w:ilvl w:val="0"/>
          <w:numId w:val="31"/>
        </w:numPr>
        <w:rPr>
          <w:rFonts w:ascii="Calibri" w:hAnsi="Calibri" w:cs="Calibri"/>
          <w:bCs/>
          <w:sz w:val="24"/>
          <w:szCs w:val="24"/>
        </w:rPr>
      </w:pPr>
      <w:r>
        <w:rPr>
          <w:rFonts w:ascii="Calibri" w:hAnsi="Calibri" w:cs="Calibri"/>
          <w:bCs/>
          <w:color w:val="000000" w:themeColor="text1"/>
          <w:sz w:val="24"/>
          <w:szCs w:val="24"/>
        </w:rPr>
        <w:t>A QUESTION was raised abou</w:t>
      </w:r>
      <w:r w:rsidR="00776141">
        <w:rPr>
          <w:rFonts w:ascii="Calibri" w:hAnsi="Calibri" w:cs="Calibri"/>
          <w:bCs/>
          <w:color w:val="000000" w:themeColor="text1"/>
          <w:sz w:val="24"/>
          <w:szCs w:val="24"/>
        </w:rPr>
        <w:t xml:space="preserve">t why the authority to approve GS700 additions falls outside the department/unit after four semesters.  </w:t>
      </w:r>
    </w:p>
    <w:p w14:paraId="6C09F72C" w14:textId="59282341" w:rsidR="00567590" w:rsidRPr="00567590" w:rsidRDefault="00B340C8" w:rsidP="00B340C8">
      <w:pPr>
        <w:pStyle w:val="ListParagraph"/>
        <w:numPr>
          <w:ilvl w:val="1"/>
          <w:numId w:val="31"/>
        </w:numPr>
        <w:rPr>
          <w:rFonts w:ascii="Calibri" w:hAnsi="Calibri" w:cs="Calibri"/>
          <w:bCs/>
          <w:sz w:val="24"/>
          <w:szCs w:val="24"/>
        </w:rPr>
      </w:pPr>
      <w:r>
        <w:rPr>
          <w:rFonts w:ascii="Calibri" w:hAnsi="Calibri" w:cs="Calibri"/>
          <w:bCs/>
          <w:color w:val="000000" w:themeColor="text1"/>
          <w:sz w:val="24"/>
          <w:szCs w:val="24"/>
        </w:rPr>
        <w:t>ANSWER</w:t>
      </w:r>
      <w:r w:rsidR="00776141">
        <w:rPr>
          <w:rFonts w:ascii="Calibri" w:hAnsi="Calibri" w:cs="Calibri"/>
          <w:bCs/>
          <w:color w:val="000000" w:themeColor="text1"/>
          <w:sz w:val="24"/>
          <w:szCs w:val="24"/>
        </w:rPr>
        <w:t>: The feeling is that after that period of time, the level of review and accountability should be at a higher level in order to justify the need for the continuation.</w:t>
      </w:r>
    </w:p>
    <w:p w14:paraId="3E279827" w14:textId="37D73814" w:rsidR="00775340" w:rsidRDefault="00567590" w:rsidP="00B340C8">
      <w:pPr>
        <w:pStyle w:val="ListParagraph"/>
        <w:numPr>
          <w:ilvl w:val="1"/>
          <w:numId w:val="31"/>
        </w:numPr>
        <w:rPr>
          <w:rFonts w:ascii="Calibri" w:hAnsi="Calibri" w:cs="Calibri"/>
          <w:bCs/>
          <w:sz w:val="24"/>
          <w:szCs w:val="24"/>
        </w:rPr>
      </w:pPr>
      <w:r>
        <w:rPr>
          <w:rFonts w:ascii="Calibri" w:hAnsi="Calibri" w:cs="Calibri"/>
          <w:bCs/>
          <w:color w:val="000000" w:themeColor="text1"/>
          <w:sz w:val="24"/>
          <w:szCs w:val="24"/>
        </w:rPr>
        <w:t>Follow</w:t>
      </w:r>
      <w:r w:rsidR="00B340C8">
        <w:rPr>
          <w:rFonts w:ascii="Calibri" w:hAnsi="Calibri" w:cs="Calibri"/>
          <w:bCs/>
          <w:color w:val="000000" w:themeColor="text1"/>
          <w:sz w:val="24"/>
          <w:szCs w:val="24"/>
        </w:rPr>
        <w:t>-U</w:t>
      </w:r>
      <w:r>
        <w:rPr>
          <w:rFonts w:ascii="Calibri" w:hAnsi="Calibri" w:cs="Calibri"/>
          <w:bCs/>
          <w:color w:val="000000" w:themeColor="text1"/>
          <w:sz w:val="24"/>
          <w:szCs w:val="24"/>
        </w:rPr>
        <w:t>p Q</w:t>
      </w:r>
      <w:r w:rsidR="00B340C8">
        <w:rPr>
          <w:rFonts w:ascii="Calibri" w:hAnsi="Calibri" w:cs="Calibri"/>
          <w:bCs/>
          <w:color w:val="000000" w:themeColor="text1"/>
          <w:sz w:val="24"/>
          <w:szCs w:val="24"/>
        </w:rPr>
        <w:t>UESTION</w:t>
      </w:r>
      <w:r>
        <w:rPr>
          <w:rFonts w:ascii="Calibri" w:hAnsi="Calibri" w:cs="Calibri"/>
          <w:bCs/>
          <w:color w:val="000000" w:themeColor="text1"/>
          <w:sz w:val="24"/>
          <w:szCs w:val="24"/>
        </w:rPr>
        <w:t xml:space="preserve">: If students have a time of seven years before their courses become null and void, why not just allow the students to use that full amount of time even </w:t>
      </w:r>
      <w:r w:rsidR="00B340C8">
        <w:rPr>
          <w:rFonts w:ascii="Calibri" w:hAnsi="Calibri" w:cs="Calibri"/>
          <w:bCs/>
          <w:color w:val="000000" w:themeColor="text1"/>
          <w:sz w:val="24"/>
          <w:szCs w:val="24"/>
        </w:rPr>
        <w:t>if they use a lot of GS700 time?</w:t>
      </w:r>
      <w:r>
        <w:rPr>
          <w:rFonts w:ascii="Calibri" w:hAnsi="Calibri" w:cs="Calibri"/>
          <w:bCs/>
          <w:color w:val="000000" w:themeColor="text1"/>
          <w:sz w:val="24"/>
          <w:szCs w:val="24"/>
        </w:rPr>
        <w:t xml:space="preserve"> </w:t>
      </w:r>
      <w:r w:rsidR="00776141">
        <w:rPr>
          <w:rFonts w:ascii="Calibri" w:hAnsi="Calibri" w:cs="Calibri"/>
          <w:bCs/>
          <w:color w:val="000000" w:themeColor="text1"/>
          <w:sz w:val="24"/>
          <w:szCs w:val="24"/>
        </w:rPr>
        <w:t xml:space="preserve"> </w:t>
      </w:r>
      <w:r w:rsidR="008E1799" w:rsidRPr="005F7460">
        <w:rPr>
          <w:rFonts w:ascii="Calibri" w:hAnsi="Calibri" w:cs="Calibri"/>
          <w:bCs/>
          <w:color w:val="000000" w:themeColor="text1"/>
          <w:sz w:val="24"/>
          <w:szCs w:val="24"/>
        </w:rPr>
        <w:br/>
      </w:r>
    </w:p>
    <w:p w14:paraId="1004F506" w14:textId="77777777" w:rsidR="00F24BF2" w:rsidRPr="00E12342" w:rsidRDefault="00862C0B" w:rsidP="009E6695">
      <w:pPr>
        <w:numPr>
          <w:ilvl w:val="0"/>
          <w:numId w:val="22"/>
        </w:numPr>
        <w:ind w:left="720" w:hanging="720"/>
        <w:rPr>
          <w:rFonts w:ascii="Calibri" w:hAnsi="Calibri" w:cs="Calibri"/>
          <w:bCs/>
          <w:sz w:val="24"/>
          <w:szCs w:val="24"/>
        </w:rPr>
      </w:pPr>
      <w:r w:rsidRPr="00453BB8">
        <w:rPr>
          <w:rFonts w:asciiTheme="minorHAnsi" w:hAnsiTheme="minorHAnsi" w:cs="Calibri"/>
          <w:sz w:val="24"/>
          <w:szCs w:val="24"/>
        </w:rPr>
        <w:t>ADJOURN</w:t>
      </w:r>
      <w:r w:rsidRPr="009E6695">
        <w:rPr>
          <w:rFonts w:ascii="Calibri" w:hAnsi="Calibri" w:cs="Calibri"/>
          <w:sz w:val="24"/>
          <w:szCs w:val="24"/>
        </w:rPr>
        <w:t>MENT</w:t>
      </w:r>
    </w:p>
    <w:p w14:paraId="62EB5229" w14:textId="4BB0EECB" w:rsidR="00E12342" w:rsidRPr="00E12342" w:rsidRDefault="00E12342" w:rsidP="00E12342">
      <w:pPr>
        <w:pStyle w:val="ListParagraph"/>
        <w:numPr>
          <w:ilvl w:val="0"/>
          <w:numId w:val="32"/>
        </w:numPr>
        <w:rPr>
          <w:rFonts w:ascii="Calibri" w:hAnsi="Calibri" w:cs="Calibri"/>
          <w:bCs/>
          <w:sz w:val="24"/>
          <w:szCs w:val="24"/>
        </w:rPr>
      </w:pPr>
      <w:r>
        <w:rPr>
          <w:rFonts w:ascii="Calibri" w:hAnsi="Calibri" w:cs="Calibri"/>
          <w:bCs/>
          <w:sz w:val="24"/>
          <w:szCs w:val="24"/>
        </w:rPr>
        <w:t>3:53pm</w:t>
      </w:r>
    </w:p>
    <w:p w14:paraId="2938AD64" w14:textId="77777777" w:rsidR="00F24BF2" w:rsidRPr="00F24BF2" w:rsidRDefault="00F24BF2" w:rsidP="00F24BF2">
      <w:pPr>
        <w:rPr>
          <w:rFonts w:ascii="Calibri" w:hAnsi="Calibri" w:cs="Calibri"/>
          <w:bCs/>
          <w:sz w:val="24"/>
          <w:szCs w:val="24"/>
        </w:rPr>
      </w:pPr>
    </w:p>
    <w:sectPr w:rsidR="00F24BF2" w:rsidRPr="00F24BF2" w:rsidSect="009E6695">
      <w:headerReference w:type="default" r:id="rId8"/>
      <w:footerReference w:type="default" r:id="rId9"/>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CB918" w14:textId="77777777" w:rsidR="00AD7DD1" w:rsidRDefault="00AD7DD1">
      <w:r>
        <w:separator/>
      </w:r>
    </w:p>
  </w:endnote>
  <w:endnote w:type="continuationSeparator" w:id="0">
    <w:p w14:paraId="2CEDDE35" w14:textId="77777777" w:rsidR="00AD7DD1" w:rsidRDefault="00AD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2CD7" w14:textId="77777777" w:rsidR="0083377F" w:rsidRDefault="0083377F" w:rsidP="008C19F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B8627" w14:textId="77777777" w:rsidR="00AD7DD1" w:rsidRDefault="00AD7DD1">
      <w:r>
        <w:separator/>
      </w:r>
    </w:p>
  </w:footnote>
  <w:footnote w:type="continuationSeparator" w:id="0">
    <w:p w14:paraId="0D151E7A" w14:textId="77777777" w:rsidR="00AD7DD1" w:rsidRDefault="00AD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42CF" w14:textId="77777777" w:rsidR="0083377F" w:rsidRDefault="0083377F">
    <w:pPr>
      <w:pStyle w:val="Header"/>
      <w:jc w:val="right"/>
    </w:pPr>
    <w:r>
      <w:fldChar w:fldCharType="begin"/>
    </w:r>
    <w:r>
      <w:instrText xml:space="preserve"> PAGE   \* MERGEFORMAT </w:instrText>
    </w:r>
    <w:r>
      <w:fldChar w:fldCharType="separate"/>
    </w:r>
    <w:r w:rsidR="00A22D10">
      <w:rPr>
        <w:noProof/>
      </w:rPr>
      <w:t>5</w:t>
    </w:r>
    <w:r>
      <w:fldChar w:fldCharType="end"/>
    </w:r>
  </w:p>
  <w:p w14:paraId="3542A590" w14:textId="77777777"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051E19"/>
    <w:multiLevelType w:val="hybridMultilevel"/>
    <w:tmpl w:val="049E60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EC07DA"/>
    <w:multiLevelType w:val="multilevel"/>
    <w:tmpl w:val="E020AAFE"/>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color w:val="000000" w:themeColor="text1"/>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2000CF4"/>
    <w:multiLevelType w:val="hybridMultilevel"/>
    <w:tmpl w:val="172C682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DF798D"/>
    <w:multiLevelType w:val="hybridMultilevel"/>
    <w:tmpl w:val="D3E0C8E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E1655A"/>
    <w:multiLevelType w:val="hybridMultilevel"/>
    <w:tmpl w:val="15B29A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45482C6C"/>
    <w:multiLevelType w:val="hybridMultilevel"/>
    <w:tmpl w:val="B624031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37F6FF7"/>
    <w:multiLevelType w:val="hybridMultilevel"/>
    <w:tmpl w:val="1E46E84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6" w15:restartNumberingAfterBreak="0">
    <w:nsid w:val="758412F9"/>
    <w:multiLevelType w:val="hybridMultilevel"/>
    <w:tmpl w:val="3DA2C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78BA5782"/>
    <w:multiLevelType w:val="hybridMultilevel"/>
    <w:tmpl w:val="DF765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15:restartNumberingAfterBreak="0">
    <w:nsid w:val="7B9E232E"/>
    <w:multiLevelType w:val="hybridMultilevel"/>
    <w:tmpl w:val="D0166C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7"/>
  </w:num>
  <w:num w:numId="2">
    <w:abstractNumId w:val="29"/>
  </w:num>
  <w:num w:numId="3">
    <w:abstractNumId w:val="31"/>
  </w:num>
  <w:num w:numId="4">
    <w:abstractNumId w:val="12"/>
  </w:num>
  <w:num w:numId="5">
    <w:abstractNumId w:val="4"/>
  </w:num>
  <w:num w:numId="6">
    <w:abstractNumId w:val="20"/>
  </w:num>
  <w:num w:numId="7">
    <w:abstractNumId w:val="19"/>
  </w:num>
  <w:num w:numId="8">
    <w:abstractNumId w:val="14"/>
  </w:num>
  <w:num w:numId="9">
    <w:abstractNumId w:val="10"/>
  </w:num>
  <w:num w:numId="10">
    <w:abstractNumId w:val="25"/>
  </w:num>
  <w:num w:numId="11">
    <w:abstractNumId w:val="3"/>
  </w:num>
  <w:num w:numId="12">
    <w:abstractNumId w:val="1"/>
  </w:num>
  <w:num w:numId="13">
    <w:abstractNumId w:val="15"/>
  </w:num>
  <w:num w:numId="14">
    <w:abstractNumId w:val="11"/>
  </w:num>
  <w:num w:numId="15">
    <w:abstractNumId w:val="17"/>
  </w:num>
  <w:num w:numId="16">
    <w:abstractNumId w:val="21"/>
  </w:num>
  <w:num w:numId="17">
    <w:abstractNumId w:val="22"/>
  </w:num>
  <w:num w:numId="18">
    <w:abstractNumId w:val="24"/>
  </w:num>
  <w:num w:numId="19">
    <w:abstractNumId w:val="23"/>
  </w:num>
  <w:num w:numId="20">
    <w:abstractNumId w:val="0"/>
  </w:num>
  <w:num w:numId="21">
    <w:abstractNumId w:val="8"/>
  </w:num>
  <w:num w:numId="22">
    <w:abstractNumId w:val="5"/>
  </w:num>
  <w:num w:numId="23">
    <w:abstractNumId w:val="18"/>
  </w:num>
  <w:num w:numId="24">
    <w:abstractNumId w:val="26"/>
  </w:num>
  <w:num w:numId="25">
    <w:abstractNumId w:val="30"/>
  </w:num>
  <w:num w:numId="26">
    <w:abstractNumId w:val="2"/>
  </w:num>
  <w:num w:numId="27">
    <w:abstractNumId w:val="9"/>
  </w:num>
  <w:num w:numId="28">
    <w:abstractNumId w:val="6"/>
  </w:num>
  <w:num w:numId="29">
    <w:abstractNumId w:val="7"/>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F7"/>
    <w:rsid w:val="00001465"/>
    <w:rsid w:val="000045A6"/>
    <w:rsid w:val="00005F54"/>
    <w:rsid w:val="00015A9D"/>
    <w:rsid w:val="00015B9D"/>
    <w:rsid w:val="00022D38"/>
    <w:rsid w:val="000232E0"/>
    <w:rsid w:val="0003276A"/>
    <w:rsid w:val="00032F20"/>
    <w:rsid w:val="00037295"/>
    <w:rsid w:val="00040166"/>
    <w:rsid w:val="000405D2"/>
    <w:rsid w:val="00040C54"/>
    <w:rsid w:val="000450EC"/>
    <w:rsid w:val="00046C59"/>
    <w:rsid w:val="00050C4B"/>
    <w:rsid w:val="00052F97"/>
    <w:rsid w:val="000537C6"/>
    <w:rsid w:val="00053A31"/>
    <w:rsid w:val="00054B78"/>
    <w:rsid w:val="00071554"/>
    <w:rsid w:val="0007344C"/>
    <w:rsid w:val="00073CDF"/>
    <w:rsid w:val="0007750C"/>
    <w:rsid w:val="00077CCA"/>
    <w:rsid w:val="000807A0"/>
    <w:rsid w:val="00082D29"/>
    <w:rsid w:val="00086CBA"/>
    <w:rsid w:val="0009027A"/>
    <w:rsid w:val="00092A15"/>
    <w:rsid w:val="00093E4A"/>
    <w:rsid w:val="0009486B"/>
    <w:rsid w:val="00094C57"/>
    <w:rsid w:val="000A04A4"/>
    <w:rsid w:val="000A308B"/>
    <w:rsid w:val="000A3576"/>
    <w:rsid w:val="000A3845"/>
    <w:rsid w:val="000A393C"/>
    <w:rsid w:val="000A43FE"/>
    <w:rsid w:val="000A57CE"/>
    <w:rsid w:val="000A636E"/>
    <w:rsid w:val="000B0D2B"/>
    <w:rsid w:val="000B5B78"/>
    <w:rsid w:val="000C2DE2"/>
    <w:rsid w:val="000C652E"/>
    <w:rsid w:val="000C756C"/>
    <w:rsid w:val="000D1EF6"/>
    <w:rsid w:val="000D41A3"/>
    <w:rsid w:val="000D77A0"/>
    <w:rsid w:val="000E0861"/>
    <w:rsid w:val="000E30D8"/>
    <w:rsid w:val="000E3B41"/>
    <w:rsid w:val="000F06B0"/>
    <w:rsid w:val="000F1DC8"/>
    <w:rsid w:val="000F3435"/>
    <w:rsid w:val="000F3FF7"/>
    <w:rsid w:val="000F419B"/>
    <w:rsid w:val="000F484C"/>
    <w:rsid w:val="000F7463"/>
    <w:rsid w:val="000F7D47"/>
    <w:rsid w:val="001014CC"/>
    <w:rsid w:val="00102A67"/>
    <w:rsid w:val="00104F75"/>
    <w:rsid w:val="00106367"/>
    <w:rsid w:val="00106FD8"/>
    <w:rsid w:val="001074E0"/>
    <w:rsid w:val="001149BD"/>
    <w:rsid w:val="00117311"/>
    <w:rsid w:val="00121906"/>
    <w:rsid w:val="00121CC3"/>
    <w:rsid w:val="00122BA6"/>
    <w:rsid w:val="00123CF5"/>
    <w:rsid w:val="00124C1E"/>
    <w:rsid w:val="00127E83"/>
    <w:rsid w:val="001310D1"/>
    <w:rsid w:val="001320A6"/>
    <w:rsid w:val="001333B8"/>
    <w:rsid w:val="001342A5"/>
    <w:rsid w:val="00137BB2"/>
    <w:rsid w:val="001405FD"/>
    <w:rsid w:val="00140A10"/>
    <w:rsid w:val="001443AB"/>
    <w:rsid w:val="0014607E"/>
    <w:rsid w:val="00146FD7"/>
    <w:rsid w:val="00147685"/>
    <w:rsid w:val="00150A18"/>
    <w:rsid w:val="0015413D"/>
    <w:rsid w:val="00157685"/>
    <w:rsid w:val="00157D6C"/>
    <w:rsid w:val="00157E53"/>
    <w:rsid w:val="00161F75"/>
    <w:rsid w:val="00162430"/>
    <w:rsid w:val="00162E5A"/>
    <w:rsid w:val="001665AF"/>
    <w:rsid w:val="001665C5"/>
    <w:rsid w:val="001705AE"/>
    <w:rsid w:val="001712EF"/>
    <w:rsid w:val="0017170C"/>
    <w:rsid w:val="0017198C"/>
    <w:rsid w:val="001722C2"/>
    <w:rsid w:val="0017602D"/>
    <w:rsid w:val="00182B97"/>
    <w:rsid w:val="00183FFE"/>
    <w:rsid w:val="001849D5"/>
    <w:rsid w:val="00186927"/>
    <w:rsid w:val="00187D1D"/>
    <w:rsid w:val="00190490"/>
    <w:rsid w:val="00192AB8"/>
    <w:rsid w:val="00195C6D"/>
    <w:rsid w:val="001A0002"/>
    <w:rsid w:val="001A1D78"/>
    <w:rsid w:val="001A338A"/>
    <w:rsid w:val="001B0054"/>
    <w:rsid w:val="001B06E8"/>
    <w:rsid w:val="001B1B10"/>
    <w:rsid w:val="001B3315"/>
    <w:rsid w:val="001B3E05"/>
    <w:rsid w:val="001B447B"/>
    <w:rsid w:val="001B4EE7"/>
    <w:rsid w:val="001B50BD"/>
    <w:rsid w:val="001B64D5"/>
    <w:rsid w:val="001C2613"/>
    <w:rsid w:val="001C33E5"/>
    <w:rsid w:val="001C6CCE"/>
    <w:rsid w:val="001C7F14"/>
    <w:rsid w:val="001D662C"/>
    <w:rsid w:val="001D6F68"/>
    <w:rsid w:val="001E5882"/>
    <w:rsid w:val="001E6FEF"/>
    <w:rsid w:val="001F1493"/>
    <w:rsid w:val="001F26E6"/>
    <w:rsid w:val="001F35B9"/>
    <w:rsid w:val="001F450D"/>
    <w:rsid w:val="0020025E"/>
    <w:rsid w:val="00202437"/>
    <w:rsid w:val="002077B7"/>
    <w:rsid w:val="0021009E"/>
    <w:rsid w:val="00211D3D"/>
    <w:rsid w:val="0021216F"/>
    <w:rsid w:val="00212F7C"/>
    <w:rsid w:val="0021493C"/>
    <w:rsid w:val="00214A1E"/>
    <w:rsid w:val="00216F39"/>
    <w:rsid w:val="00217520"/>
    <w:rsid w:val="00233144"/>
    <w:rsid w:val="00242E21"/>
    <w:rsid w:val="0024596D"/>
    <w:rsid w:val="00247ED7"/>
    <w:rsid w:val="00251853"/>
    <w:rsid w:val="00253845"/>
    <w:rsid w:val="00253889"/>
    <w:rsid w:val="002554F8"/>
    <w:rsid w:val="00255F61"/>
    <w:rsid w:val="00257E7E"/>
    <w:rsid w:val="00265A2F"/>
    <w:rsid w:val="00267A91"/>
    <w:rsid w:val="002748AE"/>
    <w:rsid w:val="00280920"/>
    <w:rsid w:val="002828F7"/>
    <w:rsid w:val="00283600"/>
    <w:rsid w:val="002857EC"/>
    <w:rsid w:val="00285E29"/>
    <w:rsid w:val="002868F5"/>
    <w:rsid w:val="00286EB3"/>
    <w:rsid w:val="00286FA4"/>
    <w:rsid w:val="00293572"/>
    <w:rsid w:val="002948CB"/>
    <w:rsid w:val="00294C05"/>
    <w:rsid w:val="0029555D"/>
    <w:rsid w:val="00296510"/>
    <w:rsid w:val="002A1BEF"/>
    <w:rsid w:val="002A1D4F"/>
    <w:rsid w:val="002A36A7"/>
    <w:rsid w:val="002A3A5B"/>
    <w:rsid w:val="002A3DEE"/>
    <w:rsid w:val="002A5492"/>
    <w:rsid w:val="002A5700"/>
    <w:rsid w:val="002A6D9B"/>
    <w:rsid w:val="002A6EB9"/>
    <w:rsid w:val="002A7FE7"/>
    <w:rsid w:val="002B204C"/>
    <w:rsid w:val="002B20E1"/>
    <w:rsid w:val="002B7B29"/>
    <w:rsid w:val="002C176A"/>
    <w:rsid w:val="002C292D"/>
    <w:rsid w:val="002C2A9E"/>
    <w:rsid w:val="002C3A29"/>
    <w:rsid w:val="002C6551"/>
    <w:rsid w:val="002D5C6E"/>
    <w:rsid w:val="002E041E"/>
    <w:rsid w:val="002E30DD"/>
    <w:rsid w:val="002E41B0"/>
    <w:rsid w:val="002E43B8"/>
    <w:rsid w:val="002E6302"/>
    <w:rsid w:val="002F017E"/>
    <w:rsid w:val="002F086A"/>
    <w:rsid w:val="002F172C"/>
    <w:rsid w:val="002F51CD"/>
    <w:rsid w:val="00301C94"/>
    <w:rsid w:val="003031D7"/>
    <w:rsid w:val="0031079F"/>
    <w:rsid w:val="003117F0"/>
    <w:rsid w:val="00312A80"/>
    <w:rsid w:val="003176EB"/>
    <w:rsid w:val="003225DF"/>
    <w:rsid w:val="00323B81"/>
    <w:rsid w:val="003254A6"/>
    <w:rsid w:val="00325765"/>
    <w:rsid w:val="00330F20"/>
    <w:rsid w:val="00331FF1"/>
    <w:rsid w:val="00332B1B"/>
    <w:rsid w:val="00334827"/>
    <w:rsid w:val="00335316"/>
    <w:rsid w:val="00336589"/>
    <w:rsid w:val="00336979"/>
    <w:rsid w:val="00340053"/>
    <w:rsid w:val="003400F5"/>
    <w:rsid w:val="003438CA"/>
    <w:rsid w:val="00345C75"/>
    <w:rsid w:val="00351D1F"/>
    <w:rsid w:val="0035220E"/>
    <w:rsid w:val="00356FBE"/>
    <w:rsid w:val="00362D2F"/>
    <w:rsid w:val="003630F1"/>
    <w:rsid w:val="003657C8"/>
    <w:rsid w:val="0036612E"/>
    <w:rsid w:val="00370A83"/>
    <w:rsid w:val="00371B90"/>
    <w:rsid w:val="00371CB8"/>
    <w:rsid w:val="00371DEA"/>
    <w:rsid w:val="0037250A"/>
    <w:rsid w:val="00376793"/>
    <w:rsid w:val="00377F0F"/>
    <w:rsid w:val="00381B26"/>
    <w:rsid w:val="00384011"/>
    <w:rsid w:val="00384484"/>
    <w:rsid w:val="003851E8"/>
    <w:rsid w:val="00385B95"/>
    <w:rsid w:val="00385F26"/>
    <w:rsid w:val="0039309B"/>
    <w:rsid w:val="00394295"/>
    <w:rsid w:val="00394FCA"/>
    <w:rsid w:val="0039638E"/>
    <w:rsid w:val="003A1C26"/>
    <w:rsid w:val="003A1FE7"/>
    <w:rsid w:val="003B0740"/>
    <w:rsid w:val="003C0934"/>
    <w:rsid w:val="003C126B"/>
    <w:rsid w:val="003C1BDD"/>
    <w:rsid w:val="003C7C14"/>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3F7F02"/>
    <w:rsid w:val="00400E5A"/>
    <w:rsid w:val="0040196D"/>
    <w:rsid w:val="00413DB4"/>
    <w:rsid w:val="00415913"/>
    <w:rsid w:val="0041723B"/>
    <w:rsid w:val="00420064"/>
    <w:rsid w:val="0042141A"/>
    <w:rsid w:val="004225CE"/>
    <w:rsid w:val="00423C10"/>
    <w:rsid w:val="00423EEC"/>
    <w:rsid w:val="0042466C"/>
    <w:rsid w:val="00424739"/>
    <w:rsid w:val="00426438"/>
    <w:rsid w:val="004342FA"/>
    <w:rsid w:val="00441FC0"/>
    <w:rsid w:val="00453BB8"/>
    <w:rsid w:val="0046428D"/>
    <w:rsid w:val="00464B42"/>
    <w:rsid w:val="0046720B"/>
    <w:rsid w:val="0047068D"/>
    <w:rsid w:val="0047071B"/>
    <w:rsid w:val="00471D8A"/>
    <w:rsid w:val="00472FAC"/>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1201"/>
    <w:rsid w:val="004A2149"/>
    <w:rsid w:val="004A6B3D"/>
    <w:rsid w:val="004B0ED5"/>
    <w:rsid w:val="004B29DD"/>
    <w:rsid w:val="004C02CC"/>
    <w:rsid w:val="004C08C2"/>
    <w:rsid w:val="004C0DF7"/>
    <w:rsid w:val="004C6A9D"/>
    <w:rsid w:val="004D11D8"/>
    <w:rsid w:val="004D1B5E"/>
    <w:rsid w:val="004D4760"/>
    <w:rsid w:val="004D51C9"/>
    <w:rsid w:val="004D5AE2"/>
    <w:rsid w:val="004E2697"/>
    <w:rsid w:val="004E51E0"/>
    <w:rsid w:val="004E5DE2"/>
    <w:rsid w:val="004E6094"/>
    <w:rsid w:val="004E691B"/>
    <w:rsid w:val="004E6A88"/>
    <w:rsid w:val="004E7DFD"/>
    <w:rsid w:val="004F1695"/>
    <w:rsid w:val="004F1B56"/>
    <w:rsid w:val="004F3326"/>
    <w:rsid w:val="004F445D"/>
    <w:rsid w:val="004F678E"/>
    <w:rsid w:val="00502270"/>
    <w:rsid w:val="005053DC"/>
    <w:rsid w:val="0051134E"/>
    <w:rsid w:val="0051495C"/>
    <w:rsid w:val="00516E62"/>
    <w:rsid w:val="00523E08"/>
    <w:rsid w:val="00531DE6"/>
    <w:rsid w:val="00533B67"/>
    <w:rsid w:val="0053444C"/>
    <w:rsid w:val="00537B0C"/>
    <w:rsid w:val="005414C3"/>
    <w:rsid w:val="00543598"/>
    <w:rsid w:val="005443EE"/>
    <w:rsid w:val="005449F3"/>
    <w:rsid w:val="00544B94"/>
    <w:rsid w:val="005456E6"/>
    <w:rsid w:val="0054598D"/>
    <w:rsid w:val="0054666F"/>
    <w:rsid w:val="0054736F"/>
    <w:rsid w:val="00547B97"/>
    <w:rsid w:val="00553BC2"/>
    <w:rsid w:val="00554081"/>
    <w:rsid w:val="00556212"/>
    <w:rsid w:val="00560D09"/>
    <w:rsid w:val="00561A0A"/>
    <w:rsid w:val="00563F6A"/>
    <w:rsid w:val="00567590"/>
    <w:rsid w:val="00567B68"/>
    <w:rsid w:val="00570490"/>
    <w:rsid w:val="00591304"/>
    <w:rsid w:val="005933CD"/>
    <w:rsid w:val="0059670C"/>
    <w:rsid w:val="0059763A"/>
    <w:rsid w:val="00597870"/>
    <w:rsid w:val="005A1405"/>
    <w:rsid w:val="005A26F7"/>
    <w:rsid w:val="005A4962"/>
    <w:rsid w:val="005B471F"/>
    <w:rsid w:val="005C18CF"/>
    <w:rsid w:val="005C1EBD"/>
    <w:rsid w:val="005C2F15"/>
    <w:rsid w:val="005C3FA2"/>
    <w:rsid w:val="005D2A42"/>
    <w:rsid w:val="005D34E0"/>
    <w:rsid w:val="005D6085"/>
    <w:rsid w:val="005E0E5A"/>
    <w:rsid w:val="005E1B5D"/>
    <w:rsid w:val="005E2A41"/>
    <w:rsid w:val="005E3204"/>
    <w:rsid w:val="005E50F1"/>
    <w:rsid w:val="005E5D19"/>
    <w:rsid w:val="005F0E8E"/>
    <w:rsid w:val="005F16DB"/>
    <w:rsid w:val="005F28DE"/>
    <w:rsid w:val="005F36A7"/>
    <w:rsid w:val="005F7460"/>
    <w:rsid w:val="005F78B9"/>
    <w:rsid w:val="006010FB"/>
    <w:rsid w:val="00603311"/>
    <w:rsid w:val="00603608"/>
    <w:rsid w:val="00607648"/>
    <w:rsid w:val="00610AD1"/>
    <w:rsid w:val="00613AFA"/>
    <w:rsid w:val="0061545F"/>
    <w:rsid w:val="00615AB1"/>
    <w:rsid w:val="00615B30"/>
    <w:rsid w:val="006174B8"/>
    <w:rsid w:val="00624D75"/>
    <w:rsid w:val="00625F66"/>
    <w:rsid w:val="0062691B"/>
    <w:rsid w:val="00627349"/>
    <w:rsid w:val="00632D05"/>
    <w:rsid w:val="00633985"/>
    <w:rsid w:val="0063557F"/>
    <w:rsid w:val="00635B38"/>
    <w:rsid w:val="00636D09"/>
    <w:rsid w:val="00640D29"/>
    <w:rsid w:val="00641BF9"/>
    <w:rsid w:val="00645710"/>
    <w:rsid w:val="00655C8B"/>
    <w:rsid w:val="006571E6"/>
    <w:rsid w:val="006601C1"/>
    <w:rsid w:val="00660BA8"/>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591A"/>
    <w:rsid w:val="00695DA9"/>
    <w:rsid w:val="00697014"/>
    <w:rsid w:val="0069751D"/>
    <w:rsid w:val="006A0450"/>
    <w:rsid w:val="006A1828"/>
    <w:rsid w:val="006A243B"/>
    <w:rsid w:val="006A398E"/>
    <w:rsid w:val="006A4080"/>
    <w:rsid w:val="006A6144"/>
    <w:rsid w:val="006A6EE1"/>
    <w:rsid w:val="006B29B3"/>
    <w:rsid w:val="006B5FFB"/>
    <w:rsid w:val="006B7139"/>
    <w:rsid w:val="006C775E"/>
    <w:rsid w:val="006D3B53"/>
    <w:rsid w:val="006D53F6"/>
    <w:rsid w:val="006D67F6"/>
    <w:rsid w:val="006D6B4C"/>
    <w:rsid w:val="006D7F50"/>
    <w:rsid w:val="006E47E2"/>
    <w:rsid w:val="006E620C"/>
    <w:rsid w:val="006E6591"/>
    <w:rsid w:val="006E6DA7"/>
    <w:rsid w:val="006E7505"/>
    <w:rsid w:val="006F044C"/>
    <w:rsid w:val="006F066E"/>
    <w:rsid w:val="006F2E78"/>
    <w:rsid w:val="006F3165"/>
    <w:rsid w:val="006F7A19"/>
    <w:rsid w:val="006F7CC8"/>
    <w:rsid w:val="007001C6"/>
    <w:rsid w:val="007024A0"/>
    <w:rsid w:val="00702FA4"/>
    <w:rsid w:val="0070614C"/>
    <w:rsid w:val="00706612"/>
    <w:rsid w:val="0071321C"/>
    <w:rsid w:val="007149A1"/>
    <w:rsid w:val="00720430"/>
    <w:rsid w:val="00724B41"/>
    <w:rsid w:val="00724FC7"/>
    <w:rsid w:val="00735D23"/>
    <w:rsid w:val="007365A7"/>
    <w:rsid w:val="00736AF3"/>
    <w:rsid w:val="00741F89"/>
    <w:rsid w:val="00744069"/>
    <w:rsid w:val="0074645A"/>
    <w:rsid w:val="0074702A"/>
    <w:rsid w:val="00747919"/>
    <w:rsid w:val="00753930"/>
    <w:rsid w:val="00754670"/>
    <w:rsid w:val="0076050E"/>
    <w:rsid w:val="0076194D"/>
    <w:rsid w:val="00761B0E"/>
    <w:rsid w:val="00761D1B"/>
    <w:rsid w:val="00763BA5"/>
    <w:rsid w:val="00767841"/>
    <w:rsid w:val="0077049D"/>
    <w:rsid w:val="00770594"/>
    <w:rsid w:val="0077352F"/>
    <w:rsid w:val="00773DED"/>
    <w:rsid w:val="007752D3"/>
    <w:rsid w:val="00775340"/>
    <w:rsid w:val="007759F0"/>
    <w:rsid w:val="00775BC4"/>
    <w:rsid w:val="00776141"/>
    <w:rsid w:val="007840DB"/>
    <w:rsid w:val="00784F83"/>
    <w:rsid w:val="007866CF"/>
    <w:rsid w:val="007A366E"/>
    <w:rsid w:val="007A4EE5"/>
    <w:rsid w:val="007A7830"/>
    <w:rsid w:val="007B22EF"/>
    <w:rsid w:val="007B4D17"/>
    <w:rsid w:val="007B7EFB"/>
    <w:rsid w:val="007C168F"/>
    <w:rsid w:val="007C63DF"/>
    <w:rsid w:val="007C676A"/>
    <w:rsid w:val="007C6BA6"/>
    <w:rsid w:val="007C79C8"/>
    <w:rsid w:val="007D09E0"/>
    <w:rsid w:val="007D1C1F"/>
    <w:rsid w:val="007D5646"/>
    <w:rsid w:val="007D6D9D"/>
    <w:rsid w:val="007D7800"/>
    <w:rsid w:val="007E10B6"/>
    <w:rsid w:val="007E28FB"/>
    <w:rsid w:val="007E2D5F"/>
    <w:rsid w:val="007E56D3"/>
    <w:rsid w:val="007F205F"/>
    <w:rsid w:val="007F212A"/>
    <w:rsid w:val="007F2ECA"/>
    <w:rsid w:val="007F62D3"/>
    <w:rsid w:val="007F6ACC"/>
    <w:rsid w:val="007F7682"/>
    <w:rsid w:val="008001A6"/>
    <w:rsid w:val="00801110"/>
    <w:rsid w:val="00802A84"/>
    <w:rsid w:val="00805DFD"/>
    <w:rsid w:val="00806D1E"/>
    <w:rsid w:val="00807BC3"/>
    <w:rsid w:val="00810718"/>
    <w:rsid w:val="0081376E"/>
    <w:rsid w:val="00814D62"/>
    <w:rsid w:val="0081554F"/>
    <w:rsid w:val="00821874"/>
    <w:rsid w:val="00830CA5"/>
    <w:rsid w:val="00830CF6"/>
    <w:rsid w:val="00831219"/>
    <w:rsid w:val="00831E2E"/>
    <w:rsid w:val="0083377F"/>
    <w:rsid w:val="00837B23"/>
    <w:rsid w:val="008429B4"/>
    <w:rsid w:val="008440CC"/>
    <w:rsid w:val="0084655A"/>
    <w:rsid w:val="00846E55"/>
    <w:rsid w:val="0084738C"/>
    <w:rsid w:val="00847C61"/>
    <w:rsid w:val="00853C56"/>
    <w:rsid w:val="008550A6"/>
    <w:rsid w:val="008564CB"/>
    <w:rsid w:val="00856BB0"/>
    <w:rsid w:val="00857158"/>
    <w:rsid w:val="00862C0B"/>
    <w:rsid w:val="00863DBD"/>
    <w:rsid w:val="00864AF4"/>
    <w:rsid w:val="00867142"/>
    <w:rsid w:val="00867BD2"/>
    <w:rsid w:val="0087084C"/>
    <w:rsid w:val="0087550B"/>
    <w:rsid w:val="008823F1"/>
    <w:rsid w:val="0088416F"/>
    <w:rsid w:val="00885805"/>
    <w:rsid w:val="008874FD"/>
    <w:rsid w:val="00887E97"/>
    <w:rsid w:val="00891018"/>
    <w:rsid w:val="00891087"/>
    <w:rsid w:val="008933DF"/>
    <w:rsid w:val="008A02D6"/>
    <w:rsid w:val="008A5B76"/>
    <w:rsid w:val="008A5D6B"/>
    <w:rsid w:val="008A6C68"/>
    <w:rsid w:val="008A6CC4"/>
    <w:rsid w:val="008B5C3A"/>
    <w:rsid w:val="008C0B2A"/>
    <w:rsid w:val="008C19FF"/>
    <w:rsid w:val="008C3D5F"/>
    <w:rsid w:val="008C7354"/>
    <w:rsid w:val="008D2E7A"/>
    <w:rsid w:val="008D2F99"/>
    <w:rsid w:val="008D73B0"/>
    <w:rsid w:val="008E1799"/>
    <w:rsid w:val="008E2D44"/>
    <w:rsid w:val="008E76A7"/>
    <w:rsid w:val="008E7C35"/>
    <w:rsid w:val="008F23B2"/>
    <w:rsid w:val="008F2C5F"/>
    <w:rsid w:val="008F2C91"/>
    <w:rsid w:val="008F5980"/>
    <w:rsid w:val="008F6E26"/>
    <w:rsid w:val="0090350A"/>
    <w:rsid w:val="00904616"/>
    <w:rsid w:val="009047FF"/>
    <w:rsid w:val="00906006"/>
    <w:rsid w:val="00910AC0"/>
    <w:rsid w:val="00911824"/>
    <w:rsid w:val="0092290A"/>
    <w:rsid w:val="009232F1"/>
    <w:rsid w:val="009254BC"/>
    <w:rsid w:val="0092792B"/>
    <w:rsid w:val="00930077"/>
    <w:rsid w:val="009342E0"/>
    <w:rsid w:val="00934606"/>
    <w:rsid w:val="00934EED"/>
    <w:rsid w:val="009351DF"/>
    <w:rsid w:val="0094004B"/>
    <w:rsid w:val="009429F1"/>
    <w:rsid w:val="00946EE0"/>
    <w:rsid w:val="00947811"/>
    <w:rsid w:val="00951B5E"/>
    <w:rsid w:val="00951F88"/>
    <w:rsid w:val="00954F74"/>
    <w:rsid w:val="00960FF7"/>
    <w:rsid w:val="00964039"/>
    <w:rsid w:val="009643FC"/>
    <w:rsid w:val="00965845"/>
    <w:rsid w:val="00966DFA"/>
    <w:rsid w:val="00967586"/>
    <w:rsid w:val="00967BAC"/>
    <w:rsid w:val="009738C8"/>
    <w:rsid w:val="00977C32"/>
    <w:rsid w:val="00977F4A"/>
    <w:rsid w:val="009929CE"/>
    <w:rsid w:val="00994349"/>
    <w:rsid w:val="009955CD"/>
    <w:rsid w:val="00997284"/>
    <w:rsid w:val="00997914"/>
    <w:rsid w:val="00997975"/>
    <w:rsid w:val="009A02E5"/>
    <w:rsid w:val="009A0EF7"/>
    <w:rsid w:val="009A10E4"/>
    <w:rsid w:val="009A28B5"/>
    <w:rsid w:val="009A2AEF"/>
    <w:rsid w:val="009A38DE"/>
    <w:rsid w:val="009A3F7A"/>
    <w:rsid w:val="009B08A3"/>
    <w:rsid w:val="009B1CBD"/>
    <w:rsid w:val="009B279C"/>
    <w:rsid w:val="009B3A82"/>
    <w:rsid w:val="009B4951"/>
    <w:rsid w:val="009B56C4"/>
    <w:rsid w:val="009B5CFA"/>
    <w:rsid w:val="009B703C"/>
    <w:rsid w:val="009B709B"/>
    <w:rsid w:val="009B758C"/>
    <w:rsid w:val="009C26E7"/>
    <w:rsid w:val="009C52EC"/>
    <w:rsid w:val="009C5EA3"/>
    <w:rsid w:val="009C74CC"/>
    <w:rsid w:val="009D5E4A"/>
    <w:rsid w:val="009D7718"/>
    <w:rsid w:val="009E18B6"/>
    <w:rsid w:val="009E4B3F"/>
    <w:rsid w:val="009E6695"/>
    <w:rsid w:val="009E6A09"/>
    <w:rsid w:val="009E7855"/>
    <w:rsid w:val="009E7EE9"/>
    <w:rsid w:val="009F1718"/>
    <w:rsid w:val="009F1ACE"/>
    <w:rsid w:val="009F1E52"/>
    <w:rsid w:val="009F3046"/>
    <w:rsid w:val="00A001C9"/>
    <w:rsid w:val="00A02996"/>
    <w:rsid w:val="00A02D48"/>
    <w:rsid w:val="00A05FD2"/>
    <w:rsid w:val="00A06CBD"/>
    <w:rsid w:val="00A138E7"/>
    <w:rsid w:val="00A138F8"/>
    <w:rsid w:val="00A13CB4"/>
    <w:rsid w:val="00A150C9"/>
    <w:rsid w:val="00A16724"/>
    <w:rsid w:val="00A22D10"/>
    <w:rsid w:val="00A269BD"/>
    <w:rsid w:val="00A303BA"/>
    <w:rsid w:val="00A32A1F"/>
    <w:rsid w:val="00A33BDE"/>
    <w:rsid w:val="00A347B7"/>
    <w:rsid w:val="00A3681C"/>
    <w:rsid w:val="00A416E0"/>
    <w:rsid w:val="00A44F3E"/>
    <w:rsid w:val="00A4784D"/>
    <w:rsid w:val="00A53271"/>
    <w:rsid w:val="00A55CCE"/>
    <w:rsid w:val="00A563DE"/>
    <w:rsid w:val="00A57C55"/>
    <w:rsid w:val="00A62DF4"/>
    <w:rsid w:val="00A6357E"/>
    <w:rsid w:val="00A66381"/>
    <w:rsid w:val="00A67342"/>
    <w:rsid w:val="00A75960"/>
    <w:rsid w:val="00A76055"/>
    <w:rsid w:val="00A771CA"/>
    <w:rsid w:val="00A8088D"/>
    <w:rsid w:val="00A81B0E"/>
    <w:rsid w:val="00A90F85"/>
    <w:rsid w:val="00A91AEF"/>
    <w:rsid w:val="00A93C28"/>
    <w:rsid w:val="00A966A7"/>
    <w:rsid w:val="00AA156B"/>
    <w:rsid w:val="00AA3131"/>
    <w:rsid w:val="00AA3184"/>
    <w:rsid w:val="00AB08C6"/>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D7DD1"/>
    <w:rsid w:val="00AE02E7"/>
    <w:rsid w:val="00AE057B"/>
    <w:rsid w:val="00AE08A7"/>
    <w:rsid w:val="00AE10FC"/>
    <w:rsid w:val="00AF1558"/>
    <w:rsid w:val="00AF1DB9"/>
    <w:rsid w:val="00AF3955"/>
    <w:rsid w:val="00AF6E5D"/>
    <w:rsid w:val="00B00C2E"/>
    <w:rsid w:val="00B013AF"/>
    <w:rsid w:val="00B03795"/>
    <w:rsid w:val="00B03F31"/>
    <w:rsid w:val="00B04BF2"/>
    <w:rsid w:val="00B05068"/>
    <w:rsid w:val="00B052F8"/>
    <w:rsid w:val="00B058B9"/>
    <w:rsid w:val="00B05CC1"/>
    <w:rsid w:val="00B10C27"/>
    <w:rsid w:val="00B12D54"/>
    <w:rsid w:val="00B13F60"/>
    <w:rsid w:val="00B1597D"/>
    <w:rsid w:val="00B240F0"/>
    <w:rsid w:val="00B26AF6"/>
    <w:rsid w:val="00B26E40"/>
    <w:rsid w:val="00B31CA7"/>
    <w:rsid w:val="00B33C6B"/>
    <w:rsid w:val="00B340C8"/>
    <w:rsid w:val="00B3430B"/>
    <w:rsid w:val="00B34391"/>
    <w:rsid w:val="00B35E35"/>
    <w:rsid w:val="00B36A7C"/>
    <w:rsid w:val="00B411FB"/>
    <w:rsid w:val="00B4508D"/>
    <w:rsid w:val="00B47B40"/>
    <w:rsid w:val="00B51801"/>
    <w:rsid w:val="00B533ED"/>
    <w:rsid w:val="00B565F4"/>
    <w:rsid w:val="00B60816"/>
    <w:rsid w:val="00B63160"/>
    <w:rsid w:val="00B65A66"/>
    <w:rsid w:val="00B66571"/>
    <w:rsid w:val="00B666AF"/>
    <w:rsid w:val="00B66969"/>
    <w:rsid w:val="00B70A8D"/>
    <w:rsid w:val="00B71862"/>
    <w:rsid w:val="00B802FD"/>
    <w:rsid w:val="00B8038C"/>
    <w:rsid w:val="00B82A39"/>
    <w:rsid w:val="00B82E73"/>
    <w:rsid w:val="00B858A7"/>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32D8"/>
    <w:rsid w:val="00BB71B1"/>
    <w:rsid w:val="00BB7C10"/>
    <w:rsid w:val="00BB7E00"/>
    <w:rsid w:val="00BC1EE3"/>
    <w:rsid w:val="00BC25D0"/>
    <w:rsid w:val="00BC2ED2"/>
    <w:rsid w:val="00BC3246"/>
    <w:rsid w:val="00BD04AD"/>
    <w:rsid w:val="00BD3642"/>
    <w:rsid w:val="00BD44DA"/>
    <w:rsid w:val="00BD5527"/>
    <w:rsid w:val="00BE0381"/>
    <w:rsid w:val="00BE0C1A"/>
    <w:rsid w:val="00BE2D70"/>
    <w:rsid w:val="00BE396B"/>
    <w:rsid w:val="00BE6AF8"/>
    <w:rsid w:val="00BF2381"/>
    <w:rsid w:val="00BF4005"/>
    <w:rsid w:val="00BF41F7"/>
    <w:rsid w:val="00BF609C"/>
    <w:rsid w:val="00BF6280"/>
    <w:rsid w:val="00C038B8"/>
    <w:rsid w:val="00C03BDA"/>
    <w:rsid w:val="00C03D9E"/>
    <w:rsid w:val="00C067C2"/>
    <w:rsid w:val="00C17EF5"/>
    <w:rsid w:val="00C226C0"/>
    <w:rsid w:val="00C23932"/>
    <w:rsid w:val="00C25251"/>
    <w:rsid w:val="00C25284"/>
    <w:rsid w:val="00C25892"/>
    <w:rsid w:val="00C26596"/>
    <w:rsid w:val="00C26F24"/>
    <w:rsid w:val="00C34677"/>
    <w:rsid w:val="00C34FA4"/>
    <w:rsid w:val="00C35266"/>
    <w:rsid w:val="00C44A17"/>
    <w:rsid w:val="00C520A7"/>
    <w:rsid w:val="00C57246"/>
    <w:rsid w:val="00C57DC0"/>
    <w:rsid w:val="00C6321E"/>
    <w:rsid w:val="00C6422B"/>
    <w:rsid w:val="00C654E9"/>
    <w:rsid w:val="00C75594"/>
    <w:rsid w:val="00C80DE3"/>
    <w:rsid w:val="00C812BC"/>
    <w:rsid w:val="00C90BFD"/>
    <w:rsid w:val="00C90D45"/>
    <w:rsid w:val="00C91BDE"/>
    <w:rsid w:val="00C92BE6"/>
    <w:rsid w:val="00C962EF"/>
    <w:rsid w:val="00C977C3"/>
    <w:rsid w:val="00CA0E4F"/>
    <w:rsid w:val="00CA4B55"/>
    <w:rsid w:val="00CB242F"/>
    <w:rsid w:val="00CB24E3"/>
    <w:rsid w:val="00CB3CAF"/>
    <w:rsid w:val="00CB4F01"/>
    <w:rsid w:val="00CB51DE"/>
    <w:rsid w:val="00CB6D61"/>
    <w:rsid w:val="00CC01D1"/>
    <w:rsid w:val="00CC0DAB"/>
    <w:rsid w:val="00CC465E"/>
    <w:rsid w:val="00CC4A62"/>
    <w:rsid w:val="00CD2DE8"/>
    <w:rsid w:val="00CD4789"/>
    <w:rsid w:val="00CD5E02"/>
    <w:rsid w:val="00CD5E6B"/>
    <w:rsid w:val="00CD7445"/>
    <w:rsid w:val="00CE479C"/>
    <w:rsid w:val="00CE4D62"/>
    <w:rsid w:val="00CE627B"/>
    <w:rsid w:val="00CF4AA9"/>
    <w:rsid w:val="00D1251C"/>
    <w:rsid w:val="00D14585"/>
    <w:rsid w:val="00D150A0"/>
    <w:rsid w:val="00D1563A"/>
    <w:rsid w:val="00D2019F"/>
    <w:rsid w:val="00D20CF5"/>
    <w:rsid w:val="00D22A05"/>
    <w:rsid w:val="00D24010"/>
    <w:rsid w:val="00D32097"/>
    <w:rsid w:val="00D35560"/>
    <w:rsid w:val="00D362DA"/>
    <w:rsid w:val="00D4442B"/>
    <w:rsid w:val="00D52C01"/>
    <w:rsid w:val="00D5319D"/>
    <w:rsid w:val="00D533DD"/>
    <w:rsid w:val="00D54581"/>
    <w:rsid w:val="00D606AE"/>
    <w:rsid w:val="00D60CF5"/>
    <w:rsid w:val="00D637BF"/>
    <w:rsid w:val="00D63E23"/>
    <w:rsid w:val="00D71E53"/>
    <w:rsid w:val="00D75129"/>
    <w:rsid w:val="00D77C45"/>
    <w:rsid w:val="00D80669"/>
    <w:rsid w:val="00D80CD7"/>
    <w:rsid w:val="00D8168F"/>
    <w:rsid w:val="00D81EA9"/>
    <w:rsid w:val="00D84E75"/>
    <w:rsid w:val="00D90F17"/>
    <w:rsid w:val="00D92432"/>
    <w:rsid w:val="00D92A0F"/>
    <w:rsid w:val="00D93BD5"/>
    <w:rsid w:val="00DA225C"/>
    <w:rsid w:val="00DA2A2C"/>
    <w:rsid w:val="00DA72F5"/>
    <w:rsid w:val="00DA739F"/>
    <w:rsid w:val="00DB1DE4"/>
    <w:rsid w:val="00DB3EAF"/>
    <w:rsid w:val="00DB438B"/>
    <w:rsid w:val="00DC07CA"/>
    <w:rsid w:val="00DC599F"/>
    <w:rsid w:val="00DC71FC"/>
    <w:rsid w:val="00DC7CEA"/>
    <w:rsid w:val="00DD05D3"/>
    <w:rsid w:val="00DD0635"/>
    <w:rsid w:val="00DD0934"/>
    <w:rsid w:val="00DD2F59"/>
    <w:rsid w:val="00DD3EBC"/>
    <w:rsid w:val="00DD5659"/>
    <w:rsid w:val="00DD7F3A"/>
    <w:rsid w:val="00DE4D7A"/>
    <w:rsid w:val="00DF29BB"/>
    <w:rsid w:val="00DF390A"/>
    <w:rsid w:val="00DF3BF8"/>
    <w:rsid w:val="00DF5801"/>
    <w:rsid w:val="00DF76B8"/>
    <w:rsid w:val="00E035BB"/>
    <w:rsid w:val="00E0753C"/>
    <w:rsid w:val="00E12342"/>
    <w:rsid w:val="00E1310E"/>
    <w:rsid w:val="00E15A8B"/>
    <w:rsid w:val="00E207DD"/>
    <w:rsid w:val="00E302E5"/>
    <w:rsid w:val="00E307B5"/>
    <w:rsid w:val="00E32A75"/>
    <w:rsid w:val="00E374CE"/>
    <w:rsid w:val="00E375BF"/>
    <w:rsid w:val="00E40B6B"/>
    <w:rsid w:val="00E40D2C"/>
    <w:rsid w:val="00E42699"/>
    <w:rsid w:val="00E46058"/>
    <w:rsid w:val="00E4623E"/>
    <w:rsid w:val="00E513A9"/>
    <w:rsid w:val="00E543B9"/>
    <w:rsid w:val="00E54D94"/>
    <w:rsid w:val="00E555F7"/>
    <w:rsid w:val="00E56BF7"/>
    <w:rsid w:val="00E6184B"/>
    <w:rsid w:val="00E64D1D"/>
    <w:rsid w:val="00E6607C"/>
    <w:rsid w:val="00E66B9A"/>
    <w:rsid w:val="00E70E4A"/>
    <w:rsid w:val="00E727B6"/>
    <w:rsid w:val="00E72D17"/>
    <w:rsid w:val="00E7655D"/>
    <w:rsid w:val="00E76E84"/>
    <w:rsid w:val="00E81B9B"/>
    <w:rsid w:val="00E94218"/>
    <w:rsid w:val="00E96CD2"/>
    <w:rsid w:val="00E96D73"/>
    <w:rsid w:val="00E973F1"/>
    <w:rsid w:val="00EA0BEA"/>
    <w:rsid w:val="00EA0D1D"/>
    <w:rsid w:val="00EA1AA7"/>
    <w:rsid w:val="00EA51CF"/>
    <w:rsid w:val="00EA53D2"/>
    <w:rsid w:val="00EA6375"/>
    <w:rsid w:val="00EA71B7"/>
    <w:rsid w:val="00EB1778"/>
    <w:rsid w:val="00EB20B1"/>
    <w:rsid w:val="00EB267F"/>
    <w:rsid w:val="00EB26F3"/>
    <w:rsid w:val="00EB3770"/>
    <w:rsid w:val="00EC0B12"/>
    <w:rsid w:val="00EC7A5C"/>
    <w:rsid w:val="00EC7EC8"/>
    <w:rsid w:val="00ED2437"/>
    <w:rsid w:val="00ED539E"/>
    <w:rsid w:val="00ED7891"/>
    <w:rsid w:val="00EE183B"/>
    <w:rsid w:val="00EE4E99"/>
    <w:rsid w:val="00EE5B5B"/>
    <w:rsid w:val="00EF05D0"/>
    <w:rsid w:val="00EF0D60"/>
    <w:rsid w:val="00EF1017"/>
    <w:rsid w:val="00EF29AA"/>
    <w:rsid w:val="00EF3EC6"/>
    <w:rsid w:val="00F017DA"/>
    <w:rsid w:val="00F01D4A"/>
    <w:rsid w:val="00F01F40"/>
    <w:rsid w:val="00F050BE"/>
    <w:rsid w:val="00F05C90"/>
    <w:rsid w:val="00F0732A"/>
    <w:rsid w:val="00F112E7"/>
    <w:rsid w:val="00F16576"/>
    <w:rsid w:val="00F177BB"/>
    <w:rsid w:val="00F17A5C"/>
    <w:rsid w:val="00F17DC3"/>
    <w:rsid w:val="00F211BA"/>
    <w:rsid w:val="00F21EA9"/>
    <w:rsid w:val="00F22CC3"/>
    <w:rsid w:val="00F24BF2"/>
    <w:rsid w:val="00F254BB"/>
    <w:rsid w:val="00F3030B"/>
    <w:rsid w:val="00F30E04"/>
    <w:rsid w:val="00F36379"/>
    <w:rsid w:val="00F36DA0"/>
    <w:rsid w:val="00F36FF9"/>
    <w:rsid w:val="00F37EF0"/>
    <w:rsid w:val="00F40369"/>
    <w:rsid w:val="00F4046F"/>
    <w:rsid w:val="00F41746"/>
    <w:rsid w:val="00F42F66"/>
    <w:rsid w:val="00F4522D"/>
    <w:rsid w:val="00F45F12"/>
    <w:rsid w:val="00F5151E"/>
    <w:rsid w:val="00F531D9"/>
    <w:rsid w:val="00F5327C"/>
    <w:rsid w:val="00F57E81"/>
    <w:rsid w:val="00F63152"/>
    <w:rsid w:val="00F6609A"/>
    <w:rsid w:val="00F70175"/>
    <w:rsid w:val="00F72093"/>
    <w:rsid w:val="00F7482D"/>
    <w:rsid w:val="00F74D69"/>
    <w:rsid w:val="00F74DB1"/>
    <w:rsid w:val="00F760C6"/>
    <w:rsid w:val="00F77609"/>
    <w:rsid w:val="00F77B78"/>
    <w:rsid w:val="00F821E0"/>
    <w:rsid w:val="00F83CA1"/>
    <w:rsid w:val="00F87EBE"/>
    <w:rsid w:val="00F92E74"/>
    <w:rsid w:val="00F94A6D"/>
    <w:rsid w:val="00FA33DE"/>
    <w:rsid w:val="00FA4F6F"/>
    <w:rsid w:val="00FA523A"/>
    <w:rsid w:val="00FA6600"/>
    <w:rsid w:val="00FB0CA6"/>
    <w:rsid w:val="00FB1430"/>
    <w:rsid w:val="00FB3BAE"/>
    <w:rsid w:val="00FB55F8"/>
    <w:rsid w:val="00FB6F0C"/>
    <w:rsid w:val="00FC2AC5"/>
    <w:rsid w:val="00FD00EC"/>
    <w:rsid w:val="00FD01B1"/>
    <w:rsid w:val="00FD2E8A"/>
    <w:rsid w:val="00FD57B0"/>
    <w:rsid w:val="00FD7256"/>
    <w:rsid w:val="00FE0712"/>
    <w:rsid w:val="00FE3A39"/>
    <w:rsid w:val="00FE58C5"/>
    <w:rsid w:val="00FF01F4"/>
    <w:rsid w:val="00FF1606"/>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34B01D"/>
  <w15:docId w15:val="{3CBF9FE6-4395-4752-9FF4-5748786B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 w:type="character" w:styleId="Emphasis">
    <w:name w:val="Emphasis"/>
    <w:basedOn w:val="DefaultParagraphFont"/>
    <w:uiPriority w:val="20"/>
    <w:qFormat/>
    <w:rsid w:val="008A6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458">
      <w:bodyDiv w:val="1"/>
      <w:marLeft w:val="0"/>
      <w:marRight w:val="0"/>
      <w:marTop w:val="0"/>
      <w:marBottom w:val="0"/>
      <w:divBdr>
        <w:top w:val="none" w:sz="0" w:space="0" w:color="auto"/>
        <w:left w:val="none" w:sz="0" w:space="0" w:color="auto"/>
        <w:bottom w:val="none" w:sz="0" w:space="0" w:color="auto"/>
        <w:right w:val="none" w:sz="0" w:space="0" w:color="auto"/>
      </w:divBdr>
    </w:div>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037E-134F-44A4-9C64-48A776F6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1421</Words>
  <Characters>7126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Ryan Fischer</cp:lastModifiedBy>
  <cp:revision>28</cp:revision>
  <cp:lastPrinted>2017-11-02T18:46:00Z</cp:lastPrinted>
  <dcterms:created xsi:type="dcterms:W3CDTF">2017-11-07T19:25:00Z</dcterms:created>
  <dcterms:modified xsi:type="dcterms:W3CDTF">2017-11-28T19:17:00Z</dcterms:modified>
</cp:coreProperties>
</file>