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7E015A" w:rsidRDefault="00244C9F" w:rsidP="007E015A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 xml:space="preserve">IVERSITY </w:t>
      </w:r>
      <w:r w:rsidR="00500D0F">
        <w:rPr>
          <w:b/>
        </w:rPr>
        <w:t>RESOURCES COUNCIL</w:t>
      </w:r>
      <w:r w:rsidR="009900A3">
        <w:rPr>
          <w:b/>
        </w:rPr>
        <w:t xml:space="preserve"> (URC</w:t>
      </w:r>
      <w:r w:rsidRPr="00E01BF7">
        <w:rPr>
          <w:b/>
        </w:rPr>
        <w:t>)</w:t>
      </w:r>
    </w:p>
    <w:p w:rsidR="007E015A" w:rsidRDefault="001E6D30" w:rsidP="007E015A">
      <w:pPr>
        <w:jc w:val="center"/>
        <w:rPr>
          <w:b/>
        </w:rPr>
      </w:pPr>
      <w:r>
        <w:rPr>
          <w:b/>
        </w:rPr>
        <w:t xml:space="preserve">April </w:t>
      </w:r>
      <w:r w:rsidR="00CF0B21">
        <w:rPr>
          <w:b/>
        </w:rPr>
        <w:t>5</w:t>
      </w:r>
      <w:r w:rsidR="007E015A">
        <w:rPr>
          <w:b/>
        </w:rPr>
        <w:t>,</w:t>
      </w:r>
      <w:r w:rsidR="00377263">
        <w:rPr>
          <w:b/>
        </w:rPr>
        <w:t xml:space="preserve"> 2011</w:t>
      </w:r>
    </w:p>
    <w:p w:rsidR="00CE75F0" w:rsidRDefault="007E015A" w:rsidP="00E01BF7">
      <w:pPr>
        <w:jc w:val="center"/>
        <w:rPr>
          <w:b/>
        </w:rPr>
      </w:pPr>
      <w:r>
        <w:rPr>
          <w:b/>
        </w:rPr>
        <w:t>Meeting #1</w:t>
      </w:r>
      <w:r w:rsidR="00CE75F0">
        <w:rPr>
          <w:b/>
        </w:rPr>
        <w:t>1</w:t>
      </w:r>
    </w:p>
    <w:p w:rsidR="00244C9F" w:rsidRPr="00E01BF7" w:rsidRDefault="001B55A2" w:rsidP="00E01BF7">
      <w:pPr>
        <w:jc w:val="center"/>
        <w:rPr>
          <w:b/>
        </w:rPr>
      </w:pPr>
      <w:r>
        <w:rPr>
          <w:b/>
        </w:rPr>
        <w:t xml:space="preserve">BROTMAN HALL </w:t>
      </w:r>
      <w:r w:rsidR="00244C9F" w:rsidRPr="00E01BF7">
        <w:rPr>
          <w:b/>
        </w:rPr>
        <w:t>302</w:t>
      </w:r>
    </w:p>
    <w:p w:rsidR="00244C9F" w:rsidRPr="00E01BF7" w:rsidRDefault="00F83018" w:rsidP="00E01BF7">
      <w:pPr>
        <w:jc w:val="center"/>
        <w:rPr>
          <w:b/>
        </w:rPr>
      </w:pPr>
      <w:r>
        <w:rPr>
          <w:b/>
        </w:rPr>
        <w:t>1:00PM – 3:00PM</w:t>
      </w:r>
    </w:p>
    <w:p w:rsidR="00244C9F" w:rsidRDefault="00244C9F" w:rsidP="00593E0A">
      <w:pPr>
        <w:pStyle w:val="ListParagraph"/>
        <w:numPr>
          <w:ilvl w:val="0"/>
          <w:numId w:val="5"/>
        </w:numPr>
      </w:pPr>
      <w:r>
        <w:t xml:space="preserve">The meeting was called to </w:t>
      </w:r>
      <w:r w:rsidR="00FE362F">
        <w:t>o</w:t>
      </w:r>
      <w:r>
        <w:t xml:space="preserve">rder </w:t>
      </w:r>
      <w:r w:rsidR="005E7EF6">
        <w:t>at 1</w:t>
      </w:r>
      <w:r w:rsidR="00DB3731">
        <w:t>:06</w:t>
      </w:r>
      <w:r w:rsidR="00AF477C">
        <w:t>pm</w:t>
      </w:r>
      <w:r>
        <w:t>with the following people present:</w:t>
      </w:r>
    </w:p>
    <w:p w:rsidR="00FF5949" w:rsidRDefault="006D71F3" w:rsidP="00593E0A">
      <w:pPr>
        <w:ind w:left="720"/>
      </w:pPr>
      <w:r>
        <w:t xml:space="preserve">Officers:  </w:t>
      </w:r>
      <w:r w:rsidR="00013860">
        <w:t xml:space="preserve">Praveen </w:t>
      </w:r>
      <w:proofErr w:type="spellStart"/>
      <w:r w:rsidR="00013860">
        <w:t>Soni</w:t>
      </w:r>
      <w:proofErr w:type="spellEnd"/>
      <w:r w:rsidR="00013860">
        <w:t>, Chair</w:t>
      </w:r>
      <w:r w:rsidR="00B54611">
        <w:t xml:space="preserve">, Paul </w:t>
      </w:r>
      <w:proofErr w:type="spellStart"/>
      <w:r w:rsidR="00B54611">
        <w:t>Ratanasiripong</w:t>
      </w:r>
      <w:proofErr w:type="spellEnd"/>
      <w:r w:rsidR="00B54611">
        <w:t>, Vice-Chair, Sharon Guthrie, Secretary</w:t>
      </w:r>
    </w:p>
    <w:p w:rsidR="006C2E52" w:rsidRDefault="00CF30E0" w:rsidP="002D2766">
      <w:pPr>
        <w:ind w:left="720"/>
      </w:pPr>
      <w:r>
        <w:t xml:space="preserve">Members:  Carol </w:t>
      </w:r>
      <w:proofErr w:type="spellStart"/>
      <w:r w:rsidR="00DB0E69">
        <w:t>Perruso</w:t>
      </w:r>
      <w:proofErr w:type="spellEnd"/>
      <w:r w:rsidR="00DB0E69">
        <w:t xml:space="preserve">-Brown,  </w:t>
      </w:r>
      <w:r w:rsidR="006550C9">
        <w:t>Paul</w:t>
      </w:r>
      <w:r w:rsidR="00B76AC5">
        <w:t xml:space="preserve"> </w:t>
      </w:r>
      <w:proofErr w:type="spellStart"/>
      <w:r w:rsidR="006550C9">
        <w:t>Buonora</w:t>
      </w:r>
      <w:proofErr w:type="spellEnd"/>
      <w:r w:rsidR="006550C9">
        <w:t xml:space="preserve">, </w:t>
      </w:r>
      <w:r w:rsidR="0093004D">
        <w:t>Doug Butler</w:t>
      </w:r>
      <w:r w:rsidR="00626E12">
        <w:t xml:space="preserve">, </w:t>
      </w:r>
      <w:r w:rsidR="007D6990">
        <w:t xml:space="preserve">Robert Chi, </w:t>
      </w:r>
      <w:r w:rsidR="009D0511">
        <w:t xml:space="preserve">Ali </w:t>
      </w:r>
      <w:proofErr w:type="spellStart"/>
      <w:r w:rsidR="009D0511">
        <w:t>Chu,</w:t>
      </w:r>
      <w:r w:rsidR="008973BD">
        <w:t>Cr</w:t>
      </w:r>
      <w:r w:rsidR="0060732F">
        <w:t>ai</w:t>
      </w:r>
      <w:r w:rsidR="0093004D">
        <w:t>g</w:t>
      </w:r>
      <w:proofErr w:type="spellEnd"/>
      <w:r w:rsidR="0093004D">
        <w:t xml:space="preserve"> Fleming</w:t>
      </w:r>
      <w:r w:rsidR="00500D0F">
        <w:t xml:space="preserve">, Doug Harris, Marianne </w:t>
      </w:r>
      <w:proofErr w:type="spellStart"/>
      <w:r w:rsidR="00500D0F">
        <w:t>Hata</w:t>
      </w:r>
      <w:proofErr w:type="spellEnd"/>
      <w:r w:rsidR="00500D0F">
        <w:t xml:space="preserve">, David Hood, </w:t>
      </w:r>
      <w:r w:rsidR="009D042A">
        <w:t xml:space="preserve">Jean Houck, </w:t>
      </w:r>
      <w:r w:rsidR="005E7463">
        <w:t xml:space="preserve">Ann </w:t>
      </w:r>
      <w:proofErr w:type="spellStart"/>
      <w:r w:rsidR="005E7463">
        <w:t>Johnson,</w:t>
      </w:r>
      <w:r w:rsidR="008A2164">
        <w:t>Ted</w:t>
      </w:r>
      <w:proofErr w:type="spellEnd"/>
      <w:r w:rsidR="008A2164">
        <w:t xml:space="preserve"> </w:t>
      </w:r>
      <w:proofErr w:type="spellStart"/>
      <w:r w:rsidR="008A2164">
        <w:t>Kado</w:t>
      </w:r>
      <w:r w:rsidR="0054152D">
        <w:t>waki</w:t>
      </w:r>
      <w:proofErr w:type="spellEnd"/>
      <w:r w:rsidR="0054152D">
        <w:t xml:space="preserve">, </w:t>
      </w:r>
      <w:r w:rsidR="008973BD">
        <w:t xml:space="preserve">Patricia Kearney, </w:t>
      </w:r>
      <w:r w:rsidR="00095A3D">
        <w:t>Jin Kim</w:t>
      </w:r>
      <w:r w:rsidR="00952A1A">
        <w:t xml:space="preserve">, </w:t>
      </w:r>
      <w:r w:rsidR="00095A3D">
        <w:t xml:space="preserve">Mike </w:t>
      </w:r>
      <w:proofErr w:type="spellStart"/>
      <w:r w:rsidR="00095A3D">
        <w:t>Losqua</w:t>
      </w:r>
      <w:r w:rsidR="00666679">
        <w:t>dro</w:t>
      </w:r>
      <w:proofErr w:type="spellEnd"/>
      <w:r w:rsidR="00666679">
        <w:t xml:space="preserve">, </w:t>
      </w:r>
      <w:proofErr w:type="spellStart"/>
      <w:r w:rsidR="00516893">
        <w:t>AubryMintz</w:t>
      </w:r>
      <w:proofErr w:type="spellEnd"/>
      <w:r w:rsidR="00DB53EE">
        <w:t xml:space="preserve">, </w:t>
      </w:r>
      <w:r w:rsidR="00500D0F">
        <w:t xml:space="preserve"> Kathy </w:t>
      </w:r>
      <w:proofErr w:type="spellStart"/>
      <w:r w:rsidR="00500D0F">
        <w:t>Skar</w:t>
      </w:r>
      <w:r w:rsidR="00564716">
        <w:t>a</w:t>
      </w:r>
      <w:proofErr w:type="spellEnd"/>
      <w:r w:rsidR="00564716">
        <w:t xml:space="preserve">, </w:t>
      </w:r>
      <w:r w:rsidR="000B2BEF">
        <w:t>Maria Slaughter,</w:t>
      </w:r>
      <w:r w:rsidR="00B76AC5">
        <w:t xml:space="preserve"> </w:t>
      </w:r>
      <w:proofErr w:type="spellStart"/>
      <w:r w:rsidR="00DB0E69">
        <w:t>JalalTorabzadeh</w:t>
      </w:r>
      <w:proofErr w:type="spellEnd"/>
      <w:r w:rsidR="00DB0E69">
        <w:t xml:space="preserve">, </w:t>
      </w:r>
      <w:r w:rsidR="00F84539">
        <w:t xml:space="preserve">Rosario </w:t>
      </w:r>
      <w:proofErr w:type="spellStart"/>
      <w:r w:rsidR="00F84539">
        <w:t>Yeung-Linquist</w:t>
      </w:r>
      <w:proofErr w:type="spellEnd"/>
      <w:r w:rsidR="00F84539">
        <w:t>.</w:t>
      </w:r>
    </w:p>
    <w:p w:rsidR="002D2766" w:rsidRDefault="00FC6EC1" w:rsidP="00AF477C">
      <w:pPr>
        <w:tabs>
          <w:tab w:val="left" w:pos="4140"/>
        </w:tabs>
        <w:ind w:left="720"/>
      </w:pPr>
      <w:r>
        <w:t>Excused: Bob Rodgers</w:t>
      </w:r>
      <w:r w:rsidR="00AA2D24">
        <w:t>,</w:t>
      </w:r>
      <w:r w:rsidR="00DB3731">
        <w:t xml:space="preserve"> Dee </w:t>
      </w:r>
      <w:proofErr w:type="spellStart"/>
      <w:r w:rsidR="00DB3731">
        <w:t>Dee</w:t>
      </w:r>
      <w:proofErr w:type="spellEnd"/>
      <w:r w:rsidR="00DB3731">
        <w:t xml:space="preserve"> Green, Lou Caron, Bill Moore</w:t>
      </w:r>
    </w:p>
    <w:p w:rsidR="00313B98" w:rsidRDefault="00313B98" w:rsidP="002E040C">
      <w:pPr>
        <w:ind w:left="720"/>
      </w:pPr>
      <w:r>
        <w:t>Gu</w:t>
      </w:r>
      <w:r w:rsidR="00AF51E5">
        <w:t xml:space="preserve">ests:  </w:t>
      </w:r>
      <w:r w:rsidR="00FC6EC1">
        <w:t xml:space="preserve">Scott </w:t>
      </w:r>
      <w:proofErr w:type="spellStart"/>
      <w:r w:rsidR="00FC6EC1">
        <w:t>Apel</w:t>
      </w:r>
      <w:proofErr w:type="spellEnd"/>
    </w:p>
    <w:p w:rsidR="00727FE2" w:rsidRDefault="00244C9F" w:rsidP="00942A49">
      <w:pPr>
        <w:pStyle w:val="ListParagraph"/>
        <w:numPr>
          <w:ilvl w:val="0"/>
          <w:numId w:val="5"/>
        </w:numPr>
      </w:pPr>
      <w:r>
        <w:t xml:space="preserve">The agenda </w:t>
      </w:r>
      <w:r w:rsidR="00CD33D2">
        <w:t xml:space="preserve">of the meeting </w:t>
      </w:r>
      <w:r>
        <w:t>was approved.</w:t>
      </w:r>
    </w:p>
    <w:p w:rsidR="00942A49" w:rsidRDefault="00377263" w:rsidP="00A00C0C">
      <w:pPr>
        <w:pStyle w:val="ListParagraph"/>
        <w:numPr>
          <w:ilvl w:val="0"/>
          <w:numId w:val="5"/>
        </w:numPr>
      </w:pPr>
      <w:r>
        <w:t xml:space="preserve">The minutes of </w:t>
      </w:r>
      <w:r w:rsidR="00CF0B21">
        <w:t>March 1</w:t>
      </w:r>
      <w:r w:rsidR="00354D00">
        <w:t>5</w:t>
      </w:r>
      <w:r w:rsidR="00AD447C">
        <w:t xml:space="preserve">, 2011 </w:t>
      </w:r>
      <w:r w:rsidR="00CD33D2">
        <w:t xml:space="preserve">meeting </w:t>
      </w:r>
      <w:r w:rsidR="00354D00">
        <w:t>were approved.</w:t>
      </w:r>
    </w:p>
    <w:p w:rsidR="007E015A" w:rsidRDefault="00372F9A" w:rsidP="007E015A">
      <w:pPr>
        <w:pStyle w:val="ListParagraph"/>
        <w:numPr>
          <w:ilvl w:val="0"/>
          <w:numId w:val="5"/>
        </w:numPr>
      </w:pPr>
      <w:r>
        <w:t>Announcements</w:t>
      </w:r>
    </w:p>
    <w:p w:rsidR="00AC78D6" w:rsidRDefault="009F0CBE" w:rsidP="001345E7">
      <w:pPr>
        <w:pStyle w:val="ListParagraph"/>
        <w:numPr>
          <w:ilvl w:val="1"/>
          <w:numId w:val="5"/>
        </w:numPr>
      </w:pPr>
      <w:r>
        <w:t xml:space="preserve">Ted </w:t>
      </w:r>
      <w:proofErr w:type="spellStart"/>
      <w:r>
        <w:t>Kadowaki</w:t>
      </w:r>
      <w:proofErr w:type="spellEnd"/>
    </w:p>
    <w:p w:rsidR="00AC78D6" w:rsidRDefault="00AB7641" w:rsidP="00AC78D6">
      <w:pPr>
        <w:pStyle w:val="ListParagraph"/>
        <w:numPr>
          <w:ilvl w:val="2"/>
          <w:numId w:val="5"/>
        </w:numPr>
      </w:pPr>
      <w:r>
        <w:t>No major news; it was a b</w:t>
      </w:r>
      <w:r w:rsidR="00A15626">
        <w:t xml:space="preserve">ad sign when </w:t>
      </w:r>
      <w:r w:rsidR="00DE3A37">
        <w:t xml:space="preserve">campuses were </w:t>
      </w:r>
      <w:r w:rsidR="00A15626">
        <w:t>told by the C</w:t>
      </w:r>
      <w:r w:rsidR="00E9202D">
        <w:t>hancellor’s Office</w:t>
      </w:r>
      <w:r w:rsidR="00A15626">
        <w:t xml:space="preserve"> that we would get our allocations based on the $500 million cut</w:t>
      </w:r>
      <w:r w:rsidR="00FD32DD">
        <w:t xml:space="preserve">, </w:t>
      </w:r>
      <w:r w:rsidR="00DE3A37">
        <w:t xml:space="preserve">and </w:t>
      </w:r>
      <w:r w:rsidR="00FD32DD">
        <w:t xml:space="preserve">then the allocation </w:t>
      </w:r>
      <w:r w:rsidR="00A15626">
        <w:t xml:space="preserve">did not </w:t>
      </w:r>
      <w:r w:rsidR="00D54CCF">
        <w:t>arrive</w:t>
      </w:r>
      <w:r w:rsidR="00A15626">
        <w:t xml:space="preserve"> thereafter.</w:t>
      </w:r>
    </w:p>
    <w:p w:rsidR="00AC78D6" w:rsidRDefault="00A15626" w:rsidP="00AC78D6">
      <w:pPr>
        <w:pStyle w:val="ListParagraph"/>
        <w:numPr>
          <w:ilvl w:val="2"/>
          <w:numId w:val="5"/>
        </w:numPr>
      </w:pPr>
      <w:r>
        <w:t xml:space="preserve">$500 million cut plan is </w:t>
      </w:r>
      <w:r w:rsidR="00D54CCF">
        <w:t>not likely</w:t>
      </w:r>
      <w:r w:rsidR="00AB7641">
        <w:t>; we seem to be in a holding pattern</w:t>
      </w:r>
      <w:r w:rsidR="00FD32DD">
        <w:t xml:space="preserve">; </w:t>
      </w:r>
      <w:r w:rsidR="00D00538">
        <w:t xml:space="preserve">it is possible that </w:t>
      </w:r>
      <w:r w:rsidR="00A42814">
        <w:t xml:space="preserve">the cut could be </w:t>
      </w:r>
      <w:r w:rsidR="00FD32DD">
        <w:t>as high as $</w:t>
      </w:r>
      <w:r w:rsidR="00D54CCF">
        <w:t xml:space="preserve">1 </w:t>
      </w:r>
      <w:r w:rsidR="00FD32DD">
        <w:t>billion.</w:t>
      </w:r>
    </w:p>
    <w:p w:rsidR="006D0BFB" w:rsidRDefault="006D0BFB" w:rsidP="00AC78D6">
      <w:pPr>
        <w:pStyle w:val="ListParagraph"/>
        <w:numPr>
          <w:ilvl w:val="2"/>
          <w:numId w:val="5"/>
        </w:numPr>
      </w:pPr>
      <w:r>
        <w:t xml:space="preserve">Tax </w:t>
      </w:r>
      <w:r w:rsidR="00A42814">
        <w:t xml:space="preserve">extension ballot in June </w:t>
      </w:r>
      <w:r w:rsidR="00D00538">
        <w:t xml:space="preserve">is </w:t>
      </w:r>
      <w:r w:rsidR="00D54CCF">
        <w:t xml:space="preserve">not </w:t>
      </w:r>
      <w:r w:rsidR="00A42814">
        <w:t>likely</w:t>
      </w:r>
      <w:r w:rsidR="00D54CCF">
        <w:t xml:space="preserve"> to occur</w:t>
      </w:r>
      <w:r>
        <w:t xml:space="preserve">; </w:t>
      </w:r>
      <w:r w:rsidR="00D54CCF">
        <w:t>instead</w:t>
      </w:r>
      <w:r w:rsidR="00D00538">
        <w:t>;</w:t>
      </w:r>
      <w:r w:rsidR="00D54CCF">
        <w:t xml:space="preserve"> legislators </w:t>
      </w:r>
      <w:r>
        <w:t>will likely ask for a tax increase</w:t>
      </w:r>
      <w:r w:rsidR="00DE3A37">
        <w:t xml:space="preserve"> in November</w:t>
      </w:r>
      <w:r w:rsidR="007C7338">
        <w:t>, which will be unpopular with the voters.</w:t>
      </w:r>
    </w:p>
    <w:p w:rsidR="005C02C8" w:rsidRDefault="005C02C8" w:rsidP="00AC78D6">
      <w:pPr>
        <w:pStyle w:val="ListParagraph"/>
        <w:numPr>
          <w:ilvl w:val="2"/>
          <w:numId w:val="5"/>
        </w:numPr>
      </w:pPr>
      <w:r>
        <w:t xml:space="preserve">$19 million in restorative funding to be used as buffer; </w:t>
      </w:r>
      <w:r w:rsidR="00D00538">
        <w:t>however,</w:t>
      </w:r>
      <w:r w:rsidR="00D54CCF">
        <w:t xml:space="preserve">, </w:t>
      </w:r>
      <w:r>
        <w:t>may have to be used over a one-year period instead of being used over 2-3 years</w:t>
      </w:r>
      <w:r w:rsidR="00976CB0">
        <w:t xml:space="preserve">, </w:t>
      </w:r>
      <w:r w:rsidR="00A42814">
        <w:t>since</w:t>
      </w:r>
      <w:r w:rsidR="00976CB0">
        <w:t xml:space="preserve"> the cut will be greater than $500 million.</w:t>
      </w:r>
    </w:p>
    <w:p w:rsidR="006E66F5" w:rsidRDefault="006E66F5" w:rsidP="00AC78D6">
      <w:pPr>
        <w:pStyle w:val="ListParagraph"/>
        <w:numPr>
          <w:ilvl w:val="2"/>
          <w:numId w:val="5"/>
        </w:numPr>
      </w:pPr>
      <w:r>
        <w:t xml:space="preserve">Today there </w:t>
      </w:r>
      <w:r w:rsidR="00A42814">
        <w:t xml:space="preserve">is </w:t>
      </w:r>
      <w:r>
        <w:t>a</w:t>
      </w:r>
      <w:r w:rsidR="00A42814">
        <w:t xml:space="preserve"> Higher Education</w:t>
      </w:r>
      <w:r>
        <w:t xml:space="preserve"> Advocacy Day in Sacramento; the President and other higher education administrators are talking with legislators about the negative impact on higher education in the state.</w:t>
      </w:r>
    </w:p>
    <w:p w:rsidR="00DB139F" w:rsidRDefault="007E015A" w:rsidP="00DB139F">
      <w:pPr>
        <w:pStyle w:val="ListParagraph"/>
        <w:numPr>
          <w:ilvl w:val="0"/>
          <w:numId w:val="5"/>
        </w:numPr>
      </w:pPr>
      <w:r w:rsidRPr="00BF484C">
        <w:t>Special Orders</w:t>
      </w:r>
    </w:p>
    <w:p w:rsidR="00DB139F" w:rsidRPr="00525D8F" w:rsidRDefault="00DB139F" w:rsidP="00DB139F">
      <w:pPr>
        <w:pStyle w:val="ListParagraph"/>
        <w:numPr>
          <w:ilvl w:val="1"/>
          <w:numId w:val="5"/>
        </w:numPr>
      </w:pPr>
      <w:r w:rsidRPr="00525D8F">
        <w:t xml:space="preserve">Report on Staff and Faculty Human Resources – Associate Vice President Scott </w:t>
      </w:r>
      <w:proofErr w:type="spellStart"/>
      <w:r w:rsidRPr="00525D8F">
        <w:t>Apel</w:t>
      </w:r>
      <w:proofErr w:type="spellEnd"/>
      <w:r w:rsidRPr="00525D8F">
        <w:t>: Time Certain – 1:10pm</w:t>
      </w:r>
    </w:p>
    <w:p w:rsidR="005E7463" w:rsidRDefault="0054152D" w:rsidP="005E7463">
      <w:pPr>
        <w:pStyle w:val="ListParagraph"/>
        <w:numPr>
          <w:ilvl w:val="2"/>
          <w:numId w:val="5"/>
        </w:numPr>
      </w:pPr>
      <w:r>
        <w:lastRenderedPageBreak/>
        <w:t>Explained his role on campus</w:t>
      </w:r>
    </w:p>
    <w:p w:rsidR="00121508" w:rsidRDefault="006D7D38" w:rsidP="006D7D38">
      <w:pPr>
        <w:pStyle w:val="ListParagraph"/>
        <w:numPr>
          <w:ilvl w:val="2"/>
          <w:numId w:val="5"/>
        </w:numPr>
      </w:pPr>
      <w:r>
        <w:t>Provided handouts to URC members</w:t>
      </w:r>
      <w:r w:rsidR="00EE79FD">
        <w:t>, based on October 2008-2010 data</w:t>
      </w:r>
    </w:p>
    <w:p w:rsidR="00121508" w:rsidRDefault="006D7D38" w:rsidP="00121508">
      <w:pPr>
        <w:pStyle w:val="ListParagraph"/>
        <w:numPr>
          <w:ilvl w:val="3"/>
          <w:numId w:val="5"/>
        </w:numPr>
      </w:pPr>
      <w:r>
        <w:t>MPP</w:t>
      </w:r>
      <w:r w:rsidR="00277218">
        <w:t xml:space="preserve"> (Management Personnel Plan </w:t>
      </w:r>
      <w:r w:rsidR="00B00A05">
        <w:t>employee</w:t>
      </w:r>
      <w:r w:rsidR="00277218">
        <w:t>),</w:t>
      </w:r>
      <w:r>
        <w:t xml:space="preserve"> staff</w:t>
      </w:r>
      <w:r w:rsidR="00277218">
        <w:t>,</w:t>
      </w:r>
      <w:r>
        <w:t xml:space="preserve"> and faculty member</w:t>
      </w:r>
      <w:r w:rsidR="00F50CF0">
        <w:t xml:space="preserve"> </w:t>
      </w:r>
      <w:r>
        <w:t>head count and salary data snapshot</w:t>
      </w:r>
    </w:p>
    <w:p w:rsidR="00121508" w:rsidRDefault="00121508" w:rsidP="00121508">
      <w:pPr>
        <w:pStyle w:val="ListParagraph"/>
        <w:numPr>
          <w:ilvl w:val="3"/>
          <w:numId w:val="5"/>
        </w:numPr>
      </w:pPr>
      <w:r>
        <w:t>Tenure-track/lecturer head count and salary data snapshot</w:t>
      </w:r>
    </w:p>
    <w:p w:rsidR="00297D4A" w:rsidRDefault="00297D4A" w:rsidP="00121508">
      <w:pPr>
        <w:pStyle w:val="ListParagraph"/>
        <w:numPr>
          <w:ilvl w:val="3"/>
          <w:numId w:val="5"/>
        </w:numPr>
      </w:pPr>
      <w:r>
        <w:t>Gender and ethnicity by each of t</w:t>
      </w:r>
      <w:r w:rsidR="00337E2E">
        <w:t xml:space="preserve">he </w:t>
      </w:r>
      <w:r>
        <w:t>Divisions</w:t>
      </w:r>
    </w:p>
    <w:p w:rsidR="00317891" w:rsidRDefault="00A017AB">
      <w:pPr>
        <w:pStyle w:val="ListParagraph"/>
        <w:numPr>
          <w:ilvl w:val="4"/>
          <w:numId w:val="5"/>
        </w:numPr>
      </w:pPr>
      <w:r>
        <w:t xml:space="preserve">Academic Affairs </w:t>
      </w:r>
    </w:p>
    <w:p w:rsidR="00A017AB" w:rsidRDefault="00A017AB" w:rsidP="00A017AB">
      <w:pPr>
        <w:pStyle w:val="ListParagraph"/>
        <w:numPr>
          <w:ilvl w:val="4"/>
          <w:numId w:val="5"/>
        </w:numPr>
      </w:pPr>
      <w:r>
        <w:t>Administration &amp; Finance</w:t>
      </w:r>
    </w:p>
    <w:p w:rsidR="00A017AB" w:rsidRDefault="00A017AB" w:rsidP="00A017AB">
      <w:pPr>
        <w:pStyle w:val="ListParagraph"/>
        <w:numPr>
          <w:ilvl w:val="4"/>
          <w:numId w:val="5"/>
        </w:numPr>
      </w:pPr>
      <w:r>
        <w:t>Student Services</w:t>
      </w:r>
    </w:p>
    <w:p w:rsidR="00317891" w:rsidRDefault="002525EA">
      <w:pPr>
        <w:pStyle w:val="ListParagraph"/>
        <w:numPr>
          <w:ilvl w:val="4"/>
          <w:numId w:val="5"/>
        </w:numPr>
      </w:pPr>
      <w:r>
        <w:t xml:space="preserve">University Relations &amp; Development </w:t>
      </w:r>
    </w:p>
    <w:p w:rsidR="00E22D64" w:rsidRDefault="00AF52CD" w:rsidP="00103F7B">
      <w:pPr>
        <w:pStyle w:val="ListParagraph"/>
        <w:numPr>
          <w:ilvl w:val="3"/>
          <w:numId w:val="5"/>
        </w:numPr>
      </w:pPr>
      <w:r>
        <w:t xml:space="preserve">MPP raises are </w:t>
      </w:r>
      <w:r w:rsidR="000C1333">
        <w:t xml:space="preserve">based on </w:t>
      </w:r>
      <w:r>
        <w:t>policy</w:t>
      </w:r>
      <w:r w:rsidR="00EC5C30">
        <w:t>.</w:t>
      </w:r>
    </w:p>
    <w:p w:rsidR="00103F7B" w:rsidRDefault="00E22D64" w:rsidP="00103F7B">
      <w:pPr>
        <w:pStyle w:val="ListParagraph"/>
        <w:numPr>
          <w:ilvl w:val="3"/>
          <w:numId w:val="5"/>
        </w:numPr>
      </w:pPr>
      <w:r>
        <w:t>E</w:t>
      </w:r>
      <w:r w:rsidR="00157D65">
        <w:t>quity increases are rare on camp</w:t>
      </w:r>
      <w:r w:rsidR="00CE4F9F">
        <w:t>us</w:t>
      </w:r>
      <w:r w:rsidR="00EC5C30">
        <w:t>.</w:t>
      </w:r>
    </w:p>
    <w:p w:rsidR="000B770C" w:rsidRDefault="000B770C" w:rsidP="00103F7B">
      <w:pPr>
        <w:pStyle w:val="ListParagraph"/>
        <w:numPr>
          <w:ilvl w:val="3"/>
          <w:numId w:val="5"/>
        </w:numPr>
      </w:pPr>
      <w:r>
        <w:t>Pressure from the Chancellor</w:t>
      </w:r>
      <w:r w:rsidR="003720A8">
        <w:t xml:space="preserve">’s Office to </w:t>
      </w:r>
      <w:r>
        <w:t>keep MPP in check</w:t>
      </w:r>
      <w:r w:rsidR="00C56C18">
        <w:t>.</w:t>
      </w:r>
    </w:p>
    <w:p w:rsidR="004529A6" w:rsidRDefault="004529A6" w:rsidP="00103F7B">
      <w:pPr>
        <w:pStyle w:val="ListParagraph"/>
        <w:numPr>
          <w:ilvl w:val="3"/>
          <w:numId w:val="5"/>
        </w:numPr>
      </w:pPr>
      <w:r>
        <w:t>Increasingly difficult to hire MPP’s in California due to the cost of living.</w:t>
      </w:r>
    </w:p>
    <w:p w:rsidR="000F3B0F" w:rsidRDefault="001D18A1" w:rsidP="000F3B0F">
      <w:pPr>
        <w:pStyle w:val="ListParagraph"/>
        <w:numPr>
          <w:ilvl w:val="4"/>
          <w:numId w:val="5"/>
        </w:numPr>
      </w:pPr>
      <w:r>
        <w:t xml:space="preserve">Our culture and hiring strategy </w:t>
      </w:r>
      <w:r w:rsidR="00EC5C30">
        <w:t xml:space="preserve">will need to </w:t>
      </w:r>
      <w:r>
        <w:t>change</w:t>
      </w:r>
    </w:p>
    <w:p w:rsidR="00E25761" w:rsidRDefault="000F3B0F" w:rsidP="00E25761">
      <w:pPr>
        <w:pStyle w:val="ListParagraph"/>
        <w:numPr>
          <w:ilvl w:val="3"/>
          <w:numId w:val="5"/>
        </w:numPr>
      </w:pPr>
      <w:r>
        <w:t>Drop in tenure-track faculty in 2010</w:t>
      </w:r>
      <w:r w:rsidR="0094165D">
        <w:t>; explanation unknown.</w:t>
      </w:r>
    </w:p>
    <w:p w:rsidR="00E25761" w:rsidRPr="00DB139F" w:rsidRDefault="00EC5C30" w:rsidP="0029159B">
      <w:pPr>
        <w:pStyle w:val="ListParagraph"/>
        <w:numPr>
          <w:ilvl w:val="3"/>
          <w:numId w:val="5"/>
        </w:numPr>
      </w:pPr>
      <w:r>
        <w:t>Concern with increase in MPP numbers and salary, while faculty numbers have declined.</w:t>
      </w:r>
    </w:p>
    <w:p w:rsidR="00BF484C" w:rsidRDefault="00C972EE" w:rsidP="0035117F">
      <w:pPr>
        <w:pStyle w:val="ListParagraph"/>
        <w:numPr>
          <w:ilvl w:val="0"/>
          <w:numId w:val="5"/>
        </w:numPr>
      </w:pPr>
      <w:r w:rsidRPr="00755790">
        <w:t>Old B</w:t>
      </w:r>
      <w:r w:rsidR="00DB0261" w:rsidRPr="00755790">
        <w:t>usiness</w:t>
      </w:r>
    </w:p>
    <w:p w:rsidR="0035117F" w:rsidRDefault="0035117F" w:rsidP="00BF484C">
      <w:pPr>
        <w:pStyle w:val="ListParagraph"/>
        <w:numPr>
          <w:ilvl w:val="1"/>
          <w:numId w:val="5"/>
        </w:numPr>
      </w:pPr>
      <w:r w:rsidRPr="0035117F">
        <w:t>URC Charge and Composition</w:t>
      </w:r>
      <w:r w:rsidR="00DC38F1">
        <w:t>– Time C</w:t>
      </w:r>
      <w:r w:rsidR="00DB139F">
        <w:t>ertain--2:00pm</w:t>
      </w:r>
    </w:p>
    <w:p w:rsidR="00887515" w:rsidRDefault="00DA2490" w:rsidP="00887515">
      <w:pPr>
        <w:pStyle w:val="ListParagraph"/>
        <w:numPr>
          <w:ilvl w:val="2"/>
          <w:numId w:val="5"/>
        </w:numPr>
      </w:pPr>
      <w:r>
        <w:t>The charge of the URC was discussed and a number of issues were br</w:t>
      </w:r>
      <w:r w:rsidR="00C56C18">
        <w:t>ought to the table</w:t>
      </w:r>
      <w:r>
        <w:t>.  These issues related to the scope – breadth versus narrowness</w:t>
      </w:r>
      <w:r w:rsidR="00083FEC">
        <w:t>;</w:t>
      </w:r>
      <w:r>
        <w:t xml:space="preserve"> nature of work – informative or advisory</w:t>
      </w:r>
      <w:r w:rsidR="00083FEC">
        <w:t xml:space="preserve"> or advocacy;</w:t>
      </w:r>
      <w:r w:rsidR="00B76AC5">
        <w:t xml:space="preserve"> </w:t>
      </w:r>
      <w:r w:rsidR="00083FEC">
        <w:t>who would be advised – Academic Senate, Vice Presidents or both;</w:t>
      </w:r>
      <w:r w:rsidR="00B76AC5">
        <w:t xml:space="preserve"> </w:t>
      </w:r>
      <w:r w:rsidR="00083FEC">
        <w:t>and frequency of meetings – once or twice a month.</w:t>
      </w:r>
    </w:p>
    <w:p w:rsidR="00BE46E9" w:rsidRDefault="00083FEC" w:rsidP="00887515">
      <w:pPr>
        <w:pStyle w:val="ListParagraph"/>
        <w:numPr>
          <w:ilvl w:val="2"/>
          <w:numId w:val="5"/>
        </w:numPr>
      </w:pPr>
      <w:r>
        <w:t>At the end of the meeting, it was fe</w:t>
      </w:r>
      <w:r w:rsidR="00BE46E9">
        <w:t>lt that</w:t>
      </w:r>
      <w:r>
        <w:t xml:space="preserve"> the charge of the URC remain</w:t>
      </w:r>
      <w:r w:rsidR="00F50CF0">
        <w:t xml:space="preserve"> </w:t>
      </w:r>
      <w:r w:rsidR="00BE46E9">
        <w:t>unchanged</w:t>
      </w:r>
      <w:r>
        <w:t>.  It allows for flexibility in scope, type of w</w:t>
      </w:r>
      <w:r w:rsidR="00BE46E9">
        <w:t>ork</w:t>
      </w:r>
      <w:r w:rsidR="00B76AC5">
        <w:t>,</w:t>
      </w:r>
      <w:r w:rsidR="00BE46E9">
        <w:t xml:space="preserve"> and advice/recommendations.</w:t>
      </w:r>
    </w:p>
    <w:p w:rsidR="00083FEC" w:rsidRDefault="00BE46E9" w:rsidP="00887515">
      <w:pPr>
        <w:pStyle w:val="ListParagraph"/>
        <w:numPr>
          <w:ilvl w:val="2"/>
          <w:numId w:val="5"/>
        </w:numPr>
      </w:pPr>
      <w:r>
        <w:t>The URC is also the only faculty governance body that specifically deals with University Resources issues.</w:t>
      </w:r>
    </w:p>
    <w:p w:rsidR="00317891" w:rsidRDefault="00083FEC">
      <w:pPr>
        <w:pStyle w:val="ListParagraph"/>
        <w:numPr>
          <w:ilvl w:val="2"/>
          <w:numId w:val="5"/>
        </w:numPr>
      </w:pPr>
      <w:r>
        <w:t>A suggestion that the URC discuss information and reports independently of the visitors will be</w:t>
      </w:r>
      <w:r w:rsidR="00F50CF0">
        <w:t xml:space="preserve"> </w:t>
      </w:r>
      <w:r>
        <w:t>incorporated in</w:t>
      </w:r>
      <w:r w:rsidR="00C56C18">
        <w:t xml:space="preserve"> the operation</w:t>
      </w:r>
      <w:r>
        <w:t xml:space="preserve"> of the URC.</w:t>
      </w:r>
    </w:p>
    <w:p w:rsidR="000B6E05" w:rsidRPr="0035117F" w:rsidRDefault="000B6E05" w:rsidP="000B6E05">
      <w:pPr>
        <w:pStyle w:val="ListParagraph"/>
        <w:numPr>
          <w:ilvl w:val="0"/>
          <w:numId w:val="5"/>
        </w:numPr>
      </w:pPr>
      <w:r>
        <w:t>New Business:  None</w:t>
      </w:r>
    </w:p>
    <w:p w:rsidR="00DB139F" w:rsidRDefault="004A6166" w:rsidP="002D49C6">
      <w:pPr>
        <w:pStyle w:val="ListParagraph"/>
        <w:numPr>
          <w:ilvl w:val="0"/>
          <w:numId w:val="5"/>
        </w:numPr>
      </w:pPr>
      <w:r w:rsidRPr="00755790">
        <w:t>Open Discussion</w:t>
      </w:r>
      <w:r w:rsidR="00360838" w:rsidRPr="00755790">
        <w:t xml:space="preserve"> – Costs </w:t>
      </w:r>
      <w:r w:rsidR="00DB139F">
        <w:t>and operations of the Universit</w:t>
      </w:r>
      <w:r w:rsidR="00976834">
        <w:t>y</w:t>
      </w:r>
    </w:p>
    <w:p w:rsidR="002D49C6" w:rsidRDefault="004A6166" w:rsidP="002D49C6">
      <w:pPr>
        <w:pStyle w:val="ListParagraph"/>
        <w:numPr>
          <w:ilvl w:val="0"/>
          <w:numId w:val="5"/>
        </w:numPr>
      </w:pPr>
      <w:r w:rsidRPr="00755790">
        <w:t xml:space="preserve">The meeting was adjourned at </w:t>
      </w:r>
      <w:r w:rsidR="0029159B">
        <w:t>3:00</w:t>
      </w:r>
      <w:r w:rsidR="00402D18" w:rsidRPr="00755790">
        <w:t>pm</w:t>
      </w:r>
      <w:r w:rsidR="002D49C6">
        <w:t>.</w:t>
      </w:r>
    </w:p>
    <w:p w:rsidR="002D49C6" w:rsidRDefault="002D49C6" w:rsidP="002D49C6">
      <w:r>
        <w:t xml:space="preserve">Respectfully submitted, </w:t>
      </w:r>
    </w:p>
    <w:p w:rsidR="002D49C6" w:rsidRDefault="002D49C6" w:rsidP="002D49C6">
      <w:r>
        <w:t>Sharon R. Guthrie</w:t>
      </w:r>
    </w:p>
    <w:p w:rsidR="00736B36" w:rsidRPr="00755790" w:rsidRDefault="00736B36" w:rsidP="00736B36">
      <w:pPr>
        <w:pStyle w:val="ListParagraph"/>
      </w:pPr>
    </w:p>
    <w:sectPr w:rsidR="00736B36" w:rsidRPr="00755790" w:rsidSect="00A4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15" w:rsidRDefault="00CD0A15" w:rsidP="00DF01CA">
      <w:pPr>
        <w:spacing w:after="0" w:line="240" w:lineRule="auto"/>
      </w:pPr>
      <w:r>
        <w:separator/>
      </w:r>
    </w:p>
  </w:endnote>
  <w:endnote w:type="continuationSeparator" w:id="0">
    <w:p w:rsidR="00CD0A15" w:rsidRDefault="00CD0A15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15" w:rsidRDefault="00CD0A15" w:rsidP="00DF01CA">
      <w:pPr>
        <w:spacing w:after="0" w:line="240" w:lineRule="auto"/>
      </w:pPr>
      <w:r>
        <w:separator/>
      </w:r>
    </w:p>
  </w:footnote>
  <w:footnote w:type="continuationSeparator" w:id="0">
    <w:p w:rsidR="00CD0A15" w:rsidRDefault="00CD0A15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26"/>
      <w:docPartObj>
        <w:docPartGallery w:val="Page Numbers (Top of Page)"/>
        <w:docPartUnique/>
      </w:docPartObj>
    </w:sdtPr>
    <w:sdtContent>
      <w:p w:rsidR="00083FEC" w:rsidRDefault="00366201">
        <w:pPr>
          <w:pStyle w:val="Header"/>
          <w:jc w:val="right"/>
        </w:pPr>
        <w:fldSimple w:instr=" PAGE   \* MERGEFORMAT ">
          <w:r w:rsidR="00A34DA5">
            <w:rPr>
              <w:noProof/>
            </w:rPr>
            <w:t>1</w:t>
          </w:r>
        </w:fldSimple>
      </w:p>
    </w:sdtContent>
  </w:sdt>
  <w:p w:rsidR="00083FEC" w:rsidRDefault="0008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322DB"/>
    <w:multiLevelType w:val="hybridMultilevel"/>
    <w:tmpl w:val="DD94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3465086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EB3"/>
    <w:multiLevelType w:val="hybridMultilevel"/>
    <w:tmpl w:val="42C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44C9F"/>
    <w:rsid w:val="00002A1D"/>
    <w:rsid w:val="00003B76"/>
    <w:rsid w:val="000040B6"/>
    <w:rsid w:val="00005981"/>
    <w:rsid w:val="00005F62"/>
    <w:rsid w:val="0000789F"/>
    <w:rsid w:val="00010161"/>
    <w:rsid w:val="00013860"/>
    <w:rsid w:val="000140AF"/>
    <w:rsid w:val="0001497C"/>
    <w:rsid w:val="00016E0A"/>
    <w:rsid w:val="00023AD6"/>
    <w:rsid w:val="00030589"/>
    <w:rsid w:val="00030A86"/>
    <w:rsid w:val="000337B4"/>
    <w:rsid w:val="00036B45"/>
    <w:rsid w:val="000371B4"/>
    <w:rsid w:val="00037734"/>
    <w:rsid w:val="0004193A"/>
    <w:rsid w:val="00042784"/>
    <w:rsid w:val="000466F6"/>
    <w:rsid w:val="00046D0F"/>
    <w:rsid w:val="00055525"/>
    <w:rsid w:val="0005683D"/>
    <w:rsid w:val="000603AC"/>
    <w:rsid w:val="00064B88"/>
    <w:rsid w:val="00071810"/>
    <w:rsid w:val="00074DB1"/>
    <w:rsid w:val="00080A25"/>
    <w:rsid w:val="000828D7"/>
    <w:rsid w:val="00083FEC"/>
    <w:rsid w:val="000845A9"/>
    <w:rsid w:val="000867BA"/>
    <w:rsid w:val="00093AC2"/>
    <w:rsid w:val="00095A3D"/>
    <w:rsid w:val="000A0B31"/>
    <w:rsid w:val="000A44F2"/>
    <w:rsid w:val="000A5E2A"/>
    <w:rsid w:val="000A5F6E"/>
    <w:rsid w:val="000A7427"/>
    <w:rsid w:val="000A7833"/>
    <w:rsid w:val="000B17B0"/>
    <w:rsid w:val="000B2BEF"/>
    <w:rsid w:val="000B5962"/>
    <w:rsid w:val="000B6E05"/>
    <w:rsid w:val="000B756D"/>
    <w:rsid w:val="000B770C"/>
    <w:rsid w:val="000C028E"/>
    <w:rsid w:val="000C1333"/>
    <w:rsid w:val="000C4504"/>
    <w:rsid w:val="000C61A8"/>
    <w:rsid w:val="000C622D"/>
    <w:rsid w:val="000D0587"/>
    <w:rsid w:val="000D0B28"/>
    <w:rsid w:val="000D0DC4"/>
    <w:rsid w:val="000D2388"/>
    <w:rsid w:val="000D3ED7"/>
    <w:rsid w:val="000D515B"/>
    <w:rsid w:val="000D5499"/>
    <w:rsid w:val="000D710A"/>
    <w:rsid w:val="000E0B46"/>
    <w:rsid w:val="000F2B57"/>
    <w:rsid w:val="000F3B0F"/>
    <w:rsid w:val="000F5950"/>
    <w:rsid w:val="000F7CB4"/>
    <w:rsid w:val="00103F7B"/>
    <w:rsid w:val="001048B9"/>
    <w:rsid w:val="001053BD"/>
    <w:rsid w:val="00106919"/>
    <w:rsid w:val="00107C9C"/>
    <w:rsid w:val="00111631"/>
    <w:rsid w:val="001174D1"/>
    <w:rsid w:val="00121508"/>
    <w:rsid w:val="00121872"/>
    <w:rsid w:val="00122449"/>
    <w:rsid w:val="00133A62"/>
    <w:rsid w:val="001345E7"/>
    <w:rsid w:val="00142D93"/>
    <w:rsid w:val="00143D51"/>
    <w:rsid w:val="00146368"/>
    <w:rsid w:val="00146422"/>
    <w:rsid w:val="0015144B"/>
    <w:rsid w:val="00152A93"/>
    <w:rsid w:val="00152CAF"/>
    <w:rsid w:val="001534F1"/>
    <w:rsid w:val="00157A7B"/>
    <w:rsid w:val="00157D65"/>
    <w:rsid w:val="00161FE0"/>
    <w:rsid w:val="0016201D"/>
    <w:rsid w:val="00170BA4"/>
    <w:rsid w:val="001725A1"/>
    <w:rsid w:val="00175BB4"/>
    <w:rsid w:val="0018009B"/>
    <w:rsid w:val="001806AF"/>
    <w:rsid w:val="00181395"/>
    <w:rsid w:val="00181D88"/>
    <w:rsid w:val="00182887"/>
    <w:rsid w:val="00183C96"/>
    <w:rsid w:val="00185CE8"/>
    <w:rsid w:val="00187C17"/>
    <w:rsid w:val="001918B8"/>
    <w:rsid w:val="00193056"/>
    <w:rsid w:val="00195204"/>
    <w:rsid w:val="00196C7C"/>
    <w:rsid w:val="001A0828"/>
    <w:rsid w:val="001A341A"/>
    <w:rsid w:val="001A5EFF"/>
    <w:rsid w:val="001B55A2"/>
    <w:rsid w:val="001C7449"/>
    <w:rsid w:val="001C7AFF"/>
    <w:rsid w:val="001D18A1"/>
    <w:rsid w:val="001E2301"/>
    <w:rsid w:val="001E6B40"/>
    <w:rsid w:val="001E6D30"/>
    <w:rsid w:val="0020453E"/>
    <w:rsid w:val="00207907"/>
    <w:rsid w:val="0021179A"/>
    <w:rsid w:val="002131D4"/>
    <w:rsid w:val="002140BF"/>
    <w:rsid w:val="00223413"/>
    <w:rsid w:val="0022757E"/>
    <w:rsid w:val="00227956"/>
    <w:rsid w:val="00227E8A"/>
    <w:rsid w:val="00230B31"/>
    <w:rsid w:val="00230F11"/>
    <w:rsid w:val="002310EC"/>
    <w:rsid w:val="00231FCD"/>
    <w:rsid w:val="002336BE"/>
    <w:rsid w:val="0023385E"/>
    <w:rsid w:val="00235C5F"/>
    <w:rsid w:val="0023612B"/>
    <w:rsid w:val="00240FD5"/>
    <w:rsid w:val="00241023"/>
    <w:rsid w:val="0024422B"/>
    <w:rsid w:val="00244C9F"/>
    <w:rsid w:val="00247097"/>
    <w:rsid w:val="00251CEC"/>
    <w:rsid w:val="002525EA"/>
    <w:rsid w:val="0025459E"/>
    <w:rsid w:val="00255EC3"/>
    <w:rsid w:val="00264D01"/>
    <w:rsid w:val="0027105A"/>
    <w:rsid w:val="002710AD"/>
    <w:rsid w:val="00275969"/>
    <w:rsid w:val="00277218"/>
    <w:rsid w:val="0027780E"/>
    <w:rsid w:val="00277D1A"/>
    <w:rsid w:val="00283E38"/>
    <w:rsid w:val="002851C8"/>
    <w:rsid w:val="00286861"/>
    <w:rsid w:val="00287099"/>
    <w:rsid w:val="00287A6A"/>
    <w:rsid w:val="0029159B"/>
    <w:rsid w:val="00292FCE"/>
    <w:rsid w:val="00295B18"/>
    <w:rsid w:val="00296B02"/>
    <w:rsid w:val="00297D4A"/>
    <w:rsid w:val="002A04CC"/>
    <w:rsid w:val="002A1D75"/>
    <w:rsid w:val="002A6296"/>
    <w:rsid w:val="002B00FB"/>
    <w:rsid w:val="002B1300"/>
    <w:rsid w:val="002B7CE3"/>
    <w:rsid w:val="002C0ECD"/>
    <w:rsid w:val="002C0F27"/>
    <w:rsid w:val="002C4223"/>
    <w:rsid w:val="002C53D2"/>
    <w:rsid w:val="002C53F2"/>
    <w:rsid w:val="002D0BCB"/>
    <w:rsid w:val="002D1724"/>
    <w:rsid w:val="002D2766"/>
    <w:rsid w:val="002D49C6"/>
    <w:rsid w:val="002D64F7"/>
    <w:rsid w:val="002E040C"/>
    <w:rsid w:val="002E08D2"/>
    <w:rsid w:val="002E160C"/>
    <w:rsid w:val="002E62E8"/>
    <w:rsid w:val="002F63FD"/>
    <w:rsid w:val="00302DE0"/>
    <w:rsid w:val="00304675"/>
    <w:rsid w:val="00312ED7"/>
    <w:rsid w:val="00313B98"/>
    <w:rsid w:val="0031579B"/>
    <w:rsid w:val="00317891"/>
    <w:rsid w:val="00322D66"/>
    <w:rsid w:val="00330E3E"/>
    <w:rsid w:val="00333BF0"/>
    <w:rsid w:val="00337E2E"/>
    <w:rsid w:val="00340808"/>
    <w:rsid w:val="003429EA"/>
    <w:rsid w:val="00344B5F"/>
    <w:rsid w:val="00344C40"/>
    <w:rsid w:val="00346F5F"/>
    <w:rsid w:val="003509E1"/>
    <w:rsid w:val="00350B57"/>
    <w:rsid w:val="00350F3D"/>
    <w:rsid w:val="0035117F"/>
    <w:rsid w:val="00352D9A"/>
    <w:rsid w:val="00353E16"/>
    <w:rsid w:val="003547F7"/>
    <w:rsid w:val="00354D00"/>
    <w:rsid w:val="00356C92"/>
    <w:rsid w:val="0035799B"/>
    <w:rsid w:val="00360838"/>
    <w:rsid w:val="003618E2"/>
    <w:rsid w:val="00363F94"/>
    <w:rsid w:val="00366201"/>
    <w:rsid w:val="00370B4C"/>
    <w:rsid w:val="003720A8"/>
    <w:rsid w:val="00372F9A"/>
    <w:rsid w:val="00374D69"/>
    <w:rsid w:val="003756E3"/>
    <w:rsid w:val="00375FB5"/>
    <w:rsid w:val="00377263"/>
    <w:rsid w:val="003819B7"/>
    <w:rsid w:val="00383B87"/>
    <w:rsid w:val="00383CF1"/>
    <w:rsid w:val="003856E2"/>
    <w:rsid w:val="00387422"/>
    <w:rsid w:val="00390B19"/>
    <w:rsid w:val="003A057C"/>
    <w:rsid w:val="003A45A3"/>
    <w:rsid w:val="003A4A91"/>
    <w:rsid w:val="003A54DC"/>
    <w:rsid w:val="003B04EE"/>
    <w:rsid w:val="003B5DEF"/>
    <w:rsid w:val="003C25BB"/>
    <w:rsid w:val="003C605D"/>
    <w:rsid w:val="003C6753"/>
    <w:rsid w:val="003C7833"/>
    <w:rsid w:val="003D1CE9"/>
    <w:rsid w:val="003D3228"/>
    <w:rsid w:val="003D6A9C"/>
    <w:rsid w:val="003E596C"/>
    <w:rsid w:val="003E65E3"/>
    <w:rsid w:val="003F3103"/>
    <w:rsid w:val="003F6070"/>
    <w:rsid w:val="00400C7D"/>
    <w:rsid w:val="00402D18"/>
    <w:rsid w:val="00402FC8"/>
    <w:rsid w:val="00421F21"/>
    <w:rsid w:val="004352AE"/>
    <w:rsid w:val="004369AA"/>
    <w:rsid w:val="0044122C"/>
    <w:rsid w:val="00441AA0"/>
    <w:rsid w:val="00447003"/>
    <w:rsid w:val="00447B0E"/>
    <w:rsid w:val="004529A6"/>
    <w:rsid w:val="00460CCA"/>
    <w:rsid w:val="00465059"/>
    <w:rsid w:val="00465934"/>
    <w:rsid w:val="004709A2"/>
    <w:rsid w:val="00477F41"/>
    <w:rsid w:val="00480292"/>
    <w:rsid w:val="00484ACE"/>
    <w:rsid w:val="00485626"/>
    <w:rsid w:val="0049254F"/>
    <w:rsid w:val="00492ACB"/>
    <w:rsid w:val="004942CE"/>
    <w:rsid w:val="00494675"/>
    <w:rsid w:val="004A45E8"/>
    <w:rsid w:val="004A6166"/>
    <w:rsid w:val="004B286E"/>
    <w:rsid w:val="004B7456"/>
    <w:rsid w:val="004C1AC1"/>
    <w:rsid w:val="004C5AC0"/>
    <w:rsid w:val="004C660B"/>
    <w:rsid w:val="004C7557"/>
    <w:rsid w:val="004C7D31"/>
    <w:rsid w:val="004D45B4"/>
    <w:rsid w:val="004D4755"/>
    <w:rsid w:val="004D535F"/>
    <w:rsid w:val="004E201B"/>
    <w:rsid w:val="004E79D8"/>
    <w:rsid w:val="004F182B"/>
    <w:rsid w:val="004F3D6B"/>
    <w:rsid w:val="004F4356"/>
    <w:rsid w:val="004F6543"/>
    <w:rsid w:val="00500D0F"/>
    <w:rsid w:val="00501798"/>
    <w:rsid w:val="00503024"/>
    <w:rsid w:val="00503AD0"/>
    <w:rsid w:val="005108B8"/>
    <w:rsid w:val="00513C85"/>
    <w:rsid w:val="00516893"/>
    <w:rsid w:val="005243BB"/>
    <w:rsid w:val="00525D8F"/>
    <w:rsid w:val="005268EB"/>
    <w:rsid w:val="00534110"/>
    <w:rsid w:val="00537CE9"/>
    <w:rsid w:val="00540FC4"/>
    <w:rsid w:val="0054152D"/>
    <w:rsid w:val="00541FCF"/>
    <w:rsid w:val="00542866"/>
    <w:rsid w:val="00544335"/>
    <w:rsid w:val="00544F9E"/>
    <w:rsid w:val="00546B14"/>
    <w:rsid w:val="00555E3C"/>
    <w:rsid w:val="00556128"/>
    <w:rsid w:val="0056068F"/>
    <w:rsid w:val="00564716"/>
    <w:rsid w:val="0056643B"/>
    <w:rsid w:val="005708FE"/>
    <w:rsid w:val="0057225E"/>
    <w:rsid w:val="00577E6F"/>
    <w:rsid w:val="00580180"/>
    <w:rsid w:val="005802A2"/>
    <w:rsid w:val="005859DF"/>
    <w:rsid w:val="00590DC6"/>
    <w:rsid w:val="00591C9C"/>
    <w:rsid w:val="00592B30"/>
    <w:rsid w:val="00593E0A"/>
    <w:rsid w:val="005A7D16"/>
    <w:rsid w:val="005B0D44"/>
    <w:rsid w:val="005B324B"/>
    <w:rsid w:val="005C02C8"/>
    <w:rsid w:val="005C1659"/>
    <w:rsid w:val="005C2DF0"/>
    <w:rsid w:val="005C540E"/>
    <w:rsid w:val="005D1CB5"/>
    <w:rsid w:val="005D6533"/>
    <w:rsid w:val="005E0886"/>
    <w:rsid w:val="005E13EA"/>
    <w:rsid w:val="005E602E"/>
    <w:rsid w:val="005E7463"/>
    <w:rsid w:val="005E7EF6"/>
    <w:rsid w:val="005F0A20"/>
    <w:rsid w:val="005F5796"/>
    <w:rsid w:val="005F6397"/>
    <w:rsid w:val="006001C3"/>
    <w:rsid w:val="006038CC"/>
    <w:rsid w:val="00604176"/>
    <w:rsid w:val="00606703"/>
    <w:rsid w:val="00606F30"/>
    <w:rsid w:val="0060732F"/>
    <w:rsid w:val="00610D53"/>
    <w:rsid w:val="0061301C"/>
    <w:rsid w:val="00614217"/>
    <w:rsid w:val="00621DBD"/>
    <w:rsid w:val="00626E12"/>
    <w:rsid w:val="00627D24"/>
    <w:rsid w:val="0063390F"/>
    <w:rsid w:val="006368B0"/>
    <w:rsid w:val="00640B8C"/>
    <w:rsid w:val="0064100D"/>
    <w:rsid w:val="0064618B"/>
    <w:rsid w:val="00646BFE"/>
    <w:rsid w:val="00650E4F"/>
    <w:rsid w:val="00652E98"/>
    <w:rsid w:val="006550C9"/>
    <w:rsid w:val="00660F06"/>
    <w:rsid w:val="00664822"/>
    <w:rsid w:val="00665F6F"/>
    <w:rsid w:val="00666432"/>
    <w:rsid w:val="00666679"/>
    <w:rsid w:val="00675C9B"/>
    <w:rsid w:val="00677389"/>
    <w:rsid w:val="00677F6C"/>
    <w:rsid w:val="00680513"/>
    <w:rsid w:val="00682053"/>
    <w:rsid w:val="00691547"/>
    <w:rsid w:val="00696A27"/>
    <w:rsid w:val="006A701C"/>
    <w:rsid w:val="006B0BB6"/>
    <w:rsid w:val="006B40A1"/>
    <w:rsid w:val="006C17DD"/>
    <w:rsid w:val="006C20F5"/>
    <w:rsid w:val="006C2E52"/>
    <w:rsid w:val="006C6C47"/>
    <w:rsid w:val="006D0BFB"/>
    <w:rsid w:val="006D71F3"/>
    <w:rsid w:val="006D7D38"/>
    <w:rsid w:val="006E0184"/>
    <w:rsid w:val="006E12FF"/>
    <w:rsid w:val="006E2E31"/>
    <w:rsid w:val="006E3F00"/>
    <w:rsid w:val="006E6506"/>
    <w:rsid w:val="006E66F5"/>
    <w:rsid w:val="006F11C8"/>
    <w:rsid w:val="006F68EB"/>
    <w:rsid w:val="006F73D6"/>
    <w:rsid w:val="006F7604"/>
    <w:rsid w:val="00702F62"/>
    <w:rsid w:val="007038A0"/>
    <w:rsid w:val="00703AD3"/>
    <w:rsid w:val="007100AE"/>
    <w:rsid w:val="007147B0"/>
    <w:rsid w:val="00714DC8"/>
    <w:rsid w:val="00715488"/>
    <w:rsid w:val="007249F6"/>
    <w:rsid w:val="00725AB2"/>
    <w:rsid w:val="00727FE2"/>
    <w:rsid w:val="00732B71"/>
    <w:rsid w:val="00736AB9"/>
    <w:rsid w:val="00736B36"/>
    <w:rsid w:val="00740669"/>
    <w:rsid w:val="00743B72"/>
    <w:rsid w:val="00745414"/>
    <w:rsid w:val="0074560D"/>
    <w:rsid w:val="00747CCC"/>
    <w:rsid w:val="00754F8D"/>
    <w:rsid w:val="00755790"/>
    <w:rsid w:val="0076041D"/>
    <w:rsid w:val="0077068F"/>
    <w:rsid w:val="0077395A"/>
    <w:rsid w:val="00776C4B"/>
    <w:rsid w:val="007773D8"/>
    <w:rsid w:val="0077751C"/>
    <w:rsid w:val="007802C2"/>
    <w:rsid w:val="007807DE"/>
    <w:rsid w:val="00784D7B"/>
    <w:rsid w:val="00787DCE"/>
    <w:rsid w:val="00790ABC"/>
    <w:rsid w:val="007936AF"/>
    <w:rsid w:val="007A11E3"/>
    <w:rsid w:val="007A2EE9"/>
    <w:rsid w:val="007A3CD0"/>
    <w:rsid w:val="007A3F74"/>
    <w:rsid w:val="007A7EC9"/>
    <w:rsid w:val="007B27BA"/>
    <w:rsid w:val="007B78BC"/>
    <w:rsid w:val="007B7F4C"/>
    <w:rsid w:val="007C0C30"/>
    <w:rsid w:val="007C2345"/>
    <w:rsid w:val="007C2555"/>
    <w:rsid w:val="007C55A9"/>
    <w:rsid w:val="007C56BE"/>
    <w:rsid w:val="007C7338"/>
    <w:rsid w:val="007D402A"/>
    <w:rsid w:val="007D6990"/>
    <w:rsid w:val="007E015A"/>
    <w:rsid w:val="007E0F11"/>
    <w:rsid w:val="007E2161"/>
    <w:rsid w:val="007E2F72"/>
    <w:rsid w:val="007F0C6E"/>
    <w:rsid w:val="007F3709"/>
    <w:rsid w:val="007F461F"/>
    <w:rsid w:val="0080206F"/>
    <w:rsid w:val="00816938"/>
    <w:rsid w:val="00816DBD"/>
    <w:rsid w:val="00820DAC"/>
    <w:rsid w:val="00821060"/>
    <w:rsid w:val="00821557"/>
    <w:rsid w:val="00821C01"/>
    <w:rsid w:val="00825328"/>
    <w:rsid w:val="0083707D"/>
    <w:rsid w:val="00844560"/>
    <w:rsid w:val="0084698E"/>
    <w:rsid w:val="0085084F"/>
    <w:rsid w:val="008520EB"/>
    <w:rsid w:val="008544EE"/>
    <w:rsid w:val="0085461B"/>
    <w:rsid w:val="00860290"/>
    <w:rsid w:val="0086047C"/>
    <w:rsid w:val="00866E1A"/>
    <w:rsid w:val="00867B8C"/>
    <w:rsid w:val="008704F5"/>
    <w:rsid w:val="008728AB"/>
    <w:rsid w:val="00873173"/>
    <w:rsid w:val="00876DAA"/>
    <w:rsid w:val="00883502"/>
    <w:rsid w:val="00884691"/>
    <w:rsid w:val="00887515"/>
    <w:rsid w:val="008917E8"/>
    <w:rsid w:val="00891B6E"/>
    <w:rsid w:val="008935AC"/>
    <w:rsid w:val="0089393F"/>
    <w:rsid w:val="00893B8E"/>
    <w:rsid w:val="008973BD"/>
    <w:rsid w:val="008A1FE3"/>
    <w:rsid w:val="008A2164"/>
    <w:rsid w:val="008A6854"/>
    <w:rsid w:val="008A6932"/>
    <w:rsid w:val="008B61F1"/>
    <w:rsid w:val="008D0FF9"/>
    <w:rsid w:val="008D3C91"/>
    <w:rsid w:val="008D4A9E"/>
    <w:rsid w:val="008D4AD1"/>
    <w:rsid w:val="008D5768"/>
    <w:rsid w:val="008D5B94"/>
    <w:rsid w:val="008D6C8A"/>
    <w:rsid w:val="008E6DCD"/>
    <w:rsid w:val="008F008B"/>
    <w:rsid w:val="008F2D09"/>
    <w:rsid w:val="008F2E19"/>
    <w:rsid w:val="008F2FB4"/>
    <w:rsid w:val="008F564A"/>
    <w:rsid w:val="008F5895"/>
    <w:rsid w:val="00901308"/>
    <w:rsid w:val="00903BDD"/>
    <w:rsid w:val="009057BD"/>
    <w:rsid w:val="009059F1"/>
    <w:rsid w:val="0090710B"/>
    <w:rsid w:val="00907907"/>
    <w:rsid w:val="009106EF"/>
    <w:rsid w:val="00911FBA"/>
    <w:rsid w:val="00913249"/>
    <w:rsid w:val="00914392"/>
    <w:rsid w:val="0093004D"/>
    <w:rsid w:val="00930849"/>
    <w:rsid w:val="00935D33"/>
    <w:rsid w:val="00936730"/>
    <w:rsid w:val="00940E4E"/>
    <w:rsid w:val="0094165D"/>
    <w:rsid w:val="009421DF"/>
    <w:rsid w:val="00942A49"/>
    <w:rsid w:val="009438A6"/>
    <w:rsid w:val="00950B8E"/>
    <w:rsid w:val="00952A1A"/>
    <w:rsid w:val="00956C38"/>
    <w:rsid w:val="00957887"/>
    <w:rsid w:val="009601DB"/>
    <w:rsid w:val="00963233"/>
    <w:rsid w:val="00971C73"/>
    <w:rsid w:val="009733E2"/>
    <w:rsid w:val="00973756"/>
    <w:rsid w:val="0097540A"/>
    <w:rsid w:val="00976834"/>
    <w:rsid w:val="00976CB0"/>
    <w:rsid w:val="009774D1"/>
    <w:rsid w:val="00980ED1"/>
    <w:rsid w:val="00981B7C"/>
    <w:rsid w:val="00986AC5"/>
    <w:rsid w:val="009900A3"/>
    <w:rsid w:val="009922FA"/>
    <w:rsid w:val="009929DD"/>
    <w:rsid w:val="00993409"/>
    <w:rsid w:val="00993D90"/>
    <w:rsid w:val="009947AB"/>
    <w:rsid w:val="00994F4C"/>
    <w:rsid w:val="009958C3"/>
    <w:rsid w:val="0099688A"/>
    <w:rsid w:val="009A082E"/>
    <w:rsid w:val="009A0E50"/>
    <w:rsid w:val="009A18FE"/>
    <w:rsid w:val="009A3959"/>
    <w:rsid w:val="009A4D20"/>
    <w:rsid w:val="009A51F9"/>
    <w:rsid w:val="009A5CB9"/>
    <w:rsid w:val="009B15C0"/>
    <w:rsid w:val="009B1908"/>
    <w:rsid w:val="009B6ADD"/>
    <w:rsid w:val="009C121C"/>
    <w:rsid w:val="009C138C"/>
    <w:rsid w:val="009C1C42"/>
    <w:rsid w:val="009C4A8D"/>
    <w:rsid w:val="009C54FA"/>
    <w:rsid w:val="009D01F3"/>
    <w:rsid w:val="009D042A"/>
    <w:rsid w:val="009D0511"/>
    <w:rsid w:val="009D55CE"/>
    <w:rsid w:val="009E344E"/>
    <w:rsid w:val="009E42A4"/>
    <w:rsid w:val="009E6291"/>
    <w:rsid w:val="009F0CBE"/>
    <w:rsid w:val="009F7252"/>
    <w:rsid w:val="00A00C0C"/>
    <w:rsid w:val="00A017AB"/>
    <w:rsid w:val="00A01CED"/>
    <w:rsid w:val="00A04A56"/>
    <w:rsid w:val="00A108C6"/>
    <w:rsid w:val="00A1095F"/>
    <w:rsid w:val="00A13D0F"/>
    <w:rsid w:val="00A15429"/>
    <w:rsid w:val="00A15626"/>
    <w:rsid w:val="00A20C14"/>
    <w:rsid w:val="00A22837"/>
    <w:rsid w:val="00A24692"/>
    <w:rsid w:val="00A30105"/>
    <w:rsid w:val="00A34103"/>
    <w:rsid w:val="00A34DA5"/>
    <w:rsid w:val="00A3594A"/>
    <w:rsid w:val="00A35A4E"/>
    <w:rsid w:val="00A42814"/>
    <w:rsid w:val="00A44CF0"/>
    <w:rsid w:val="00A45D80"/>
    <w:rsid w:val="00A52F60"/>
    <w:rsid w:val="00A54BA2"/>
    <w:rsid w:val="00A55413"/>
    <w:rsid w:val="00A56482"/>
    <w:rsid w:val="00A57A43"/>
    <w:rsid w:val="00A63C45"/>
    <w:rsid w:val="00A65597"/>
    <w:rsid w:val="00A65E48"/>
    <w:rsid w:val="00A6698B"/>
    <w:rsid w:val="00A677FC"/>
    <w:rsid w:val="00A67EE4"/>
    <w:rsid w:val="00A7158B"/>
    <w:rsid w:val="00A716EA"/>
    <w:rsid w:val="00A7398F"/>
    <w:rsid w:val="00A74480"/>
    <w:rsid w:val="00A81A52"/>
    <w:rsid w:val="00A941C7"/>
    <w:rsid w:val="00A9522A"/>
    <w:rsid w:val="00A96E7D"/>
    <w:rsid w:val="00A9789A"/>
    <w:rsid w:val="00AA219C"/>
    <w:rsid w:val="00AA2D24"/>
    <w:rsid w:val="00AA415C"/>
    <w:rsid w:val="00AA67E2"/>
    <w:rsid w:val="00AA74FE"/>
    <w:rsid w:val="00AB1EEC"/>
    <w:rsid w:val="00AB48A4"/>
    <w:rsid w:val="00AB7641"/>
    <w:rsid w:val="00AC1A94"/>
    <w:rsid w:val="00AC2526"/>
    <w:rsid w:val="00AC2E94"/>
    <w:rsid w:val="00AC4A39"/>
    <w:rsid w:val="00AC78D6"/>
    <w:rsid w:val="00AD447C"/>
    <w:rsid w:val="00AE0578"/>
    <w:rsid w:val="00AE6922"/>
    <w:rsid w:val="00AE7AB4"/>
    <w:rsid w:val="00AF0646"/>
    <w:rsid w:val="00AF15BE"/>
    <w:rsid w:val="00AF477C"/>
    <w:rsid w:val="00AF51E5"/>
    <w:rsid w:val="00AF52CD"/>
    <w:rsid w:val="00AF664E"/>
    <w:rsid w:val="00B0010B"/>
    <w:rsid w:val="00B00A05"/>
    <w:rsid w:val="00B01EE0"/>
    <w:rsid w:val="00B0529D"/>
    <w:rsid w:val="00B059B6"/>
    <w:rsid w:val="00B10592"/>
    <w:rsid w:val="00B13546"/>
    <w:rsid w:val="00B13C50"/>
    <w:rsid w:val="00B1717E"/>
    <w:rsid w:val="00B2363D"/>
    <w:rsid w:val="00B30098"/>
    <w:rsid w:val="00B35B09"/>
    <w:rsid w:val="00B37D9B"/>
    <w:rsid w:val="00B43A61"/>
    <w:rsid w:val="00B469D6"/>
    <w:rsid w:val="00B46E14"/>
    <w:rsid w:val="00B54611"/>
    <w:rsid w:val="00B548BB"/>
    <w:rsid w:val="00B5769C"/>
    <w:rsid w:val="00B6225E"/>
    <w:rsid w:val="00B648CC"/>
    <w:rsid w:val="00B64BD2"/>
    <w:rsid w:val="00B71223"/>
    <w:rsid w:val="00B74358"/>
    <w:rsid w:val="00B74B79"/>
    <w:rsid w:val="00B74E49"/>
    <w:rsid w:val="00B76AC5"/>
    <w:rsid w:val="00B803BF"/>
    <w:rsid w:val="00B8350C"/>
    <w:rsid w:val="00B84531"/>
    <w:rsid w:val="00B929DD"/>
    <w:rsid w:val="00B963DA"/>
    <w:rsid w:val="00BA19DA"/>
    <w:rsid w:val="00BA2585"/>
    <w:rsid w:val="00BA28C8"/>
    <w:rsid w:val="00BA4A11"/>
    <w:rsid w:val="00BA4FB8"/>
    <w:rsid w:val="00BB47A0"/>
    <w:rsid w:val="00BB7156"/>
    <w:rsid w:val="00BC2D45"/>
    <w:rsid w:val="00BC3AF0"/>
    <w:rsid w:val="00BC4B2D"/>
    <w:rsid w:val="00BC6E22"/>
    <w:rsid w:val="00BC6EDB"/>
    <w:rsid w:val="00BD08D2"/>
    <w:rsid w:val="00BD53AC"/>
    <w:rsid w:val="00BD68C0"/>
    <w:rsid w:val="00BE0C25"/>
    <w:rsid w:val="00BE1F68"/>
    <w:rsid w:val="00BE26E3"/>
    <w:rsid w:val="00BE304D"/>
    <w:rsid w:val="00BE384C"/>
    <w:rsid w:val="00BE46E9"/>
    <w:rsid w:val="00BE54D4"/>
    <w:rsid w:val="00BE7A71"/>
    <w:rsid w:val="00BF13D7"/>
    <w:rsid w:val="00BF484C"/>
    <w:rsid w:val="00BF7B3C"/>
    <w:rsid w:val="00C014FE"/>
    <w:rsid w:val="00C03433"/>
    <w:rsid w:val="00C06D8B"/>
    <w:rsid w:val="00C14DE9"/>
    <w:rsid w:val="00C15294"/>
    <w:rsid w:val="00C1569F"/>
    <w:rsid w:val="00C15A90"/>
    <w:rsid w:val="00C24CA7"/>
    <w:rsid w:val="00C303C3"/>
    <w:rsid w:val="00C369F7"/>
    <w:rsid w:val="00C36B11"/>
    <w:rsid w:val="00C377C0"/>
    <w:rsid w:val="00C406F6"/>
    <w:rsid w:val="00C447BE"/>
    <w:rsid w:val="00C4675C"/>
    <w:rsid w:val="00C50D08"/>
    <w:rsid w:val="00C5489B"/>
    <w:rsid w:val="00C56C18"/>
    <w:rsid w:val="00C60BE5"/>
    <w:rsid w:val="00C623B1"/>
    <w:rsid w:val="00C629EA"/>
    <w:rsid w:val="00C7270C"/>
    <w:rsid w:val="00C80704"/>
    <w:rsid w:val="00C814FE"/>
    <w:rsid w:val="00C82199"/>
    <w:rsid w:val="00C84BC3"/>
    <w:rsid w:val="00C85B5F"/>
    <w:rsid w:val="00C86394"/>
    <w:rsid w:val="00C919B0"/>
    <w:rsid w:val="00C9323E"/>
    <w:rsid w:val="00C9415A"/>
    <w:rsid w:val="00C967B8"/>
    <w:rsid w:val="00C972EE"/>
    <w:rsid w:val="00C97862"/>
    <w:rsid w:val="00C97A83"/>
    <w:rsid w:val="00CA648A"/>
    <w:rsid w:val="00CB011E"/>
    <w:rsid w:val="00CB180E"/>
    <w:rsid w:val="00CB1847"/>
    <w:rsid w:val="00CB56E7"/>
    <w:rsid w:val="00CB7518"/>
    <w:rsid w:val="00CC2CF3"/>
    <w:rsid w:val="00CC3499"/>
    <w:rsid w:val="00CC64E5"/>
    <w:rsid w:val="00CC65FC"/>
    <w:rsid w:val="00CC6E44"/>
    <w:rsid w:val="00CD0A15"/>
    <w:rsid w:val="00CD0A8E"/>
    <w:rsid w:val="00CD33D2"/>
    <w:rsid w:val="00CE17EE"/>
    <w:rsid w:val="00CE4F9F"/>
    <w:rsid w:val="00CE75F0"/>
    <w:rsid w:val="00CF0B21"/>
    <w:rsid w:val="00CF30E0"/>
    <w:rsid w:val="00CF351C"/>
    <w:rsid w:val="00CF6A56"/>
    <w:rsid w:val="00CF765A"/>
    <w:rsid w:val="00D00538"/>
    <w:rsid w:val="00D01903"/>
    <w:rsid w:val="00D020EB"/>
    <w:rsid w:val="00D02857"/>
    <w:rsid w:val="00D03DDE"/>
    <w:rsid w:val="00D03E65"/>
    <w:rsid w:val="00D0416B"/>
    <w:rsid w:val="00D1410A"/>
    <w:rsid w:val="00D15CE7"/>
    <w:rsid w:val="00D165C9"/>
    <w:rsid w:val="00D17474"/>
    <w:rsid w:val="00D25788"/>
    <w:rsid w:val="00D306C7"/>
    <w:rsid w:val="00D3138C"/>
    <w:rsid w:val="00D337F7"/>
    <w:rsid w:val="00D34035"/>
    <w:rsid w:val="00D34924"/>
    <w:rsid w:val="00D35387"/>
    <w:rsid w:val="00D35521"/>
    <w:rsid w:val="00D47744"/>
    <w:rsid w:val="00D47F57"/>
    <w:rsid w:val="00D5112B"/>
    <w:rsid w:val="00D54CCF"/>
    <w:rsid w:val="00D55115"/>
    <w:rsid w:val="00D633CD"/>
    <w:rsid w:val="00D63493"/>
    <w:rsid w:val="00D63F35"/>
    <w:rsid w:val="00D66B37"/>
    <w:rsid w:val="00D670EA"/>
    <w:rsid w:val="00D8294F"/>
    <w:rsid w:val="00D85A30"/>
    <w:rsid w:val="00D86855"/>
    <w:rsid w:val="00DA06B2"/>
    <w:rsid w:val="00DA2490"/>
    <w:rsid w:val="00DA7776"/>
    <w:rsid w:val="00DB0261"/>
    <w:rsid w:val="00DB0E69"/>
    <w:rsid w:val="00DB139F"/>
    <w:rsid w:val="00DB349E"/>
    <w:rsid w:val="00DB3731"/>
    <w:rsid w:val="00DB442F"/>
    <w:rsid w:val="00DB53EE"/>
    <w:rsid w:val="00DC3127"/>
    <w:rsid w:val="00DC31A3"/>
    <w:rsid w:val="00DC38F1"/>
    <w:rsid w:val="00DC7637"/>
    <w:rsid w:val="00DD3348"/>
    <w:rsid w:val="00DD7DDA"/>
    <w:rsid w:val="00DE00DF"/>
    <w:rsid w:val="00DE0ED0"/>
    <w:rsid w:val="00DE0F0F"/>
    <w:rsid w:val="00DE3A37"/>
    <w:rsid w:val="00DE6BAA"/>
    <w:rsid w:val="00DF01CA"/>
    <w:rsid w:val="00DF326A"/>
    <w:rsid w:val="00DF6904"/>
    <w:rsid w:val="00DF7F97"/>
    <w:rsid w:val="00E01BF7"/>
    <w:rsid w:val="00E03BE8"/>
    <w:rsid w:val="00E05B3D"/>
    <w:rsid w:val="00E10C3C"/>
    <w:rsid w:val="00E159E4"/>
    <w:rsid w:val="00E15E1C"/>
    <w:rsid w:val="00E15F00"/>
    <w:rsid w:val="00E22D64"/>
    <w:rsid w:val="00E25761"/>
    <w:rsid w:val="00E2605A"/>
    <w:rsid w:val="00E279BB"/>
    <w:rsid w:val="00E31829"/>
    <w:rsid w:val="00E31A7A"/>
    <w:rsid w:val="00E31BB8"/>
    <w:rsid w:val="00E33256"/>
    <w:rsid w:val="00E37FD9"/>
    <w:rsid w:val="00E4407F"/>
    <w:rsid w:val="00E52696"/>
    <w:rsid w:val="00E52F02"/>
    <w:rsid w:val="00E52F65"/>
    <w:rsid w:val="00E54797"/>
    <w:rsid w:val="00E601B8"/>
    <w:rsid w:val="00E64638"/>
    <w:rsid w:val="00E6538C"/>
    <w:rsid w:val="00E67681"/>
    <w:rsid w:val="00E713E3"/>
    <w:rsid w:val="00E74066"/>
    <w:rsid w:val="00E87DE5"/>
    <w:rsid w:val="00E9202D"/>
    <w:rsid w:val="00E929F4"/>
    <w:rsid w:val="00E92BFA"/>
    <w:rsid w:val="00E936C7"/>
    <w:rsid w:val="00E95799"/>
    <w:rsid w:val="00E97788"/>
    <w:rsid w:val="00EA11F3"/>
    <w:rsid w:val="00EA3612"/>
    <w:rsid w:val="00EA6605"/>
    <w:rsid w:val="00EA6690"/>
    <w:rsid w:val="00EB694E"/>
    <w:rsid w:val="00EC16C6"/>
    <w:rsid w:val="00EC5C30"/>
    <w:rsid w:val="00EC61FB"/>
    <w:rsid w:val="00EC62AF"/>
    <w:rsid w:val="00EC78FE"/>
    <w:rsid w:val="00ED266D"/>
    <w:rsid w:val="00ED398E"/>
    <w:rsid w:val="00ED6915"/>
    <w:rsid w:val="00ED7B52"/>
    <w:rsid w:val="00EE06A8"/>
    <w:rsid w:val="00EE79FD"/>
    <w:rsid w:val="00F02FB8"/>
    <w:rsid w:val="00F03077"/>
    <w:rsid w:val="00F038D7"/>
    <w:rsid w:val="00F07C5D"/>
    <w:rsid w:val="00F14E2D"/>
    <w:rsid w:val="00F201C3"/>
    <w:rsid w:val="00F21CDA"/>
    <w:rsid w:val="00F22EDE"/>
    <w:rsid w:val="00F278F1"/>
    <w:rsid w:val="00F31518"/>
    <w:rsid w:val="00F377AF"/>
    <w:rsid w:val="00F457D6"/>
    <w:rsid w:val="00F50CF0"/>
    <w:rsid w:val="00F57673"/>
    <w:rsid w:val="00F60EDD"/>
    <w:rsid w:val="00F619DF"/>
    <w:rsid w:val="00F61CC6"/>
    <w:rsid w:val="00F63B5E"/>
    <w:rsid w:val="00F64742"/>
    <w:rsid w:val="00F67F8E"/>
    <w:rsid w:val="00F72A87"/>
    <w:rsid w:val="00F770DB"/>
    <w:rsid w:val="00F775B6"/>
    <w:rsid w:val="00F77606"/>
    <w:rsid w:val="00F776E0"/>
    <w:rsid w:val="00F83018"/>
    <w:rsid w:val="00F83E85"/>
    <w:rsid w:val="00F84539"/>
    <w:rsid w:val="00F91ACC"/>
    <w:rsid w:val="00F948A4"/>
    <w:rsid w:val="00F969D0"/>
    <w:rsid w:val="00FA2A49"/>
    <w:rsid w:val="00FA6F74"/>
    <w:rsid w:val="00FB1A7B"/>
    <w:rsid w:val="00FB58A9"/>
    <w:rsid w:val="00FC03CD"/>
    <w:rsid w:val="00FC11D3"/>
    <w:rsid w:val="00FC3DCF"/>
    <w:rsid w:val="00FC6EC1"/>
    <w:rsid w:val="00FD23E5"/>
    <w:rsid w:val="00FD32DD"/>
    <w:rsid w:val="00FD59E3"/>
    <w:rsid w:val="00FE362F"/>
    <w:rsid w:val="00FE6809"/>
    <w:rsid w:val="00FE6AB2"/>
    <w:rsid w:val="00FF2D7B"/>
    <w:rsid w:val="00FF4F8A"/>
    <w:rsid w:val="00FF5949"/>
    <w:rsid w:val="00FF64F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paragraph" w:styleId="BalloonText">
    <w:name w:val="Balloon Text"/>
    <w:basedOn w:val="Normal"/>
    <w:link w:val="BalloonTextChar"/>
    <w:uiPriority w:val="99"/>
    <w:semiHidden/>
    <w:unhideWhenUsed/>
    <w:rsid w:val="00BF7B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FA44-69C9-43BF-BFF9-A4551EA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2011-04-21T15:48:00Z</dcterms:created>
  <dcterms:modified xsi:type="dcterms:W3CDTF">2011-04-21T15:48:00Z</dcterms:modified>
</cp:coreProperties>
</file>