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>IVERSITY RESOURCES COUNCIL (URC</w:t>
      </w:r>
      <w:r w:rsidRPr="00E01BF7">
        <w:rPr>
          <w:b/>
        </w:rPr>
        <w:t>)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Meeting #2</w:t>
      </w:r>
    </w:p>
    <w:p w:rsidR="00244C9F" w:rsidRPr="00E01BF7" w:rsidRDefault="008D6C8A" w:rsidP="00E01BF7">
      <w:pPr>
        <w:jc w:val="center"/>
        <w:rPr>
          <w:b/>
        </w:rPr>
      </w:pPr>
      <w:r>
        <w:rPr>
          <w:b/>
        </w:rPr>
        <w:t>September 21</w:t>
      </w:r>
      <w:r w:rsidR="00244C9F" w:rsidRPr="00E01BF7">
        <w:rPr>
          <w:b/>
        </w:rPr>
        <w:t>, 2010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BROTMAN HAL L 302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1:00PM – 3:00PM</w:t>
      </w:r>
    </w:p>
    <w:p w:rsidR="00244C9F" w:rsidRDefault="00244C9F" w:rsidP="00593E0A">
      <w:pPr>
        <w:pStyle w:val="ListParagraph"/>
        <w:numPr>
          <w:ilvl w:val="0"/>
          <w:numId w:val="5"/>
        </w:numPr>
      </w:pPr>
      <w:r>
        <w:t xml:space="preserve">The meeting was called to </w:t>
      </w:r>
      <w:r w:rsidR="00FE362F">
        <w:t>o</w:t>
      </w:r>
      <w:r>
        <w:t xml:space="preserve">rder </w:t>
      </w:r>
      <w:r w:rsidR="002336BE">
        <w:t>at 1:05</w:t>
      </w:r>
      <w:r w:rsidR="00E936C7">
        <w:t xml:space="preserve"> </w:t>
      </w:r>
      <w:r>
        <w:t>with the following people present:</w:t>
      </w:r>
      <w:r w:rsidR="00DF326A">
        <w:t xml:space="preserve"> </w:t>
      </w:r>
      <w:r w:rsidR="00013860">
        <w:t xml:space="preserve">  </w:t>
      </w:r>
    </w:p>
    <w:p w:rsidR="00FF5949" w:rsidRDefault="006D71F3" w:rsidP="00593E0A">
      <w:pPr>
        <w:ind w:left="720"/>
      </w:pPr>
      <w:r>
        <w:t xml:space="preserve">Officers:  </w:t>
      </w:r>
      <w:r w:rsidR="00013860">
        <w:t>Praveen Soni, Chair</w:t>
      </w:r>
      <w:r w:rsidR="004B5A71">
        <w:t>;</w:t>
      </w:r>
      <w:r w:rsidR="00B54611">
        <w:t xml:space="preserve"> Paul Ratanasiripong, Vice-Chair</w:t>
      </w:r>
      <w:r w:rsidR="004B5A71">
        <w:t>;</w:t>
      </w:r>
      <w:r w:rsidR="00B54611">
        <w:t xml:space="preserve"> Sharon Guthrie, Secretary</w:t>
      </w:r>
    </w:p>
    <w:p w:rsidR="00DF326A" w:rsidRDefault="006D71F3" w:rsidP="002E040C">
      <w:pPr>
        <w:ind w:left="720"/>
      </w:pPr>
      <w:r>
        <w:t xml:space="preserve">Members:  </w:t>
      </w:r>
      <w:r w:rsidR="00980ED1">
        <w:t>Terie Bostic</w:t>
      </w:r>
      <w:r w:rsidR="00183C96">
        <w:t xml:space="preserve">, Paul Buonora, Doug Butler, Lou </w:t>
      </w:r>
      <w:r w:rsidR="00AA74FE">
        <w:t>Caron, Tim Caron, Ali Chu,</w:t>
      </w:r>
      <w:r w:rsidR="00183C96">
        <w:t xml:space="preserve"> </w:t>
      </w:r>
      <w:r w:rsidR="009C4A8D">
        <w:t xml:space="preserve">David Dowell, </w:t>
      </w:r>
      <w:r w:rsidR="00183C96">
        <w:t xml:space="preserve">Todd Fox, Dee Dee Green, Doug Harris, </w:t>
      </w:r>
      <w:r w:rsidR="008D5768">
        <w:t xml:space="preserve">Marianne Hata, </w:t>
      </w:r>
      <w:r w:rsidR="00593E0A">
        <w:t xml:space="preserve">Jean Houck, </w:t>
      </w:r>
      <w:r w:rsidR="00183C96">
        <w:t>Ann Johnson, Ted Kadowaki, Patricia K</w:t>
      </w:r>
      <w:r w:rsidR="002310EC">
        <w:t xml:space="preserve">earney, </w:t>
      </w:r>
      <w:r w:rsidR="00183C96">
        <w:t xml:space="preserve"> </w:t>
      </w:r>
      <w:r w:rsidR="008D5768">
        <w:t xml:space="preserve">Brian Livingston, </w:t>
      </w:r>
      <w:r w:rsidR="002B1300">
        <w:t xml:space="preserve">Mike Losquadro, </w:t>
      </w:r>
      <w:r w:rsidR="00183C96">
        <w:t>Bill Moore,</w:t>
      </w:r>
      <w:r w:rsidR="008520EB">
        <w:t xml:space="preserve"> </w:t>
      </w:r>
      <w:r w:rsidR="002310EC">
        <w:t xml:space="preserve">Carol Perruso-Brown, </w:t>
      </w:r>
      <w:r w:rsidR="00593E0A">
        <w:t xml:space="preserve">Charleen Rice, </w:t>
      </w:r>
      <w:r w:rsidR="00183C96">
        <w:t>Tariq Shehab, Jalal Torabzadeh, Hen</w:t>
      </w:r>
      <w:r w:rsidR="00F63B5E">
        <w:t>ry Wu, Rosario Yeung-Lindquist.</w:t>
      </w:r>
    </w:p>
    <w:p w:rsidR="00727FE2" w:rsidRDefault="00244C9F" w:rsidP="00942A49">
      <w:pPr>
        <w:pStyle w:val="ListParagraph"/>
        <w:numPr>
          <w:ilvl w:val="0"/>
          <w:numId w:val="5"/>
        </w:numPr>
      </w:pPr>
      <w:r>
        <w:t xml:space="preserve"> The agenda was approved.</w:t>
      </w:r>
    </w:p>
    <w:p w:rsidR="00942A49" w:rsidRDefault="00942A49" w:rsidP="00942A49">
      <w:pPr>
        <w:pStyle w:val="ListParagraph"/>
        <w:numPr>
          <w:ilvl w:val="0"/>
          <w:numId w:val="5"/>
        </w:numPr>
      </w:pPr>
      <w:r>
        <w:t xml:space="preserve">The minutes of </w:t>
      </w:r>
      <w:r w:rsidR="004B5A71">
        <w:t xml:space="preserve">the </w:t>
      </w:r>
      <w:r>
        <w:t xml:space="preserve">September 7, 2010 </w:t>
      </w:r>
      <w:r w:rsidR="004B5A71">
        <w:t xml:space="preserve">meeting </w:t>
      </w:r>
      <w:r>
        <w:t>were approved.</w:t>
      </w:r>
    </w:p>
    <w:p w:rsidR="00901308" w:rsidRDefault="00736B36" w:rsidP="00942A49">
      <w:pPr>
        <w:pStyle w:val="ListParagraph"/>
        <w:numPr>
          <w:ilvl w:val="0"/>
          <w:numId w:val="5"/>
        </w:numPr>
      </w:pPr>
      <w:r>
        <w:t>Announcements:</w:t>
      </w:r>
    </w:p>
    <w:p w:rsidR="00BC4B2D" w:rsidRDefault="00930849" w:rsidP="00BC4B2D">
      <w:pPr>
        <w:pStyle w:val="ListParagraph"/>
        <w:numPr>
          <w:ilvl w:val="1"/>
          <w:numId w:val="5"/>
        </w:numPr>
      </w:pPr>
      <w:r>
        <w:t xml:space="preserve">CSU </w:t>
      </w:r>
      <w:r w:rsidR="003D1165">
        <w:t>received</w:t>
      </w:r>
      <w:r>
        <w:t xml:space="preserve"> the</w:t>
      </w:r>
      <w:r w:rsidR="00093AC2">
        <w:t xml:space="preserve"> </w:t>
      </w:r>
      <w:r w:rsidR="004B5A71">
        <w:t>$10</w:t>
      </w:r>
      <w:r>
        <w:t>6 million</w:t>
      </w:r>
      <w:r w:rsidR="004B5A71">
        <w:t xml:space="preserve"> in federal stimulus funds</w:t>
      </w:r>
      <w:r>
        <w:t>;</w:t>
      </w:r>
      <w:r w:rsidR="00093AC2">
        <w:t xml:space="preserve"> CSULB</w:t>
      </w:r>
      <w:r w:rsidR="004B5A71">
        <w:t>’s share is $</w:t>
      </w:r>
      <w:r>
        <w:t xml:space="preserve">8.1 million; </w:t>
      </w:r>
      <w:proofErr w:type="gramStart"/>
      <w:r w:rsidR="004B5A71">
        <w:t>C</w:t>
      </w:r>
      <w:r>
        <w:t>an</w:t>
      </w:r>
      <w:proofErr w:type="gramEnd"/>
      <w:r>
        <w:t xml:space="preserve"> be rolled over</w:t>
      </w:r>
      <w:r w:rsidR="004B5A71">
        <w:t xml:space="preserve"> to next year</w:t>
      </w:r>
      <w:r>
        <w:t xml:space="preserve">; </w:t>
      </w:r>
      <w:r w:rsidR="00CE771A">
        <w:t>c</w:t>
      </w:r>
      <w:r w:rsidR="003D1165">
        <w:t xml:space="preserve">ould receive money for a </w:t>
      </w:r>
      <w:r>
        <w:t>second year if replacement would come from the State.</w:t>
      </w:r>
      <w:r w:rsidR="000040B6">
        <w:t xml:space="preserve">  </w:t>
      </w:r>
      <w:r w:rsidR="00093AC2">
        <w:t>FTES will go up</w:t>
      </w:r>
      <w:r w:rsidR="00CE771A">
        <w:t xml:space="preserve"> by 687</w:t>
      </w:r>
      <w:r w:rsidR="00FB1A7B">
        <w:t>.</w:t>
      </w:r>
    </w:p>
    <w:p w:rsidR="00BC4B2D" w:rsidRDefault="00093AC2" w:rsidP="00BC4B2D">
      <w:pPr>
        <w:pStyle w:val="ListParagraph"/>
        <w:numPr>
          <w:ilvl w:val="1"/>
          <w:numId w:val="5"/>
        </w:numPr>
      </w:pPr>
      <w:r>
        <w:t xml:space="preserve">Board of Trustees meeting is going on. </w:t>
      </w:r>
      <w:r w:rsidR="00CE771A">
        <w:t xml:space="preserve"> Trustees will request </w:t>
      </w:r>
      <w:proofErr w:type="gramStart"/>
      <w:r w:rsidR="00CE771A">
        <w:t xml:space="preserve">the </w:t>
      </w:r>
      <w:r>
        <w:t xml:space="preserve"> replace</w:t>
      </w:r>
      <w:r w:rsidR="00CE771A">
        <w:t>ment</w:t>
      </w:r>
      <w:proofErr w:type="gramEnd"/>
      <w:r w:rsidR="00CE771A">
        <w:t xml:space="preserve"> of the $ 10</w:t>
      </w:r>
      <w:r>
        <w:t>6 million</w:t>
      </w:r>
      <w:r w:rsidR="00AF664E">
        <w:t xml:space="preserve"> for the second year</w:t>
      </w:r>
      <w:r w:rsidR="0035799B">
        <w:t xml:space="preserve"> to manage the increase in enrollment expected during 2010-11.</w:t>
      </w:r>
      <w:r w:rsidR="00BC4B2D" w:rsidRPr="00BC4B2D">
        <w:t xml:space="preserve"> </w:t>
      </w:r>
    </w:p>
    <w:p w:rsidR="00142D93" w:rsidRDefault="00990B46" w:rsidP="00142D93">
      <w:pPr>
        <w:pStyle w:val="ListParagraph"/>
        <w:numPr>
          <w:ilvl w:val="2"/>
          <w:numId w:val="5"/>
        </w:numPr>
      </w:pPr>
      <w:r>
        <w:t xml:space="preserve">The URC will </w:t>
      </w:r>
      <w:r w:rsidR="00BC4B2D">
        <w:t xml:space="preserve">have a discussion about the </w:t>
      </w:r>
      <w:r w:rsidR="00CE771A">
        <w:t xml:space="preserve">various costs </w:t>
      </w:r>
      <w:r w:rsidR="00BC4B2D">
        <w:t>associated with the budget</w:t>
      </w:r>
      <w:r w:rsidR="005A6F99">
        <w:t xml:space="preserve"> </w:t>
      </w:r>
      <w:r w:rsidR="00CE771A">
        <w:t>and the operation of the university</w:t>
      </w:r>
      <w:r w:rsidR="00BC4B2D">
        <w:t>.</w:t>
      </w:r>
    </w:p>
    <w:p w:rsidR="00F457D6" w:rsidRDefault="00736B36" w:rsidP="00046D0F">
      <w:pPr>
        <w:pStyle w:val="ListParagraph"/>
        <w:numPr>
          <w:ilvl w:val="0"/>
          <w:numId w:val="5"/>
        </w:numPr>
      </w:pPr>
      <w:r>
        <w:t>Reports</w:t>
      </w:r>
      <w:r w:rsidR="00F457D6">
        <w:t xml:space="preserve">:  </w:t>
      </w:r>
      <w:r w:rsidR="008E6DCD">
        <w:t>N</w:t>
      </w:r>
      <w:r w:rsidR="00F457D6">
        <w:t>one</w:t>
      </w:r>
      <w:r w:rsidR="00157A7B">
        <w:t xml:space="preserve"> </w:t>
      </w:r>
    </w:p>
    <w:p w:rsidR="00736B36" w:rsidRDefault="00736B36" w:rsidP="00942A49">
      <w:pPr>
        <w:pStyle w:val="ListParagraph"/>
        <w:numPr>
          <w:ilvl w:val="0"/>
          <w:numId w:val="5"/>
        </w:numPr>
      </w:pPr>
      <w:r>
        <w:t>Unf</w:t>
      </w:r>
      <w:r w:rsidR="00E74066">
        <w:t xml:space="preserve">inished </w:t>
      </w:r>
      <w:r w:rsidR="00E74066" w:rsidRPr="00D02857">
        <w:t>B</w:t>
      </w:r>
      <w:r w:rsidR="00E74066">
        <w:t xml:space="preserve">usiness </w:t>
      </w:r>
    </w:p>
    <w:p w:rsidR="000C61A8" w:rsidRDefault="000C61A8" w:rsidP="00942A49">
      <w:pPr>
        <w:pStyle w:val="ListParagraph"/>
        <w:numPr>
          <w:ilvl w:val="1"/>
          <w:numId w:val="5"/>
        </w:numPr>
      </w:pPr>
      <w:r>
        <w:t>URC member to CCPE Advisory Committee</w:t>
      </w:r>
    </w:p>
    <w:p w:rsidR="00590DC6" w:rsidRDefault="00590DC6" w:rsidP="00590DC6">
      <w:pPr>
        <w:pStyle w:val="ListParagraph"/>
        <w:numPr>
          <w:ilvl w:val="2"/>
          <w:numId w:val="5"/>
        </w:numPr>
      </w:pPr>
      <w:r>
        <w:t>Sharon Guthrie was elected to serve in this position.</w:t>
      </w:r>
    </w:p>
    <w:p w:rsidR="00055525" w:rsidRDefault="000C61A8" w:rsidP="00942A49">
      <w:pPr>
        <w:pStyle w:val="ListParagraph"/>
        <w:numPr>
          <w:ilvl w:val="1"/>
          <w:numId w:val="5"/>
        </w:numPr>
      </w:pPr>
      <w:r>
        <w:t>URC member to Task Force on Sustainability</w:t>
      </w:r>
    </w:p>
    <w:p w:rsidR="003D1165" w:rsidRDefault="003D1165" w:rsidP="003D1165">
      <w:pPr>
        <w:pStyle w:val="ListParagraph"/>
        <w:numPr>
          <w:ilvl w:val="2"/>
          <w:numId w:val="5"/>
        </w:numPr>
      </w:pPr>
      <w:r>
        <w:t>Pat Kearney was elected to serve in this position.</w:t>
      </w:r>
    </w:p>
    <w:p w:rsidR="00A7158B" w:rsidRDefault="00A7158B" w:rsidP="00942A49">
      <w:pPr>
        <w:pStyle w:val="ListParagraph"/>
        <w:numPr>
          <w:ilvl w:val="1"/>
          <w:numId w:val="5"/>
        </w:numPr>
      </w:pPr>
      <w:r>
        <w:t>URC Charge and Composition</w:t>
      </w:r>
    </w:p>
    <w:p w:rsidR="002D64F7" w:rsidRDefault="00A677FC" w:rsidP="002D64F7">
      <w:pPr>
        <w:pStyle w:val="ListParagraph"/>
        <w:numPr>
          <w:ilvl w:val="2"/>
          <w:numId w:val="5"/>
        </w:numPr>
      </w:pPr>
      <w:r>
        <w:t>The distinction between the R</w:t>
      </w:r>
      <w:r w:rsidR="008F2D09">
        <w:t>esource Planning</w:t>
      </w:r>
      <w:r w:rsidR="003C7833">
        <w:t xml:space="preserve"> </w:t>
      </w:r>
      <w:r w:rsidR="008F2D09">
        <w:t>Process (R</w:t>
      </w:r>
      <w:r>
        <w:t>PP</w:t>
      </w:r>
      <w:r w:rsidR="008F2D09">
        <w:t>)</w:t>
      </w:r>
      <w:r w:rsidR="00ED266D">
        <w:t xml:space="preserve"> </w:t>
      </w:r>
      <w:r>
        <w:t>and the URC was discussed.</w:t>
      </w:r>
    </w:p>
    <w:p w:rsidR="00A677FC" w:rsidRDefault="00A677FC" w:rsidP="002D64F7">
      <w:pPr>
        <w:pStyle w:val="ListParagraph"/>
        <w:numPr>
          <w:ilvl w:val="2"/>
          <w:numId w:val="5"/>
        </w:numPr>
      </w:pPr>
      <w:r>
        <w:t xml:space="preserve">Ted </w:t>
      </w:r>
      <w:proofErr w:type="gramStart"/>
      <w:r>
        <w:t>Kadowaki  presented</w:t>
      </w:r>
      <w:proofErr w:type="gramEnd"/>
      <w:r>
        <w:t xml:space="preserve"> the members with a handout</w:t>
      </w:r>
      <w:r w:rsidR="00295B18">
        <w:t xml:space="preserve"> noting the charge </w:t>
      </w:r>
      <w:r w:rsidR="00A64CA5">
        <w:t xml:space="preserve">and composition </w:t>
      </w:r>
      <w:r w:rsidR="00295B18">
        <w:t>of the RPP</w:t>
      </w:r>
      <w:r w:rsidR="00911FBA">
        <w:t>.</w:t>
      </w:r>
    </w:p>
    <w:p w:rsidR="00CC6E44" w:rsidRDefault="00CC6E44" w:rsidP="002D64F7">
      <w:pPr>
        <w:pStyle w:val="ListParagraph"/>
        <w:numPr>
          <w:ilvl w:val="2"/>
          <w:numId w:val="5"/>
        </w:numPr>
      </w:pPr>
      <w:r>
        <w:t xml:space="preserve">Dave Dowell stated that RPP goal is to be </w:t>
      </w:r>
      <w:r w:rsidR="00390B19">
        <w:t xml:space="preserve">an </w:t>
      </w:r>
      <w:r>
        <w:t>advisory</w:t>
      </w:r>
      <w:r w:rsidR="00390B19">
        <w:t xml:space="preserve"> group </w:t>
      </w:r>
      <w:r>
        <w:t>to the President.</w:t>
      </w:r>
      <w:r w:rsidR="003D1165">
        <w:t xml:space="preserve">  When </w:t>
      </w:r>
      <w:r w:rsidR="002C53D2">
        <w:t>budget cut</w:t>
      </w:r>
      <w:r w:rsidR="00990B46">
        <w:t>s</w:t>
      </w:r>
      <w:r w:rsidR="002C53D2">
        <w:t xml:space="preserve"> occur, RPP proportions those </w:t>
      </w:r>
      <w:r w:rsidR="009947AB">
        <w:t xml:space="preserve">reductions </w:t>
      </w:r>
      <w:r w:rsidR="002C53D2">
        <w:t xml:space="preserve">to the </w:t>
      </w:r>
      <w:r w:rsidR="000603AC">
        <w:t>D</w:t>
      </w:r>
      <w:r w:rsidR="002C53D2">
        <w:t xml:space="preserve">ivisions, </w:t>
      </w:r>
      <w:r w:rsidR="002C53D2">
        <w:lastRenderedPageBreak/>
        <w:t>which is basically formula-driv</w:t>
      </w:r>
      <w:r w:rsidR="00680513">
        <w:t>en</w:t>
      </w:r>
      <w:r w:rsidR="00A65E48">
        <w:t>.</w:t>
      </w:r>
      <w:r w:rsidR="00990B46">
        <w:t xml:space="preserve">  The divisional heads are </w:t>
      </w:r>
      <w:r w:rsidR="00B8188C">
        <w:t xml:space="preserve">then </w:t>
      </w:r>
      <w:r w:rsidR="00990B46">
        <w:t>responsible for a plan to manage the cuts.</w:t>
      </w:r>
    </w:p>
    <w:p w:rsidR="00E2605A" w:rsidRDefault="00E2605A" w:rsidP="002D64F7">
      <w:pPr>
        <w:pStyle w:val="ListParagraph"/>
        <w:numPr>
          <w:ilvl w:val="2"/>
          <w:numId w:val="5"/>
        </w:numPr>
      </w:pPr>
      <w:r>
        <w:t xml:space="preserve">Concern was </w:t>
      </w:r>
      <w:r w:rsidR="00606703">
        <w:t xml:space="preserve">again </w:t>
      </w:r>
      <w:r>
        <w:t xml:space="preserve">expressed </w:t>
      </w:r>
      <w:r w:rsidR="00606703">
        <w:t>regarding the URC charge</w:t>
      </w:r>
      <w:r w:rsidR="00D165C9">
        <w:t xml:space="preserve"> and the impact the URC has with the RPP</w:t>
      </w:r>
      <w:r w:rsidR="00A22837">
        <w:t xml:space="preserve"> and the </w:t>
      </w:r>
      <w:r w:rsidR="00990B46">
        <w:t xml:space="preserve">Academic </w:t>
      </w:r>
      <w:r w:rsidR="00A22837">
        <w:t>Senate.</w:t>
      </w:r>
      <w:r w:rsidR="000D0B28">
        <w:t xml:space="preserve">  </w:t>
      </w:r>
    </w:p>
    <w:p w:rsidR="00606703" w:rsidRDefault="00606703" w:rsidP="00606703">
      <w:pPr>
        <w:pStyle w:val="ListParagraph"/>
        <w:ind w:left="2160"/>
      </w:pPr>
    </w:p>
    <w:p w:rsidR="00A7158B" w:rsidRDefault="00A7158B" w:rsidP="00942A49">
      <w:pPr>
        <w:pStyle w:val="ListParagraph"/>
        <w:numPr>
          <w:ilvl w:val="1"/>
          <w:numId w:val="5"/>
        </w:numPr>
      </w:pPr>
      <w:r>
        <w:t>Topics and Issues for the URC in 2010-11</w:t>
      </w:r>
    </w:p>
    <w:p w:rsidR="00790ABC" w:rsidRDefault="00A1095F" w:rsidP="003D1165">
      <w:pPr>
        <w:pStyle w:val="ListParagraph"/>
        <w:numPr>
          <w:ilvl w:val="2"/>
          <w:numId w:val="5"/>
        </w:numPr>
      </w:pPr>
      <w:r>
        <w:t>Topics mentioned:  lack of support for research</w:t>
      </w:r>
      <w:r w:rsidR="00AB48A4">
        <w:t>, e.g., assigned time;</w:t>
      </w:r>
      <w:r w:rsidR="00790ABC">
        <w:t xml:space="preserve"> infrastructure</w:t>
      </w:r>
      <w:r w:rsidR="003D1165">
        <w:t xml:space="preserve"> issues</w:t>
      </w:r>
      <w:r w:rsidR="00790ABC">
        <w:t>, e.g</w:t>
      </w:r>
      <w:r w:rsidR="004D4755">
        <w:t>.</w:t>
      </w:r>
      <w:r w:rsidR="00790ABC">
        <w:t xml:space="preserve">, reparation of equipment </w:t>
      </w:r>
      <w:r w:rsidR="002A6296">
        <w:t xml:space="preserve">and instruments </w:t>
      </w:r>
      <w:r w:rsidR="00790ABC">
        <w:t>for research</w:t>
      </w:r>
      <w:r w:rsidR="00B169CE">
        <w:t xml:space="preserve">, learning, </w:t>
      </w:r>
      <w:r w:rsidR="00790ABC">
        <w:t xml:space="preserve"> and teaching;</w:t>
      </w:r>
      <w:r w:rsidR="00370B4C">
        <w:t xml:space="preserve"> </w:t>
      </w:r>
      <w:r w:rsidR="001725A1">
        <w:t>tenure-density</w:t>
      </w:r>
      <w:r w:rsidR="003D1165">
        <w:t>, e.g., lack of resources to support tenure-track positions</w:t>
      </w:r>
      <w:r w:rsidR="001725A1">
        <w:t>; lottery</w:t>
      </w:r>
      <w:r w:rsidR="00B169CE">
        <w:t xml:space="preserve"> expenditures and allocations</w:t>
      </w:r>
      <w:r w:rsidR="001725A1">
        <w:t xml:space="preserve">; </w:t>
      </w:r>
      <w:r w:rsidR="00AC2526">
        <w:t xml:space="preserve">MPP </w:t>
      </w:r>
      <w:r w:rsidR="00A64CA5">
        <w:t xml:space="preserve">and faculty </w:t>
      </w:r>
      <w:r w:rsidR="00AC2526">
        <w:t xml:space="preserve">diversity; </w:t>
      </w:r>
      <w:r w:rsidR="00492ACB">
        <w:t xml:space="preserve">composition of the 49er </w:t>
      </w:r>
      <w:r w:rsidR="00B169CE">
        <w:t>S</w:t>
      </w:r>
      <w:r w:rsidR="00A64CA5">
        <w:t xml:space="preserve">hops </w:t>
      </w:r>
      <w:r w:rsidR="00492ACB">
        <w:t>Board of Directors; MPP</w:t>
      </w:r>
      <w:r w:rsidR="001C7449">
        <w:t>’s</w:t>
      </w:r>
      <w:r w:rsidR="00492ACB">
        <w:t xml:space="preserve"> relative to FTEF/FTES across comparable institutions</w:t>
      </w:r>
      <w:r w:rsidR="0023612B">
        <w:t>; full-cost reimbursement for research grants</w:t>
      </w:r>
      <w:r w:rsidR="00A35A4E">
        <w:t>; Associ</w:t>
      </w:r>
      <w:r w:rsidR="003D1165">
        <w:t>ate</w:t>
      </w:r>
      <w:r w:rsidR="00006D63">
        <w:t>d</w:t>
      </w:r>
      <w:r w:rsidR="003D1165">
        <w:t xml:space="preserve"> Students Incorporated (ASI)</w:t>
      </w:r>
      <w:r w:rsidR="00A35A4E">
        <w:t xml:space="preserve"> </w:t>
      </w:r>
      <w:r w:rsidR="00370B4C">
        <w:t xml:space="preserve"> </w:t>
      </w:r>
    </w:p>
    <w:p w:rsidR="003756E3" w:rsidRDefault="00736B36" w:rsidP="00942A49">
      <w:pPr>
        <w:pStyle w:val="ListParagraph"/>
        <w:numPr>
          <w:ilvl w:val="0"/>
          <w:numId w:val="5"/>
        </w:numPr>
      </w:pPr>
      <w:r>
        <w:t>New Busines</w:t>
      </w:r>
      <w:r w:rsidR="004F4356">
        <w:t>s</w:t>
      </w:r>
    </w:p>
    <w:p w:rsidR="004F4356" w:rsidRDefault="004F4356" w:rsidP="00942A49">
      <w:pPr>
        <w:pStyle w:val="ListParagraph"/>
        <w:numPr>
          <w:ilvl w:val="1"/>
          <w:numId w:val="5"/>
        </w:numPr>
      </w:pPr>
      <w:r>
        <w:t>Discontinuance of the Master of Arts in Occupational Studies—First Reading</w:t>
      </w:r>
    </w:p>
    <w:p w:rsidR="00BB7156" w:rsidRDefault="00AC4A39" w:rsidP="00BB7156">
      <w:pPr>
        <w:pStyle w:val="ListParagraph"/>
        <w:numPr>
          <w:ilvl w:val="2"/>
          <w:numId w:val="5"/>
        </w:numPr>
      </w:pPr>
      <w:r>
        <w:t>Dean Millar introduced Sue Stanley, who presented the rationale for discontinuance of the MA degree program.</w:t>
      </w:r>
      <w:r w:rsidR="00D47F57">
        <w:t xml:space="preserve"> The Department of </w:t>
      </w:r>
      <w:proofErr w:type="gramStart"/>
      <w:r w:rsidR="008D3C91">
        <w:t xml:space="preserve">Professional </w:t>
      </w:r>
      <w:r w:rsidR="00D47F57">
        <w:t xml:space="preserve"> Studies</w:t>
      </w:r>
      <w:proofErr w:type="gramEnd"/>
      <w:r w:rsidR="00D47F57">
        <w:t xml:space="preserve"> has been phased out, and the faculty relocated.</w:t>
      </w:r>
      <w:r w:rsidR="008D3C91">
        <w:t xml:space="preserve">  A home was not found for this particular degree program.</w:t>
      </w:r>
    </w:p>
    <w:p w:rsidR="00340808" w:rsidRDefault="00340808" w:rsidP="00BB7156">
      <w:pPr>
        <w:pStyle w:val="ListParagraph"/>
        <w:numPr>
          <w:ilvl w:val="2"/>
          <w:numId w:val="5"/>
        </w:numPr>
      </w:pPr>
      <w:r>
        <w:t xml:space="preserve">Arrangements have been made to facilitate the graduation of the </w:t>
      </w:r>
      <w:r w:rsidR="003D1165">
        <w:t xml:space="preserve">few </w:t>
      </w:r>
      <w:r>
        <w:t>existing students.</w:t>
      </w:r>
    </w:p>
    <w:p w:rsidR="004352AE" w:rsidRDefault="004352AE" w:rsidP="00BB7156">
      <w:pPr>
        <w:pStyle w:val="ListParagraph"/>
        <w:numPr>
          <w:ilvl w:val="2"/>
          <w:numId w:val="5"/>
        </w:numPr>
      </w:pPr>
      <w:r>
        <w:t xml:space="preserve">A motion was made </w:t>
      </w:r>
      <w:r w:rsidR="00F775B6">
        <w:t xml:space="preserve">and seconded </w:t>
      </w:r>
      <w:r>
        <w:t>to waive the first reading.</w:t>
      </w:r>
      <w:r w:rsidR="00F775B6">
        <w:t xml:space="preserve">  The motion was passed unanimously</w:t>
      </w:r>
      <w:r w:rsidR="00DF6904">
        <w:t>, as was the second reading motion to discontinue the program.</w:t>
      </w:r>
      <w:r w:rsidR="003D1165">
        <w:t xml:space="preserve">  </w:t>
      </w:r>
    </w:p>
    <w:p w:rsidR="004F4356" w:rsidRDefault="004F4356" w:rsidP="00942A49">
      <w:pPr>
        <w:pStyle w:val="ListParagraph"/>
        <w:numPr>
          <w:ilvl w:val="1"/>
          <w:numId w:val="5"/>
        </w:numPr>
      </w:pPr>
      <w:r>
        <w:t>Proposed Minor in Event Management-First Reading</w:t>
      </w:r>
    </w:p>
    <w:p w:rsidR="00CB56E7" w:rsidRDefault="00CB56E7" w:rsidP="00CB56E7">
      <w:pPr>
        <w:pStyle w:val="ListParagraph"/>
        <w:numPr>
          <w:ilvl w:val="2"/>
          <w:numId w:val="5"/>
        </w:numPr>
      </w:pPr>
      <w:r>
        <w:t xml:space="preserve">The rationale was provided by </w:t>
      </w:r>
      <w:r w:rsidR="00544335">
        <w:t>Sue Stanley,</w:t>
      </w:r>
      <w:r>
        <w:t xml:space="preserve"> Wendy Reibol</w:t>
      </w:r>
      <w:r w:rsidR="00006D63">
        <w:t>d</w:t>
      </w:r>
      <w:r>
        <w:t>t, and KJ James.</w:t>
      </w:r>
    </w:p>
    <w:p w:rsidR="00544335" w:rsidRDefault="00544335" w:rsidP="00CB56E7">
      <w:pPr>
        <w:pStyle w:val="ListParagraph"/>
        <w:numPr>
          <w:ilvl w:val="2"/>
          <w:numId w:val="5"/>
        </w:numPr>
      </w:pPr>
      <w:r>
        <w:t xml:space="preserve">This minor is </w:t>
      </w:r>
      <w:proofErr w:type="gramStart"/>
      <w:r w:rsidR="00006D63">
        <w:t xml:space="preserve">a </w:t>
      </w:r>
      <w:r w:rsidR="005E275E">
        <w:t>collaboration</w:t>
      </w:r>
      <w:proofErr w:type="gramEnd"/>
      <w:r>
        <w:t xml:space="preserve"> between the Departments of Recreation and Leisure Studies and Family and Consumer Sciences.</w:t>
      </w:r>
      <w:r w:rsidR="00230F11">
        <w:t xml:space="preserve"> The program will be interdisciplinary in nature</w:t>
      </w:r>
      <w:r w:rsidR="007147B0">
        <w:t xml:space="preserve"> and will formalize what students are already doing.  </w:t>
      </w:r>
    </w:p>
    <w:p w:rsidR="00DF6904" w:rsidRDefault="00DF6904" w:rsidP="00CB56E7">
      <w:pPr>
        <w:pStyle w:val="ListParagraph"/>
        <w:numPr>
          <w:ilvl w:val="2"/>
          <w:numId w:val="5"/>
        </w:numPr>
      </w:pPr>
      <w:r>
        <w:t>A motion was made and seconded to waive the first reading</w:t>
      </w:r>
      <w:r w:rsidR="00AA415C">
        <w:t>. The motion did not pass</w:t>
      </w:r>
      <w:r w:rsidR="00C36B11">
        <w:t>; hence, there will be a second reading</w:t>
      </w:r>
      <w:r w:rsidR="00006D63">
        <w:t xml:space="preserve"> at the next meeting</w:t>
      </w:r>
      <w:r w:rsidR="00C36B11">
        <w:t>.</w:t>
      </w:r>
    </w:p>
    <w:p w:rsidR="004F4356" w:rsidRDefault="004F4356" w:rsidP="00942A49">
      <w:pPr>
        <w:pStyle w:val="ListParagraph"/>
        <w:numPr>
          <w:ilvl w:val="1"/>
          <w:numId w:val="5"/>
        </w:numPr>
      </w:pPr>
      <w:r>
        <w:t>Proposed Minor in Construction Engineering Management—First Reading</w:t>
      </w:r>
    </w:p>
    <w:p w:rsidR="00682053" w:rsidRDefault="0076041D" w:rsidP="00D86855">
      <w:pPr>
        <w:pStyle w:val="ListParagraph"/>
        <w:numPr>
          <w:ilvl w:val="2"/>
          <w:numId w:val="5"/>
        </w:numPr>
      </w:pPr>
      <w:r>
        <w:t xml:space="preserve">The rationale for the minor was provided by Dean </w:t>
      </w:r>
      <w:r w:rsidR="00006D63">
        <w:t xml:space="preserve">Golshani </w:t>
      </w:r>
      <w:r>
        <w:t>of the College of Engineering</w:t>
      </w:r>
      <w:r w:rsidR="00EA6605">
        <w:t xml:space="preserve"> and the Department Chair</w:t>
      </w:r>
      <w:r w:rsidR="00006D63">
        <w:t>, Emelinda Parentela</w:t>
      </w:r>
      <w:r w:rsidR="00EA6605">
        <w:t>.</w:t>
      </w:r>
      <w:r w:rsidR="00AA67E2">
        <w:t xml:space="preserve"> </w:t>
      </w:r>
      <w:r w:rsidR="00006D63">
        <w:t xml:space="preserve"> </w:t>
      </w:r>
      <w:r w:rsidR="00AA67E2">
        <w:t>This program is only for civil engineering students</w:t>
      </w:r>
      <w:r w:rsidR="00006D63">
        <w:t xml:space="preserve"> and fills a gap</w:t>
      </w:r>
      <w:r w:rsidR="00AA67E2">
        <w:t>.</w:t>
      </w:r>
      <w:r w:rsidR="003D1165">
        <w:t xml:space="preserve"> The second reading will occur at the next meeting.</w:t>
      </w:r>
    </w:p>
    <w:p w:rsidR="004F4356" w:rsidRDefault="004F4356" w:rsidP="00942A49">
      <w:pPr>
        <w:pStyle w:val="ListParagraph"/>
        <w:numPr>
          <w:ilvl w:val="1"/>
          <w:numId w:val="5"/>
        </w:numPr>
      </w:pPr>
      <w:r>
        <w:t>URC Resolution on timely elections</w:t>
      </w:r>
      <w:r w:rsidR="00BC6E22">
        <w:t>—First Reading</w:t>
      </w:r>
    </w:p>
    <w:p w:rsidR="00981B7C" w:rsidRDefault="00383B87" w:rsidP="00981B7C">
      <w:pPr>
        <w:pStyle w:val="ListParagraph"/>
        <w:numPr>
          <w:ilvl w:val="2"/>
          <w:numId w:val="5"/>
        </w:numPr>
      </w:pPr>
      <w:r>
        <w:t>Tim Caron presented his first draft of a proposed policy regarding University Resource Council elections.</w:t>
      </w:r>
    </w:p>
    <w:p w:rsidR="00736B36" w:rsidRDefault="005C2DF0" w:rsidP="00C7270C">
      <w:pPr>
        <w:pStyle w:val="ListParagraph"/>
        <w:numPr>
          <w:ilvl w:val="2"/>
          <w:numId w:val="5"/>
        </w:numPr>
      </w:pPr>
      <w:r>
        <w:t xml:space="preserve">Concern that the draft does </w:t>
      </w:r>
      <w:r w:rsidR="00006D63">
        <w:t xml:space="preserve">not </w:t>
      </w:r>
      <w:r>
        <w:t xml:space="preserve">carry </w:t>
      </w:r>
      <w:r w:rsidR="00C629EA">
        <w:t>consequences</w:t>
      </w:r>
      <w:r>
        <w:t xml:space="preserve">; moreover, this is an issue common to </w:t>
      </w:r>
      <w:r w:rsidR="00D03DDE">
        <w:t>all Councils</w:t>
      </w:r>
      <w:r w:rsidR="00B169CE">
        <w:t xml:space="preserve"> and an issue for the Senate</w:t>
      </w:r>
      <w:r w:rsidR="00D03DDE">
        <w:t>.</w:t>
      </w:r>
      <w:r w:rsidR="003D1165">
        <w:t xml:space="preserve">  </w:t>
      </w:r>
      <w:r w:rsidR="00B8188C">
        <w:t xml:space="preserve">Concern expressed that </w:t>
      </w:r>
      <w:r w:rsidR="00B8188C">
        <w:lastRenderedPageBreak/>
        <w:t>v</w:t>
      </w:r>
      <w:r w:rsidR="00B169CE">
        <w:t xml:space="preserve">oting rights are for duly elected representatives, not those whose terms have expired and have not been elected.  </w:t>
      </w:r>
      <w:r w:rsidR="003D1165">
        <w:t>More discussion will follow.</w:t>
      </w:r>
    </w:p>
    <w:p w:rsidR="004E201B" w:rsidRDefault="004E201B" w:rsidP="009D01F3">
      <w:pPr>
        <w:pStyle w:val="ListParagraph"/>
        <w:ind w:left="1440"/>
      </w:pPr>
    </w:p>
    <w:p w:rsidR="00F776E0" w:rsidRDefault="003D1165" w:rsidP="00942A49">
      <w:pPr>
        <w:pStyle w:val="ListParagraph"/>
        <w:numPr>
          <w:ilvl w:val="0"/>
          <w:numId w:val="5"/>
        </w:numPr>
      </w:pPr>
      <w:r>
        <w:t>The meeting was a</w:t>
      </w:r>
      <w:r w:rsidR="00FC11D3">
        <w:t>djourned at 3:01</w:t>
      </w:r>
      <w:r w:rsidR="00F776E0">
        <w:t>pm.</w:t>
      </w:r>
    </w:p>
    <w:p w:rsidR="00736B36" w:rsidRDefault="00736B36" w:rsidP="00736B36">
      <w:pPr>
        <w:pStyle w:val="ListParagraph"/>
      </w:pPr>
    </w:p>
    <w:sectPr w:rsidR="00736B36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E2" w:rsidRDefault="009843E2" w:rsidP="00DF01CA">
      <w:pPr>
        <w:spacing w:after="0" w:line="240" w:lineRule="auto"/>
      </w:pPr>
      <w:r>
        <w:separator/>
      </w:r>
    </w:p>
  </w:endnote>
  <w:endnote w:type="continuationSeparator" w:id="0">
    <w:p w:rsidR="009843E2" w:rsidRDefault="009843E2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E2" w:rsidRDefault="009843E2" w:rsidP="00DF01CA">
      <w:pPr>
        <w:spacing w:after="0" w:line="240" w:lineRule="auto"/>
      </w:pPr>
      <w:r>
        <w:separator/>
      </w:r>
    </w:p>
  </w:footnote>
  <w:footnote w:type="continuationSeparator" w:id="0">
    <w:p w:rsidR="009843E2" w:rsidRDefault="009843E2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A" w:rsidRDefault="00804AE8">
    <w:pPr>
      <w:pStyle w:val="Header"/>
      <w:jc w:val="right"/>
    </w:pPr>
    <w:fldSimple w:instr=" PAGE   \* MERGEFORMAT ">
      <w:r w:rsidR="00F012D4">
        <w:rPr>
          <w:noProof/>
        </w:rPr>
        <w:t>1</w:t>
      </w:r>
    </w:fldSimple>
  </w:p>
  <w:p w:rsidR="00DF01CA" w:rsidRDefault="00DF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2DB"/>
    <w:multiLevelType w:val="hybridMultilevel"/>
    <w:tmpl w:val="2C72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F"/>
    <w:rsid w:val="000040B6"/>
    <w:rsid w:val="00006D63"/>
    <w:rsid w:val="0000789F"/>
    <w:rsid w:val="00013860"/>
    <w:rsid w:val="00046D0F"/>
    <w:rsid w:val="00055525"/>
    <w:rsid w:val="000603AC"/>
    <w:rsid w:val="00062F34"/>
    <w:rsid w:val="00064B88"/>
    <w:rsid w:val="00074DB1"/>
    <w:rsid w:val="00093AC2"/>
    <w:rsid w:val="000A7427"/>
    <w:rsid w:val="000C4504"/>
    <w:rsid w:val="000C61A8"/>
    <w:rsid w:val="000D0B28"/>
    <w:rsid w:val="000D0DC4"/>
    <w:rsid w:val="000D3ED7"/>
    <w:rsid w:val="000D5499"/>
    <w:rsid w:val="00106919"/>
    <w:rsid w:val="00111631"/>
    <w:rsid w:val="00142D93"/>
    <w:rsid w:val="00157A7B"/>
    <w:rsid w:val="001725A1"/>
    <w:rsid w:val="001806AF"/>
    <w:rsid w:val="00181D88"/>
    <w:rsid w:val="00182887"/>
    <w:rsid w:val="00183C96"/>
    <w:rsid w:val="00185CE8"/>
    <w:rsid w:val="00187C17"/>
    <w:rsid w:val="001918B8"/>
    <w:rsid w:val="001C7449"/>
    <w:rsid w:val="002140BF"/>
    <w:rsid w:val="00230B31"/>
    <w:rsid w:val="00230F11"/>
    <w:rsid w:val="002310EC"/>
    <w:rsid w:val="002336BE"/>
    <w:rsid w:val="0023612B"/>
    <w:rsid w:val="00244C9F"/>
    <w:rsid w:val="00264D01"/>
    <w:rsid w:val="0027105A"/>
    <w:rsid w:val="00292FCE"/>
    <w:rsid w:val="00295B18"/>
    <w:rsid w:val="00296B02"/>
    <w:rsid w:val="002A1D75"/>
    <w:rsid w:val="002A6296"/>
    <w:rsid w:val="002B1300"/>
    <w:rsid w:val="002B7CE3"/>
    <w:rsid w:val="002C0ECD"/>
    <w:rsid w:val="002C4223"/>
    <w:rsid w:val="002C53D2"/>
    <w:rsid w:val="002D64F7"/>
    <w:rsid w:val="002E040C"/>
    <w:rsid w:val="002E160C"/>
    <w:rsid w:val="002E62E8"/>
    <w:rsid w:val="00340808"/>
    <w:rsid w:val="00356C92"/>
    <w:rsid w:val="0035799B"/>
    <w:rsid w:val="00370B4C"/>
    <w:rsid w:val="003756E3"/>
    <w:rsid w:val="003819B7"/>
    <w:rsid w:val="00383B87"/>
    <w:rsid w:val="00390B19"/>
    <w:rsid w:val="003A4A91"/>
    <w:rsid w:val="003B04EE"/>
    <w:rsid w:val="003C7833"/>
    <w:rsid w:val="003D1165"/>
    <w:rsid w:val="004352AE"/>
    <w:rsid w:val="00485626"/>
    <w:rsid w:val="00492ACB"/>
    <w:rsid w:val="004B5A71"/>
    <w:rsid w:val="004C5AC0"/>
    <w:rsid w:val="004D4755"/>
    <w:rsid w:val="004E201B"/>
    <w:rsid w:val="004E79D8"/>
    <w:rsid w:val="004F4356"/>
    <w:rsid w:val="005108B8"/>
    <w:rsid w:val="005243BB"/>
    <w:rsid w:val="00532DCE"/>
    <w:rsid w:val="00534110"/>
    <w:rsid w:val="00544335"/>
    <w:rsid w:val="00556128"/>
    <w:rsid w:val="005859DF"/>
    <w:rsid w:val="00590DC6"/>
    <w:rsid w:val="00593E0A"/>
    <w:rsid w:val="005A6F99"/>
    <w:rsid w:val="005C2DF0"/>
    <w:rsid w:val="005C60DE"/>
    <w:rsid w:val="005E275E"/>
    <w:rsid w:val="005F0A20"/>
    <w:rsid w:val="00606703"/>
    <w:rsid w:val="006368B0"/>
    <w:rsid w:val="0064100D"/>
    <w:rsid w:val="00660F06"/>
    <w:rsid w:val="00665F6F"/>
    <w:rsid w:val="00680513"/>
    <w:rsid w:val="00682053"/>
    <w:rsid w:val="006B0BB6"/>
    <w:rsid w:val="006D71F3"/>
    <w:rsid w:val="006F68EB"/>
    <w:rsid w:val="00703AD3"/>
    <w:rsid w:val="007147B0"/>
    <w:rsid w:val="00727FE2"/>
    <w:rsid w:val="00736B36"/>
    <w:rsid w:val="0076041D"/>
    <w:rsid w:val="007802C2"/>
    <w:rsid w:val="00790ABC"/>
    <w:rsid w:val="007A3F74"/>
    <w:rsid w:val="007C2345"/>
    <w:rsid w:val="007C2555"/>
    <w:rsid w:val="00804AE8"/>
    <w:rsid w:val="0085084F"/>
    <w:rsid w:val="008520EB"/>
    <w:rsid w:val="00891B6E"/>
    <w:rsid w:val="008A6854"/>
    <w:rsid w:val="008D3C91"/>
    <w:rsid w:val="008D5768"/>
    <w:rsid w:val="008D6C8A"/>
    <w:rsid w:val="008E6DCD"/>
    <w:rsid w:val="008F2D09"/>
    <w:rsid w:val="00901308"/>
    <w:rsid w:val="00907907"/>
    <w:rsid w:val="00911FBA"/>
    <w:rsid w:val="00930849"/>
    <w:rsid w:val="00940E4E"/>
    <w:rsid w:val="00942A49"/>
    <w:rsid w:val="00950B8E"/>
    <w:rsid w:val="0097540A"/>
    <w:rsid w:val="00980ED1"/>
    <w:rsid w:val="00981B7C"/>
    <w:rsid w:val="009843E2"/>
    <w:rsid w:val="009900A3"/>
    <w:rsid w:val="00990B46"/>
    <w:rsid w:val="009947AB"/>
    <w:rsid w:val="0099688A"/>
    <w:rsid w:val="009A18FE"/>
    <w:rsid w:val="009B6ADD"/>
    <w:rsid w:val="009C1C42"/>
    <w:rsid w:val="009C4A8D"/>
    <w:rsid w:val="009D01F3"/>
    <w:rsid w:val="00A01CED"/>
    <w:rsid w:val="00A1095F"/>
    <w:rsid w:val="00A15429"/>
    <w:rsid w:val="00A22837"/>
    <w:rsid w:val="00A3594A"/>
    <w:rsid w:val="00A35A4E"/>
    <w:rsid w:val="00A44CF0"/>
    <w:rsid w:val="00A45D80"/>
    <w:rsid w:val="00A56482"/>
    <w:rsid w:val="00A63C45"/>
    <w:rsid w:val="00A64CA5"/>
    <w:rsid w:val="00A65E48"/>
    <w:rsid w:val="00A677FC"/>
    <w:rsid w:val="00A7158B"/>
    <w:rsid w:val="00AA415C"/>
    <w:rsid w:val="00AA67E2"/>
    <w:rsid w:val="00AA74FE"/>
    <w:rsid w:val="00AB48A4"/>
    <w:rsid w:val="00AB5EB6"/>
    <w:rsid w:val="00AC2526"/>
    <w:rsid w:val="00AC4A39"/>
    <w:rsid w:val="00AF664E"/>
    <w:rsid w:val="00B0010B"/>
    <w:rsid w:val="00B10592"/>
    <w:rsid w:val="00B169CE"/>
    <w:rsid w:val="00B35B09"/>
    <w:rsid w:val="00B469D6"/>
    <w:rsid w:val="00B46E14"/>
    <w:rsid w:val="00B54611"/>
    <w:rsid w:val="00B71223"/>
    <w:rsid w:val="00B8188C"/>
    <w:rsid w:val="00B929DD"/>
    <w:rsid w:val="00B963DA"/>
    <w:rsid w:val="00BA28C8"/>
    <w:rsid w:val="00BB7156"/>
    <w:rsid w:val="00BC4B2D"/>
    <w:rsid w:val="00BC6E22"/>
    <w:rsid w:val="00BD08D2"/>
    <w:rsid w:val="00BD68C0"/>
    <w:rsid w:val="00BE384C"/>
    <w:rsid w:val="00BE54D4"/>
    <w:rsid w:val="00C014FE"/>
    <w:rsid w:val="00C1569F"/>
    <w:rsid w:val="00C24CA7"/>
    <w:rsid w:val="00C36B11"/>
    <w:rsid w:val="00C447BE"/>
    <w:rsid w:val="00C629EA"/>
    <w:rsid w:val="00C7270C"/>
    <w:rsid w:val="00C85B5F"/>
    <w:rsid w:val="00C967B8"/>
    <w:rsid w:val="00CB56E7"/>
    <w:rsid w:val="00CC6E44"/>
    <w:rsid w:val="00CE771A"/>
    <w:rsid w:val="00CF351C"/>
    <w:rsid w:val="00D02857"/>
    <w:rsid w:val="00D03DDE"/>
    <w:rsid w:val="00D165C9"/>
    <w:rsid w:val="00D47F57"/>
    <w:rsid w:val="00D5112B"/>
    <w:rsid w:val="00D63493"/>
    <w:rsid w:val="00D86855"/>
    <w:rsid w:val="00DA7776"/>
    <w:rsid w:val="00DC31A3"/>
    <w:rsid w:val="00DE6BAA"/>
    <w:rsid w:val="00DF01CA"/>
    <w:rsid w:val="00DF326A"/>
    <w:rsid w:val="00DF6904"/>
    <w:rsid w:val="00E01BF7"/>
    <w:rsid w:val="00E01F10"/>
    <w:rsid w:val="00E159E4"/>
    <w:rsid w:val="00E2605A"/>
    <w:rsid w:val="00E31829"/>
    <w:rsid w:val="00E31BB8"/>
    <w:rsid w:val="00E37FD9"/>
    <w:rsid w:val="00E54797"/>
    <w:rsid w:val="00E67681"/>
    <w:rsid w:val="00E74066"/>
    <w:rsid w:val="00E74A64"/>
    <w:rsid w:val="00E936C7"/>
    <w:rsid w:val="00EA3612"/>
    <w:rsid w:val="00EA6605"/>
    <w:rsid w:val="00ED266D"/>
    <w:rsid w:val="00ED398E"/>
    <w:rsid w:val="00F012D4"/>
    <w:rsid w:val="00F1427D"/>
    <w:rsid w:val="00F21CDA"/>
    <w:rsid w:val="00F377AF"/>
    <w:rsid w:val="00F457D6"/>
    <w:rsid w:val="00F50DE1"/>
    <w:rsid w:val="00F63B5E"/>
    <w:rsid w:val="00F775B6"/>
    <w:rsid w:val="00F776E0"/>
    <w:rsid w:val="00F83018"/>
    <w:rsid w:val="00FB1A7B"/>
    <w:rsid w:val="00FB36BC"/>
    <w:rsid w:val="00FC11D3"/>
    <w:rsid w:val="00FE362F"/>
    <w:rsid w:val="00FE6AB2"/>
    <w:rsid w:val="00FF4F8A"/>
    <w:rsid w:val="00FF594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35A4-1DF3-44EB-9373-D83C8F5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2011-02-28T16:46:00Z</dcterms:created>
  <dcterms:modified xsi:type="dcterms:W3CDTF">2011-02-28T16:46:00Z</dcterms:modified>
</cp:coreProperties>
</file>