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8F294C">
        <w:t>2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8F294C">
        <w:t>25</w:t>
      </w:r>
      <w:r>
        <w:t xml:space="preserve"> September, 2-4 PM</w:t>
      </w:r>
    </w:p>
    <w:p w:rsidR="00340E18" w:rsidRDefault="00340E18" w:rsidP="00340E18">
      <w:pPr>
        <w:pStyle w:val="Tahoma"/>
        <w:jc w:val="left"/>
      </w:pPr>
    </w:p>
    <w:p w:rsidR="00340E18" w:rsidRDefault="00340E18" w:rsidP="00340E18">
      <w:pPr>
        <w:pStyle w:val="Tahoma"/>
        <w:jc w:val="left"/>
      </w:pPr>
      <w:r>
        <w:t xml:space="preserve">Attendance: Margaret Black; Chris Brazier; </w:t>
      </w:r>
      <w:r w:rsidRPr="008F1883">
        <w:t>Norman Cart</w:t>
      </w:r>
      <w:r>
        <w:t xml:space="preserve">er; </w:t>
      </w:r>
      <w:proofErr w:type="spellStart"/>
      <w:r>
        <w:t>Khue</w:t>
      </w:r>
      <w:proofErr w:type="spellEnd"/>
      <w:r>
        <w:t xml:space="preserve"> Duong; Melissa </w:t>
      </w:r>
      <w:proofErr w:type="spellStart"/>
      <w:r>
        <w:t>Dyo</w:t>
      </w:r>
      <w:proofErr w:type="spellEnd"/>
      <w:r>
        <w:t xml:space="preserve">; Tom Enders; Connie Ireland; </w:t>
      </w:r>
      <w:r w:rsidR="00B8515E">
        <w:t xml:space="preserve">Jeff Klaus; </w:t>
      </w:r>
      <w:r>
        <w:t xml:space="preserve">Yu-Fu </w:t>
      </w:r>
      <w:proofErr w:type="spellStart"/>
      <w:r>
        <w:t>Ko</w:t>
      </w:r>
      <w:proofErr w:type="spellEnd"/>
      <w:r>
        <w:t xml:space="preserve">; Cecile Lindsay; </w:t>
      </w:r>
      <w:proofErr w:type="spellStart"/>
      <w:r w:rsidR="00D25DD0">
        <w:t>Sambath</w:t>
      </w:r>
      <w:proofErr w:type="spellEnd"/>
      <w:r w:rsidR="00D25DD0">
        <w:t xml:space="preserve"> </w:t>
      </w:r>
      <w:proofErr w:type="spellStart"/>
      <w:r w:rsidR="00D25DD0">
        <w:t>Phann</w:t>
      </w:r>
      <w:proofErr w:type="spellEnd"/>
      <w:r w:rsidR="00D25DD0">
        <w:t>;</w:t>
      </w:r>
      <w:r w:rsidR="00E43008">
        <w:t xml:space="preserve"> </w:t>
      </w:r>
      <w:proofErr w:type="spellStart"/>
      <w:r>
        <w:t>Tianjiao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; Sabine Reddy; Robin </w:t>
      </w:r>
      <w:proofErr w:type="spellStart"/>
      <w:r>
        <w:t>Richesson</w:t>
      </w:r>
      <w:proofErr w:type="spellEnd"/>
      <w:r>
        <w:t>; Sue Stanley</w:t>
      </w:r>
      <w:r w:rsidR="001739FB">
        <w:t xml:space="preserve">; </w:t>
      </w:r>
      <w:r w:rsidR="00081319">
        <w:t xml:space="preserve">Deborah Thien; and </w:t>
      </w:r>
      <w:r w:rsidR="001739FB">
        <w:t xml:space="preserve">Enrico </w:t>
      </w:r>
      <w:proofErr w:type="spellStart"/>
      <w:r w:rsidR="001739FB">
        <w:t>Vettore</w:t>
      </w:r>
      <w:proofErr w:type="spellEnd"/>
      <w:r w:rsidR="00081319">
        <w:t>.</w:t>
      </w:r>
    </w:p>
    <w:p w:rsidR="00340E18" w:rsidRDefault="00340E18" w:rsidP="00340E18">
      <w:pPr>
        <w:pStyle w:val="Tahoma"/>
        <w:jc w:val="left"/>
      </w:pPr>
    </w:p>
    <w:p w:rsidR="00255BC8" w:rsidRDefault="00255BC8" w:rsidP="00EB2119">
      <w:pPr>
        <w:pStyle w:val="Tahoma"/>
        <w:jc w:val="center"/>
      </w:pPr>
    </w:p>
    <w:p w:rsidR="00255BC8" w:rsidRDefault="001739F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Approved </w:t>
      </w:r>
      <w:r w:rsidR="00300C84">
        <w:t xml:space="preserve">the </w:t>
      </w:r>
      <w:r w:rsidR="00A0213B">
        <w:t>agenda</w:t>
      </w:r>
    </w:p>
    <w:p w:rsidR="00A0213B" w:rsidRDefault="001739F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Approved </w:t>
      </w:r>
      <w:r w:rsidR="00300C84">
        <w:t>t</w:t>
      </w:r>
      <w:r w:rsidR="00577F3D">
        <w:t>he minutes of the</w:t>
      </w:r>
      <w:r>
        <w:t xml:space="preserve"> September 11</w:t>
      </w:r>
      <w:r w:rsidRPr="001739FB">
        <w:rPr>
          <w:vertAlign w:val="superscript"/>
        </w:rPr>
        <w:t>th</w:t>
      </w:r>
      <w:r>
        <w:t xml:space="preserve"> </w:t>
      </w:r>
      <w:r w:rsidR="00577F3D">
        <w:t xml:space="preserve">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1739FB" w:rsidRDefault="001739FB" w:rsidP="001739FB">
      <w:pPr>
        <w:pStyle w:val="Tahoma"/>
        <w:spacing w:after="120"/>
        <w:jc w:val="left"/>
      </w:pPr>
    </w:p>
    <w:p w:rsidR="008F294C" w:rsidRDefault="00F527A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Review new course proposal UNIV301 “Special Topics in Global Issues” Richard Marcus, Director of International Studies, </w:t>
      </w:r>
      <w:r w:rsidR="00E43008">
        <w:t>m/s/p move to GEGC.</w:t>
      </w:r>
      <w:r w:rsidR="00081319">
        <w:t xml:space="preserve"> </w:t>
      </w:r>
    </w:p>
    <w:p w:rsidR="00F527A8" w:rsidRDefault="00F527A8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 w:rsidRPr="00F527A8">
        <w:t>Proposed policy on Creation of Agreements for International Exchange</w:t>
      </w:r>
      <w:r>
        <w:t>, Richard Marcus, Director of International Studies</w:t>
      </w:r>
      <w:r w:rsidR="00713E5F">
        <w:t xml:space="preserve"> and Sharon Olson, Director of Study Abroad</w:t>
      </w:r>
      <w:r>
        <w:t xml:space="preserve">, </w:t>
      </w:r>
      <w:r w:rsidR="00E43008">
        <w:t>first reading</w:t>
      </w:r>
      <w:r w:rsidR="00D028D5">
        <w:t xml:space="preserve"> deliberated; second reading coming</w:t>
      </w:r>
    </w:p>
    <w:p w:rsidR="00A06062" w:rsidRDefault="007522B3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Approved</w:t>
      </w:r>
      <w:r w:rsidR="00577F3D">
        <w:t xml:space="preserve"> the annual report</w:t>
      </w:r>
      <w:r w:rsidR="008F294C">
        <w:t xml:space="preserve"> of </w:t>
      </w:r>
      <w:r w:rsidR="00A06062">
        <w:t>the General Education Governing Committee</w:t>
      </w:r>
      <w:r>
        <w:t xml:space="preserve"> m/s/p</w:t>
      </w:r>
    </w:p>
    <w:p w:rsidR="00A06062" w:rsidRDefault="008F294C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</w:t>
      </w:r>
      <w:r w:rsidR="00A06062">
        <w:t>lect a representative to the Graduation Writing Assessment Requirement Committee</w:t>
      </w:r>
      <w:r w:rsidR="0070778C">
        <w:t xml:space="preserve"> -- tabled till next meeting</w:t>
      </w:r>
    </w:p>
    <w:p w:rsidR="00713E5F" w:rsidRDefault="00713E5F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new charge document for the </w:t>
      </w:r>
      <w:r w:rsidR="00FC364B">
        <w:t>Educator Preparation Committee</w:t>
      </w:r>
      <w:r w:rsidR="0074362E">
        <w:t xml:space="preserve"> (EPC)</w:t>
      </w:r>
      <w:r w:rsidR="00FC364B">
        <w:t xml:space="preserve">, (formerly </w:t>
      </w:r>
      <w:r>
        <w:t>Teacher Preparation Committee</w:t>
      </w:r>
      <w:r w:rsidR="00FC364B">
        <w:t>) Cynthia Grutzik, Associate Dean CED</w:t>
      </w:r>
      <w:bookmarkStart w:id="0" w:name="_GoBack"/>
      <w:bookmarkEnd w:id="0"/>
      <w:r w:rsidR="00FC364B">
        <w:t xml:space="preserve">, </w:t>
      </w:r>
      <w:r w:rsidR="0074362E">
        <w:t>discussion ensued, especially the proposal of making the EPC an ad hoc committee.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B3" w:rsidRDefault="003D27B3">
      <w:r>
        <w:separator/>
      </w:r>
    </w:p>
  </w:endnote>
  <w:endnote w:type="continuationSeparator" w:id="0">
    <w:p w:rsidR="003D27B3" w:rsidRDefault="003D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B3" w:rsidRDefault="003D27B3">
      <w:r>
        <w:separator/>
      </w:r>
    </w:p>
  </w:footnote>
  <w:footnote w:type="continuationSeparator" w:id="0">
    <w:p w:rsidR="003D27B3" w:rsidRDefault="003D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60CCA"/>
    <w:rsid w:val="000768C3"/>
    <w:rsid w:val="00081319"/>
    <w:rsid w:val="000E6696"/>
    <w:rsid w:val="00114109"/>
    <w:rsid w:val="00127A89"/>
    <w:rsid w:val="001344BC"/>
    <w:rsid w:val="00167750"/>
    <w:rsid w:val="0017228A"/>
    <w:rsid w:val="001739FB"/>
    <w:rsid w:val="00217B76"/>
    <w:rsid w:val="002278BB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0E18"/>
    <w:rsid w:val="003477E4"/>
    <w:rsid w:val="003509A0"/>
    <w:rsid w:val="00357EC8"/>
    <w:rsid w:val="003D27B3"/>
    <w:rsid w:val="0045522E"/>
    <w:rsid w:val="004904FC"/>
    <w:rsid w:val="004E1C4B"/>
    <w:rsid w:val="0053088F"/>
    <w:rsid w:val="00542BD2"/>
    <w:rsid w:val="00556634"/>
    <w:rsid w:val="00577F3D"/>
    <w:rsid w:val="005B387B"/>
    <w:rsid w:val="00614030"/>
    <w:rsid w:val="00671C12"/>
    <w:rsid w:val="00683EBA"/>
    <w:rsid w:val="00684978"/>
    <w:rsid w:val="00687B5C"/>
    <w:rsid w:val="006A06C3"/>
    <w:rsid w:val="006F7747"/>
    <w:rsid w:val="0070778C"/>
    <w:rsid w:val="00713E5F"/>
    <w:rsid w:val="00741FF3"/>
    <w:rsid w:val="0074362E"/>
    <w:rsid w:val="00745778"/>
    <w:rsid w:val="007522B3"/>
    <w:rsid w:val="00762B1E"/>
    <w:rsid w:val="0078074C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F294C"/>
    <w:rsid w:val="00912FA7"/>
    <w:rsid w:val="00927FF4"/>
    <w:rsid w:val="00943461"/>
    <w:rsid w:val="009A14D9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B47318"/>
    <w:rsid w:val="00B8515E"/>
    <w:rsid w:val="00B9061D"/>
    <w:rsid w:val="00BA19C2"/>
    <w:rsid w:val="00C412EA"/>
    <w:rsid w:val="00C70F46"/>
    <w:rsid w:val="00C743CD"/>
    <w:rsid w:val="00C81B85"/>
    <w:rsid w:val="00CC5DA7"/>
    <w:rsid w:val="00D00FAF"/>
    <w:rsid w:val="00D028D5"/>
    <w:rsid w:val="00D25DD0"/>
    <w:rsid w:val="00D40A80"/>
    <w:rsid w:val="00DA4D1C"/>
    <w:rsid w:val="00E368FE"/>
    <w:rsid w:val="00E378FE"/>
    <w:rsid w:val="00E43008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cbrazier</cp:lastModifiedBy>
  <cp:revision>15</cp:revision>
  <cp:lastPrinted>2009-02-20T01:18:00Z</cp:lastPrinted>
  <dcterms:created xsi:type="dcterms:W3CDTF">2013-09-25T20:41:00Z</dcterms:created>
  <dcterms:modified xsi:type="dcterms:W3CDTF">2013-10-09T21:08:00Z</dcterms:modified>
</cp:coreProperties>
</file>