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32BB9" w14:textId="77777777" w:rsidR="00E54B49" w:rsidRDefault="00E54B49" w:rsidP="00C74B47">
      <w:pPr>
        <w:jc w:val="center"/>
      </w:pPr>
      <w:r>
        <w:t>Teacher Preparation Committee</w:t>
      </w:r>
    </w:p>
    <w:p w14:paraId="15F145C1" w14:textId="0F41B991" w:rsidR="00D516C1" w:rsidRDefault="00E54B49" w:rsidP="00C74B47">
      <w:pPr>
        <w:jc w:val="center"/>
      </w:pPr>
      <w:r>
        <w:t xml:space="preserve">Meeting Minutes for </w:t>
      </w:r>
      <w:r w:rsidR="00C74B47">
        <w:t>March 19</w:t>
      </w:r>
      <w:r>
        <w:t>, 2012</w:t>
      </w:r>
    </w:p>
    <w:p w14:paraId="7DEDA8BB" w14:textId="77777777" w:rsidR="001154D9" w:rsidRDefault="001154D9" w:rsidP="00C74B47">
      <w:pPr>
        <w:jc w:val="center"/>
      </w:pPr>
      <w:bookmarkStart w:id="0" w:name="_GoBack"/>
      <w:bookmarkEnd w:id="0"/>
    </w:p>
    <w:p w14:paraId="640DC62B" w14:textId="76DC5674" w:rsidR="00E54B49" w:rsidRDefault="001154D9" w:rsidP="001154D9">
      <w:pPr>
        <w:jc w:val="center"/>
      </w:pPr>
      <w:r>
        <w:t>THESE MINUTES HAVE NOT YET BEEN APPROVED</w:t>
      </w:r>
    </w:p>
    <w:p w14:paraId="1839A785" w14:textId="77777777" w:rsidR="001154D9" w:rsidRDefault="001154D9"/>
    <w:p w14:paraId="42D3CEF2" w14:textId="39D3AFBE" w:rsidR="00E54B49" w:rsidRDefault="00E54B49">
      <w:r>
        <w:t xml:space="preserve">In attendance: Susan Zwiep, Jin-Lee Kim, Jared </w:t>
      </w:r>
      <w:proofErr w:type="spellStart"/>
      <w:r>
        <w:t>Stallones</w:t>
      </w:r>
      <w:proofErr w:type="spellEnd"/>
      <w:r>
        <w:t xml:space="preserve">, </w:t>
      </w:r>
      <w:r w:rsidR="003404A1">
        <w:t>Henr</w:t>
      </w:r>
      <w:r>
        <w:t xml:space="preserve">y </w:t>
      </w:r>
      <w:proofErr w:type="spellStart"/>
      <w:r>
        <w:t>O’Lawrence</w:t>
      </w:r>
      <w:proofErr w:type="spellEnd"/>
      <w:r>
        <w:t xml:space="preserve">, </w:t>
      </w:r>
      <w:r w:rsidR="00C74B47">
        <w:t xml:space="preserve">Lynn Mahoney, Huong Tran Nguyen, Carol Lord, Susan Leonard </w:t>
      </w:r>
      <w:proofErr w:type="spellStart"/>
      <w:r w:rsidR="00C74B47">
        <w:t>Giesen</w:t>
      </w:r>
      <w:proofErr w:type="spellEnd"/>
      <w:r w:rsidR="00C74B47">
        <w:t xml:space="preserve">, </w:t>
      </w:r>
      <w:r>
        <w:t>Li</w:t>
      </w:r>
      <w:r w:rsidR="00854467">
        <w:t>s</w:t>
      </w:r>
      <w:r>
        <w:t>a Isbell</w:t>
      </w:r>
      <w:r w:rsidR="00C74B47">
        <w:t xml:space="preserve">, Karen Hakim-Butt, Kathryn Chew, </w:t>
      </w:r>
      <w:r>
        <w:t>Eileen Bosch, Cynthia Hutten-Eagle</w:t>
      </w:r>
    </w:p>
    <w:p w14:paraId="52B6E105" w14:textId="77777777" w:rsidR="00E54B49" w:rsidRDefault="00E54B49"/>
    <w:p w14:paraId="4CE3651E" w14:textId="6D9F68ED" w:rsidR="00E54B49" w:rsidRDefault="00C74B47">
      <w:r>
        <w:t>Meeting called to order at 1</w:t>
      </w:r>
      <w:r w:rsidR="00E54B49">
        <w:t>:05</w:t>
      </w:r>
    </w:p>
    <w:p w14:paraId="4AAB03BE" w14:textId="77777777" w:rsidR="00E54B49" w:rsidRDefault="00E54B49"/>
    <w:p w14:paraId="430F12B3" w14:textId="0909DFF2" w:rsidR="00C74B47" w:rsidRDefault="00C74B47" w:rsidP="00C74B47">
      <w:r>
        <w:t xml:space="preserve">1. Approval of minutes </w:t>
      </w:r>
    </w:p>
    <w:p w14:paraId="344D44CE" w14:textId="77777777" w:rsidR="00C74B47" w:rsidRDefault="00C74B47" w:rsidP="00C74B47">
      <w:r>
        <w:t>2. Changes in university enrollment</w:t>
      </w:r>
    </w:p>
    <w:p w14:paraId="4CC176D7" w14:textId="5AFDBD58" w:rsidR="00C74B47" w:rsidRDefault="00C74B47" w:rsidP="00C74B47">
      <w:r>
        <w:t>A new enrollment policy was requested by chancellor's office to declare CSULB an impacted campus as of Fall 2013. Impacted enrollment has long been used to balance the demand for programs with limited budgets.</w:t>
      </w:r>
    </w:p>
    <w:p w14:paraId="34F903A7" w14:textId="77777777" w:rsidR="00C74B47" w:rsidRDefault="00C74B47" w:rsidP="00C74B47"/>
    <w:p w14:paraId="500DE693" w14:textId="059540B1" w:rsidR="00C74B47" w:rsidRDefault="00C74B47" w:rsidP="00C74B47">
      <w:r>
        <w:t>In Fall 2012, there were approximately 77,000 applicants for 8,000 places.  Due to our current enrollment policies we deny students who are better prepared than those we admit.  We admit local students at CSU minimum guidelines.  Those admitted from outside our area come in at more competitive GPA and SAT scores.</w:t>
      </w:r>
    </w:p>
    <w:p w14:paraId="40536520" w14:textId="3E93C50C" w:rsidR="00C74B47" w:rsidRDefault="00C74B47" w:rsidP="00C74B47">
      <w:r>
        <w:t xml:space="preserve">Once declared impacted, our nonlocal students will compete with our local students on a more equal basis.  We were also admitting students into programs like Engineering, Business, Biology, Chemistry and pre nursing with very limited preparation in math and science.   </w:t>
      </w:r>
    </w:p>
    <w:p w14:paraId="5A5B60A7" w14:textId="77777777" w:rsidR="00C74B47" w:rsidRDefault="00C74B47" w:rsidP="00C74B47"/>
    <w:p w14:paraId="7E97D34F" w14:textId="77777777" w:rsidR="00C74B47" w:rsidRDefault="00C74B47" w:rsidP="00C74B47">
      <w:r>
        <w:t>Major preparedness will now determine admission for transfer students - a suite of coursework completed.  Depending on the major, students may need to have a required min GPA as well (not just passing).</w:t>
      </w:r>
    </w:p>
    <w:p w14:paraId="21928C71" w14:textId="77777777" w:rsidR="00C74B47" w:rsidRDefault="00C74B47" w:rsidP="00C74B47"/>
    <w:p w14:paraId="0E227F94" w14:textId="5668B30D" w:rsidR="00C74B47" w:rsidRDefault="00C74B47" w:rsidP="00C74B47">
      <w:r>
        <w:t>For incoming freshman the eligibility index (GPA, SAT) will be raised for admittance.  Diversity remains a concern.  There will remain a holistic review process to allow an alternate means of demonstrating eligibility for local students.  The goal is for 200 students to be admitted through this holistic process</w:t>
      </w:r>
      <w:proofErr w:type="gramStart"/>
      <w:r>
        <w:t>..</w:t>
      </w:r>
      <w:proofErr w:type="gramEnd"/>
    </w:p>
    <w:p w14:paraId="5C8510E7" w14:textId="77777777" w:rsidR="00C74B47" w:rsidRDefault="00C74B47" w:rsidP="00C74B47"/>
    <w:p w14:paraId="77E65A56" w14:textId="77777777" w:rsidR="00C74B47" w:rsidRDefault="00C74B47" w:rsidP="00C74B47">
      <w:r>
        <w:t xml:space="preserve">Long Beach learning community beginning at </w:t>
      </w:r>
      <w:proofErr w:type="gramStart"/>
      <w:r>
        <w:t>long beach city college</w:t>
      </w:r>
      <w:proofErr w:type="gramEnd"/>
      <w:r>
        <w:t xml:space="preserve"> so freshmen can start at the community college with the goal of entering CSULB.  </w:t>
      </w:r>
    </w:p>
    <w:p w14:paraId="5B248F13" w14:textId="77777777" w:rsidR="00C74B47" w:rsidRDefault="00C74B47" w:rsidP="00C74B47"/>
    <w:p w14:paraId="2491B33B" w14:textId="55F4ACA7" w:rsidR="00C74B47" w:rsidRDefault="00C74B47" w:rsidP="00C74B47">
      <w:r>
        <w:t>The new website with all this information will be up to date and available by the middle of the summer.  Dr. Mahoney offered to return to the committee in the fall and review the website information.</w:t>
      </w:r>
    </w:p>
    <w:p w14:paraId="0495A46C" w14:textId="77777777" w:rsidR="00C74B47" w:rsidRDefault="00C74B47" w:rsidP="00C74B47"/>
    <w:p w14:paraId="7BD1695F" w14:textId="77777777" w:rsidR="00C74B47" w:rsidRDefault="00C74B47" w:rsidP="00C74B47"/>
    <w:p w14:paraId="2BC44CD0" w14:textId="77777777" w:rsidR="00C74B47" w:rsidRDefault="00C74B47" w:rsidP="00C74B47">
      <w:r>
        <w:t>3. NCATE update</w:t>
      </w:r>
    </w:p>
    <w:p w14:paraId="24C37F3C" w14:textId="77777777" w:rsidR="00C74B47" w:rsidRDefault="00C74B47" w:rsidP="00C74B47">
      <w:r>
        <w:tab/>
        <w:t xml:space="preserve">Review will be in 2014. A spring visit is expected but we have been given not date as of yet.  Different than in previous years, we have submitted our paperwork </w:t>
      </w:r>
      <w:r>
        <w:lastRenderedPageBreak/>
        <w:t xml:space="preserve">already so that there is time for any issues to be brought to our attention and provide us time to fix any issues.   We have also not received feedback on our paperwork yet although it is expected soon.  During the first week of April, Dean </w:t>
      </w:r>
      <w:proofErr w:type="spellStart"/>
      <w:r>
        <w:t>Marquita</w:t>
      </w:r>
      <w:proofErr w:type="spellEnd"/>
      <w:r>
        <w:t xml:space="preserve"> </w:t>
      </w:r>
      <w:proofErr w:type="spellStart"/>
      <w:r>
        <w:t>Grenot-Scheyer</w:t>
      </w:r>
      <w:proofErr w:type="spellEnd"/>
      <w:r>
        <w:t xml:space="preserve"> will meet with Susan Gomez Zwiep to discuss the possible role of the Teacher Preparation committee in the NCATE review process.</w:t>
      </w:r>
    </w:p>
    <w:p w14:paraId="7AF4F90F" w14:textId="77777777" w:rsidR="00C74B47" w:rsidRDefault="00C74B47" w:rsidP="00C74B47"/>
    <w:p w14:paraId="2303B39B" w14:textId="77777777" w:rsidR="00C74B47" w:rsidRDefault="00C74B47" w:rsidP="00C74B47">
      <w:r>
        <w:t xml:space="preserve">4. Ed Specialist Program </w:t>
      </w:r>
    </w:p>
    <w:p w14:paraId="600DFE39" w14:textId="77777777" w:rsidR="00C74B47" w:rsidRDefault="00C74B47" w:rsidP="00C74B47">
      <w:r>
        <w:tab/>
        <w:t>The Ed Specialist Program continues to serve students as it phases out the old Level 1 &amp; 2 Credential program.  Currently there are very few "level 1" students remaining in the program as the conversion has gone well.  However, there has been some difficulty with students in the induction program due to the limited school districts that have been cleared by the state.  Districts need to apply to the California Teacher Credentialing Commission to have an induction program and many of our local district partners are currently involved in this process.</w:t>
      </w:r>
    </w:p>
    <w:p w14:paraId="13DEC466" w14:textId="77777777" w:rsidR="00C74B47" w:rsidRDefault="00C74B47" w:rsidP="00C74B47">
      <w:r>
        <w:tab/>
        <w:t>The previous Level II credential included 15 units that aligned with the Master's Program.  With the elimination of the Level II program, class sizes in the Master's program will be affected. The Master's program will be revised by the Fall 2014 semester.</w:t>
      </w:r>
    </w:p>
    <w:p w14:paraId="642141E9" w14:textId="77777777" w:rsidR="00C74B47" w:rsidRDefault="00C74B47" w:rsidP="00C74B47">
      <w:r>
        <w:tab/>
        <w:t>The School Psychology program is changing their name to remain current with other similar programs and their professional organization.  The new program will be called the Education Specialist in School Psychology.  While the two programs will remain unique, there is some concern that students may find the two program names confusing.</w:t>
      </w:r>
    </w:p>
    <w:p w14:paraId="6AEA8512" w14:textId="77777777" w:rsidR="00C74B47" w:rsidRDefault="00C74B47" w:rsidP="00C74B47"/>
    <w:p w14:paraId="28E017D9" w14:textId="4200064A" w:rsidR="003404A1" w:rsidRDefault="00C74B47" w:rsidP="00C74B47">
      <w:r>
        <w:t xml:space="preserve">5. The academic senate has a specific meeting time for the Teacher Preparation Committee.  That is the 3rd Wednesday of every month, 12:15-1:15 p.m. in AS-125. It was decided that the committee </w:t>
      </w:r>
      <w:proofErr w:type="gramStart"/>
      <w:r>
        <w:t>will</w:t>
      </w:r>
      <w:proofErr w:type="gramEnd"/>
      <w:r>
        <w:t xml:space="preserve"> meet at this time from now on.  Our next meeting is April 18th.  It has not yet been determined if there will be a May meeting.</w:t>
      </w:r>
    </w:p>
    <w:p w14:paraId="37FF9C60" w14:textId="77777777" w:rsidR="003404A1" w:rsidRDefault="003404A1" w:rsidP="00D255D9">
      <w:r>
        <w:t>Meeting adjourned at 10:40</w:t>
      </w:r>
    </w:p>
    <w:p w14:paraId="641EEB39" w14:textId="77777777" w:rsidR="00DD48B6" w:rsidRDefault="00DD48B6" w:rsidP="00DD48B6"/>
    <w:p w14:paraId="1132D1DC" w14:textId="77777777" w:rsidR="006E59EC" w:rsidRDefault="006E59EC"/>
    <w:p w14:paraId="65A9AAD4" w14:textId="77777777" w:rsidR="00E54B49" w:rsidRDefault="00E54B49"/>
    <w:p w14:paraId="390B72EA" w14:textId="77777777" w:rsidR="00E54B49" w:rsidRDefault="00E54B49"/>
    <w:sectPr w:rsidR="00E54B49" w:rsidSect="004969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C03"/>
    <w:multiLevelType w:val="hybridMultilevel"/>
    <w:tmpl w:val="9F62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82E8B"/>
    <w:multiLevelType w:val="hybridMultilevel"/>
    <w:tmpl w:val="871E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49"/>
    <w:rsid w:val="001154D9"/>
    <w:rsid w:val="003404A1"/>
    <w:rsid w:val="004969E6"/>
    <w:rsid w:val="006E59EC"/>
    <w:rsid w:val="00854467"/>
    <w:rsid w:val="00C74B47"/>
    <w:rsid w:val="00D21172"/>
    <w:rsid w:val="00D255D9"/>
    <w:rsid w:val="00D516C1"/>
    <w:rsid w:val="00DD48B6"/>
    <w:rsid w:val="00E5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F3F7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EC"/>
    <w:pPr>
      <w:ind w:left="720"/>
      <w:contextualSpacing/>
    </w:pPr>
  </w:style>
  <w:style w:type="paragraph" w:styleId="BalloonText">
    <w:name w:val="Balloon Text"/>
    <w:basedOn w:val="Normal"/>
    <w:link w:val="BalloonTextChar"/>
    <w:uiPriority w:val="99"/>
    <w:semiHidden/>
    <w:unhideWhenUsed/>
    <w:rsid w:val="00C74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B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EC"/>
    <w:pPr>
      <w:ind w:left="720"/>
      <w:contextualSpacing/>
    </w:pPr>
  </w:style>
  <w:style w:type="paragraph" w:styleId="BalloonText">
    <w:name w:val="Balloon Text"/>
    <w:basedOn w:val="Normal"/>
    <w:link w:val="BalloonTextChar"/>
    <w:uiPriority w:val="99"/>
    <w:semiHidden/>
    <w:unhideWhenUsed/>
    <w:rsid w:val="00C74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B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3576</Characters>
  <Application>Microsoft Macintosh Word</Application>
  <DocSecurity>0</DocSecurity>
  <Lines>29</Lines>
  <Paragraphs>8</Paragraphs>
  <ScaleCrop>false</ScaleCrop>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Gatlin</dc:creator>
  <cp:keywords/>
  <dc:description/>
  <cp:lastModifiedBy>Susan Zwiep</cp:lastModifiedBy>
  <cp:revision>3</cp:revision>
  <dcterms:created xsi:type="dcterms:W3CDTF">2012-03-20T14:20:00Z</dcterms:created>
  <dcterms:modified xsi:type="dcterms:W3CDTF">2012-03-20T16:11:00Z</dcterms:modified>
</cp:coreProperties>
</file>