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8" w:rsidRDefault="005C3BE8" w:rsidP="005C3BE8">
      <w:pPr>
        <w:pStyle w:val="BodyTextIndent"/>
        <w:tabs>
          <w:tab w:val="left" w:pos="10350"/>
        </w:tabs>
        <w:ind w:left="0" w:right="360"/>
        <w:jc w:val="center"/>
        <w:rPr>
          <w:rFonts w:ascii="Calibri" w:eastAsia="Calibri" w:hAnsi="Calibri" w:cs="Calibri"/>
          <w:sz w:val="22"/>
          <w:szCs w:val="22"/>
        </w:rPr>
      </w:pPr>
    </w:p>
    <w:p w:rsidR="005C3BE8" w:rsidRDefault="005C3BE8" w:rsidP="005C3BE8">
      <w:pPr>
        <w:pStyle w:val="BodyTextIndent"/>
        <w:tabs>
          <w:tab w:val="left" w:pos="10350"/>
        </w:tabs>
        <w:ind w:left="0"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CSULB International Education Committee (IEC)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Standing Committee of the Academic Senate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Friday, February 4, 2011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11:30 am - 1:30 pm, AS 122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AGENDA #4 2010-11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C3BE8" w:rsidRDefault="005C3BE8" w:rsidP="005C3BE8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  <w:r>
        <w:rPr>
          <w:rFonts w:ascii="Calibri" w:hAnsi="Calibri" w:cs="Calibri"/>
          <w:b/>
          <w:sz w:val="22"/>
          <w:szCs w:val="22"/>
        </w:rPr>
        <w:tab/>
        <w:t>Introduction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C3BE8" w:rsidRDefault="005C3BE8" w:rsidP="005C3BE8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A.</w:t>
      </w:r>
      <w:r>
        <w:rPr>
          <w:rFonts w:ascii="Calibri" w:hAnsi="Calibri" w:cs="Calibri"/>
          <w:sz w:val="22"/>
          <w:szCs w:val="22"/>
        </w:rPr>
        <w:tab/>
        <w:t>New Members Update (2 mins)</w:t>
      </w:r>
    </w:p>
    <w:p w:rsidR="005C3BE8" w:rsidRDefault="005C3BE8" w:rsidP="005C3BE8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B.  Spring Meeting Calendar (3 mins)</w:t>
      </w:r>
    </w:p>
    <w:p w:rsidR="005C3BE8" w:rsidRDefault="005C3BE8" w:rsidP="005C3BE8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C3BE8" w:rsidRDefault="005C3BE8" w:rsidP="005C3BE8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  <w:r>
        <w:rPr>
          <w:rFonts w:ascii="Calibri" w:hAnsi="Calibri" w:cs="Calibri"/>
          <w:b/>
          <w:sz w:val="22"/>
          <w:szCs w:val="22"/>
        </w:rPr>
        <w:tab/>
        <w:t>General Reports</w:t>
      </w:r>
      <w:r>
        <w:rPr>
          <w:rFonts w:ascii="Calibri" w:hAnsi="Calibri" w:cs="Calibri"/>
          <w:sz w:val="22"/>
          <w:szCs w:val="22"/>
        </w:rPr>
        <w:t xml:space="preserve"> (15 mins)</w:t>
      </w:r>
    </w:p>
    <w:p w:rsidR="005C3BE8" w:rsidRDefault="005C3BE8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Task Force Update (Richard and Laura)</w:t>
      </w:r>
    </w:p>
    <w:p w:rsidR="005C3BE8" w:rsidRDefault="005C3BE8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Abroad (Sharon)</w:t>
      </w:r>
    </w:p>
    <w:p w:rsidR="005C3BE8" w:rsidRDefault="005C3BE8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Abroad Subcommittee (Dmitri)</w:t>
      </w:r>
    </w:p>
    <w:p w:rsidR="005C3BE8" w:rsidRDefault="005C3BE8" w:rsidP="005C3BE8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C3BE8" w:rsidRDefault="005C3BE8" w:rsidP="005F6CB8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Working Group Reports</w:t>
      </w:r>
      <w:r>
        <w:rPr>
          <w:rFonts w:ascii="Calibri" w:hAnsi="Calibri" w:cs="Calibri"/>
          <w:sz w:val="22"/>
          <w:szCs w:val="22"/>
        </w:rPr>
        <w:t xml:space="preserve">  (</w:t>
      </w:r>
      <w:r w:rsidR="005F6CB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 mins)</w:t>
      </w:r>
    </w:p>
    <w:p w:rsidR="005C3BE8" w:rsidRDefault="005C3BE8" w:rsidP="005C3BE8">
      <w:pPr>
        <w:numPr>
          <w:ilvl w:val="0"/>
          <w:numId w:val="2"/>
        </w:numPr>
        <w:ind w:left="1260"/>
        <w:rPr>
          <w:rStyle w:val="apple-style-span"/>
        </w:rPr>
      </w:pPr>
      <w:r>
        <w:rPr>
          <w:rStyle w:val="apple-style-span"/>
          <w:rFonts w:ascii="Calibri" w:hAnsi="Calibri" w:cs="Arial"/>
          <w:color w:val="000000"/>
          <w:sz w:val="22"/>
          <w:szCs w:val="22"/>
        </w:rPr>
        <w:t>Ad hoc working group for the curricula/collaborations</w:t>
      </w:r>
    </w:p>
    <w:p w:rsidR="005C3BE8" w:rsidRDefault="005C3BE8" w:rsidP="005C3BE8">
      <w:pPr>
        <w:numPr>
          <w:ilvl w:val="0"/>
          <w:numId w:val="2"/>
        </w:numPr>
        <w:ind w:left="1260"/>
        <w:rPr>
          <w:rStyle w:val="apple-style-span"/>
        </w:rPr>
      </w:pPr>
      <w:r>
        <w:rPr>
          <w:rStyle w:val="apple-style-span"/>
        </w:rPr>
        <w:t>International students ad hoc working group</w:t>
      </w:r>
    </w:p>
    <w:p w:rsidR="005C3BE8" w:rsidRDefault="005C3BE8" w:rsidP="005C3BE8">
      <w:pPr>
        <w:numPr>
          <w:ilvl w:val="0"/>
          <w:numId w:val="2"/>
        </w:numPr>
        <w:ind w:left="1260"/>
        <w:rPr>
          <w:rStyle w:val="apple-style-span"/>
        </w:rPr>
      </w:pPr>
      <w:r>
        <w:rPr>
          <w:rStyle w:val="apple-style-span"/>
        </w:rPr>
        <w:t>Grants (unofficial) subcommittee</w:t>
      </w:r>
    </w:p>
    <w:p w:rsidR="005C3BE8" w:rsidRDefault="005C3BE8" w:rsidP="005C3BE8">
      <w:pPr>
        <w:numPr>
          <w:ilvl w:val="0"/>
          <w:numId w:val="2"/>
        </w:numPr>
        <w:tabs>
          <w:tab w:val="left" w:pos="900"/>
          <w:tab w:val="left" w:pos="1260"/>
        </w:tabs>
        <w:ind w:left="1260"/>
        <w:rPr>
          <w:rStyle w:val="apple-style-span"/>
        </w:rPr>
      </w:pPr>
      <w:r>
        <w:rPr>
          <w:rStyle w:val="apple-style-span"/>
        </w:rPr>
        <w:t>Development (unofficial) sub committee</w:t>
      </w:r>
    </w:p>
    <w:p w:rsidR="005C3BE8" w:rsidRPr="008D2AD4" w:rsidRDefault="005C3BE8" w:rsidP="005C3BE8">
      <w:pPr>
        <w:tabs>
          <w:tab w:val="left" w:pos="900"/>
          <w:tab w:val="left" w:pos="1260"/>
        </w:tabs>
        <w:rPr>
          <w:rFonts w:asciiTheme="majorHAnsi" w:hAnsiTheme="majorHAnsi" w:cs="Calibri"/>
          <w:sz w:val="22"/>
        </w:rPr>
      </w:pPr>
    </w:p>
    <w:p w:rsidR="005C3BE8" w:rsidRPr="008D2AD4" w:rsidRDefault="005C3BE8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Theme="majorHAnsi" w:hAnsiTheme="majorHAnsi"/>
          <w:b/>
          <w:sz w:val="22"/>
        </w:rPr>
      </w:pPr>
      <w:r w:rsidRPr="008D2AD4">
        <w:rPr>
          <w:rFonts w:asciiTheme="majorHAnsi" w:hAnsiTheme="majorHAnsi"/>
          <w:b/>
          <w:sz w:val="22"/>
        </w:rPr>
        <w:t>New Business</w:t>
      </w:r>
    </w:p>
    <w:p w:rsidR="005C3BE8" w:rsidRDefault="005C3BE8" w:rsidP="005C3BE8">
      <w:pPr>
        <w:numPr>
          <w:ilvl w:val="0"/>
          <w:numId w:val="5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 w:rsidRPr="008D2AD4">
        <w:rPr>
          <w:rFonts w:ascii="Calibri" w:hAnsi="Calibri" w:cs="Calibri"/>
          <w:sz w:val="22"/>
          <w:szCs w:val="22"/>
        </w:rPr>
        <w:t>Mission Statement and Charge Discussion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 w:rsidR="005F6CB8">
        <w:rPr>
          <w:rFonts w:ascii="Calibri" w:hAnsi="Calibri" w:cs="Calibri"/>
          <w:sz w:val="22"/>
          <w:szCs w:val="22"/>
        </w:rPr>
        <w:t>50 mins</w:t>
      </w:r>
      <w:r>
        <w:rPr>
          <w:rFonts w:ascii="Calibri" w:hAnsi="Calibri" w:cs="Calibri"/>
          <w:sz w:val="22"/>
          <w:szCs w:val="22"/>
        </w:rPr>
        <w:t>)</w:t>
      </w:r>
    </w:p>
    <w:p w:rsidR="005C3BE8" w:rsidRPr="008D2AD4" w:rsidRDefault="005C3BE8" w:rsidP="005C3BE8">
      <w:pPr>
        <w:numPr>
          <w:ilvl w:val="0"/>
          <w:numId w:val="5"/>
        </w:numPr>
        <w:tabs>
          <w:tab w:val="left" w:pos="900"/>
          <w:tab w:val="left" w:pos="1260"/>
        </w:tabs>
      </w:pPr>
      <w:r>
        <w:rPr>
          <w:rFonts w:ascii="Calibri" w:hAnsi="Calibri" w:cs="Calibri"/>
          <w:sz w:val="22"/>
          <w:szCs w:val="22"/>
        </w:rPr>
        <w:t>Linkages (20 mins)</w:t>
      </w:r>
    </w:p>
    <w:p w:rsidR="005C3BE8" w:rsidRPr="008D2AD4" w:rsidRDefault="005C3BE8" w:rsidP="005C3BE8">
      <w:pPr>
        <w:numPr>
          <w:ilvl w:val="0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 w:rsidRPr="008D2AD4">
        <w:rPr>
          <w:rStyle w:val="apple-style-span"/>
        </w:rPr>
        <w:t>University of Kent, UK</w:t>
      </w:r>
    </w:p>
    <w:p w:rsidR="005C3BE8" w:rsidRDefault="005C3BE8" w:rsidP="005C3BE8">
      <w:pPr>
        <w:numPr>
          <w:ilvl w:val="0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 w:rsidRPr="008D2AD4">
        <w:rPr>
          <w:rStyle w:val="apple-style-span"/>
        </w:rPr>
        <w:t>Glasgow Caledonia University</w:t>
      </w:r>
    </w:p>
    <w:p w:rsidR="005C3BE8" w:rsidRPr="008D2AD4" w:rsidRDefault="005C3BE8" w:rsidP="005C3BE8">
      <w:pPr>
        <w:numPr>
          <w:ilvl w:val="0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 w:rsidRPr="008D2AD4">
        <w:rPr>
          <w:rStyle w:val="apple-style-span"/>
        </w:rPr>
        <w:t>Ca' Foscari, Venice, Italy</w:t>
      </w:r>
    </w:p>
    <w:p w:rsidR="005C3BE8" w:rsidRPr="008D2AD4" w:rsidRDefault="005C3BE8" w:rsidP="005C3BE8">
      <w:pPr>
        <w:numPr>
          <w:ilvl w:val="0"/>
          <w:numId w:val="6"/>
        </w:numPr>
        <w:tabs>
          <w:tab w:val="left" w:pos="900"/>
          <w:tab w:val="left" w:pos="1260"/>
        </w:tabs>
        <w:rPr>
          <w:rStyle w:val="apple-style-span"/>
        </w:rPr>
      </w:pPr>
      <w:r w:rsidRPr="008D2AD4">
        <w:rPr>
          <w:rStyle w:val="apple-style-span"/>
        </w:rPr>
        <w:t>Mahidol University, Thailand</w:t>
      </w:r>
    </w:p>
    <w:p w:rsidR="005C3BE8" w:rsidRDefault="005C3BE8" w:rsidP="005C3BE8">
      <w:pPr>
        <w:tabs>
          <w:tab w:val="left" w:pos="900"/>
          <w:tab w:val="left" w:pos="1260"/>
        </w:tabs>
        <w:ind w:left="1260"/>
      </w:pPr>
    </w:p>
    <w:p w:rsidR="005C3BE8" w:rsidRPr="008D2AD4" w:rsidRDefault="005C3BE8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Announcements </w:t>
      </w:r>
      <w:r>
        <w:rPr>
          <w:rFonts w:ascii="Calibri" w:hAnsi="Calibri" w:cs="Calibri"/>
          <w:sz w:val="22"/>
          <w:szCs w:val="22"/>
        </w:rPr>
        <w:t>(10 mins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5C3BE8" w:rsidRDefault="005C3BE8" w:rsidP="005C3BE8">
      <w:pPr>
        <w:numPr>
          <w:ilvl w:val="0"/>
          <w:numId w:val="4"/>
        </w:numPr>
        <w:rPr>
          <w:rStyle w:val="apple-style-span"/>
        </w:rPr>
      </w:pPr>
      <w:r>
        <w:rPr>
          <w:rStyle w:val="apple-style-span"/>
          <w:rFonts w:ascii="Calibri" w:hAnsi="Calibri" w:cs="Arial"/>
          <w:sz w:val="22"/>
          <w:szCs w:val="22"/>
        </w:rPr>
        <w:t>Incentive Awards to Globalize Instruction</w:t>
      </w:r>
    </w:p>
    <w:p w:rsidR="005C3BE8" w:rsidRDefault="005C3BE8" w:rsidP="005C3BE8">
      <w:pPr>
        <w:numPr>
          <w:ilvl w:val="0"/>
          <w:numId w:val="4"/>
        </w:numPr>
        <w:rPr>
          <w:rStyle w:val="apple-style-span"/>
        </w:rPr>
      </w:pPr>
      <w:r>
        <w:rPr>
          <w:rStyle w:val="apple-style-span"/>
        </w:rPr>
        <w:t>Other?</w:t>
      </w:r>
    </w:p>
    <w:p w:rsidR="00567768" w:rsidRDefault="0044384B"/>
    <w:sectPr w:rsidR="00567768" w:rsidSect="006B1C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723"/>
    <w:multiLevelType w:val="hybridMultilevel"/>
    <w:tmpl w:val="8AE8531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F221F"/>
    <w:multiLevelType w:val="hybridMultilevel"/>
    <w:tmpl w:val="8C38B504"/>
    <w:lvl w:ilvl="0" w:tplc="3208200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F334C"/>
    <w:multiLevelType w:val="hybridMultilevel"/>
    <w:tmpl w:val="4C828BF6"/>
    <w:lvl w:ilvl="0" w:tplc="AACA8EE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57244D2"/>
    <w:multiLevelType w:val="hybridMultilevel"/>
    <w:tmpl w:val="E7C64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739710F"/>
    <w:multiLevelType w:val="hybridMultilevel"/>
    <w:tmpl w:val="16F40CA2"/>
    <w:lvl w:ilvl="0" w:tplc="B11A9FA2">
      <w:start w:val="4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C3CA5"/>
    <w:multiLevelType w:val="hybridMultilevel"/>
    <w:tmpl w:val="8AE853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3BE8"/>
    <w:rsid w:val="00091868"/>
    <w:rsid w:val="0044384B"/>
    <w:rsid w:val="005C3BE8"/>
    <w:rsid w:val="005F6C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BE8"/>
    <w:rPr>
      <w:rFonts w:ascii="Geneva" w:eastAsia="Times" w:hAnsi="Genev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C3BE8"/>
    <w:pPr>
      <w:widowControl w:val="0"/>
      <w:tabs>
        <w:tab w:val="left" w:pos="3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BE8"/>
    <w:rPr>
      <w:rFonts w:ascii="Geneva" w:eastAsia="Times" w:hAnsi="Geneva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5C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CSU, Long Beach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Marcus</dc:creator>
  <cp:keywords/>
  <cp:lastModifiedBy>jalexan2</cp:lastModifiedBy>
  <cp:revision>2</cp:revision>
  <dcterms:created xsi:type="dcterms:W3CDTF">2011-07-13T15:29:00Z</dcterms:created>
  <dcterms:modified xsi:type="dcterms:W3CDTF">2011-07-13T15:29:00Z</dcterms:modified>
</cp:coreProperties>
</file>