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FF7C75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&amp; Notes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216BA" w:rsidRDefault="00D02BF0" w:rsidP="00FF7C7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2E05A8">
        <w:rPr>
          <w:rFonts w:ascii="Calibri" w:hAnsi="Calibri" w:cs="Calibri"/>
          <w:sz w:val="24"/>
          <w:szCs w:val="24"/>
        </w:rPr>
        <w:t>November 1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  <w:bookmarkStart w:id="0" w:name="_GoBack"/>
      <w:bookmarkEnd w:id="0"/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D2516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Order</w:t>
      </w:r>
    </w:p>
    <w:p w:rsidR="00D25166" w:rsidRPr="00E87C87" w:rsidRDefault="00D25166" w:rsidP="00D25166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87C87">
        <w:rPr>
          <w:rFonts w:ascii="Calibri" w:hAnsi="Calibri" w:cs="Calibri"/>
          <w:sz w:val="24"/>
          <w:szCs w:val="24"/>
        </w:rPr>
        <w:t>Voting present: N. Sch</w:t>
      </w:r>
      <w:r w:rsidRPr="00E87C87">
        <w:rPr>
          <w:rFonts w:ascii="Lucida Grande" w:hAnsi="Lucida Grande" w:cs="Lucida Grande"/>
          <w:color w:val="000000"/>
        </w:rPr>
        <w:t>ü</w:t>
      </w:r>
      <w:r w:rsidRPr="00E87C87">
        <w:rPr>
          <w:rFonts w:ascii="Calibri" w:hAnsi="Calibri" w:cs="Calibri"/>
          <w:sz w:val="24"/>
          <w:szCs w:val="24"/>
        </w:rPr>
        <w:t>rer, J. Pandya, D. Stewart, C. Brazier, R. Fischer, D. Hamm, T. Yamada</w:t>
      </w:r>
    </w:p>
    <w:p w:rsidR="009139B4" w:rsidRPr="00E87C87" w:rsidRDefault="00D25166" w:rsidP="00E87C8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87C87">
        <w:rPr>
          <w:rFonts w:ascii="Calibri" w:hAnsi="Calibri" w:cs="Calibri"/>
          <w:sz w:val="24"/>
          <w:szCs w:val="24"/>
        </w:rPr>
        <w:t xml:space="preserve">Non-voting present: D. Hood, E. Klink, </w:t>
      </w:r>
      <w:r w:rsidR="009139B4" w:rsidRPr="00E87C87">
        <w:rPr>
          <w:rFonts w:ascii="Calibri" w:hAnsi="Calibri" w:cs="Calibri"/>
          <w:sz w:val="24"/>
          <w:szCs w:val="24"/>
        </w:rPr>
        <w:t>S. Olsen (for J. Licausi)</w:t>
      </w:r>
    </w:p>
    <w:p w:rsidR="00D25166" w:rsidRPr="00E87C87" w:rsidRDefault="00D25166" w:rsidP="00E87C8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87C87">
        <w:rPr>
          <w:rFonts w:ascii="Calibri" w:hAnsi="Calibri" w:cs="Calibri"/>
          <w:sz w:val="24"/>
          <w:szCs w:val="24"/>
        </w:rPr>
        <w:t>Invitees and staff present</w:t>
      </w:r>
      <w:r w:rsidR="009139B4" w:rsidRPr="00E87C87">
        <w:rPr>
          <w:rFonts w:ascii="Calibri" w:hAnsi="Calibri" w:cs="Calibri"/>
          <w:sz w:val="24"/>
          <w:szCs w:val="24"/>
        </w:rPr>
        <w:t>: D. Domingo-Forasté, B. Jersky, C. Lindsay, M. Stephens, A. Montes</w:t>
      </w:r>
    </w:p>
    <w:p w:rsidR="00D25166" w:rsidRPr="008A109F" w:rsidRDefault="00D25166" w:rsidP="00D25166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9139B4">
        <w:rPr>
          <w:rFonts w:ascii="Calibri" w:hAnsi="Calibri" w:cs="Calibri"/>
          <w:sz w:val="24"/>
          <w:szCs w:val="24"/>
        </w:rPr>
        <w:t xml:space="preserve"> </w:t>
      </w:r>
      <w:r w:rsidR="00E87C87">
        <w:rPr>
          <w:rFonts w:ascii="Calibri" w:hAnsi="Calibri" w:cs="Calibri"/>
          <w:sz w:val="24"/>
          <w:szCs w:val="24"/>
        </w:rPr>
        <w:t xml:space="preserve">J. Conoley, </w:t>
      </w:r>
      <w:r w:rsidR="00E87C87" w:rsidRPr="009139B4">
        <w:rPr>
          <w:rFonts w:ascii="Calibri" w:hAnsi="Calibri" w:cs="Calibri"/>
          <w:sz w:val="24"/>
          <w:szCs w:val="24"/>
        </w:rPr>
        <w:t xml:space="preserve">M. Flores, </w:t>
      </w:r>
      <w:r w:rsidR="009139B4">
        <w:rPr>
          <w:rFonts w:ascii="Calibri" w:hAnsi="Calibri" w:cs="Calibri"/>
          <w:sz w:val="24"/>
          <w:szCs w:val="24"/>
        </w:rPr>
        <w:t>J. Licausi</w:t>
      </w:r>
      <w:r w:rsidR="00E87C87">
        <w:rPr>
          <w:rFonts w:ascii="Calibri" w:hAnsi="Calibri" w:cs="Calibri"/>
          <w:sz w:val="24"/>
          <w:szCs w:val="24"/>
        </w:rPr>
        <w:t xml:space="preserve">, </w:t>
      </w:r>
      <w:r w:rsidR="00E87C87">
        <w:rPr>
          <w:rFonts w:ascii="Calibri" w:hAnsi="Calibri" w:cs="Calibri"/>
          <w:sz w:val="24"/>
          <w:szCs w:val="24"/>
        </w:rPr>
        <w:t>P. Soni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Agenda</w:t>
      </w:r>
      <w:r w:rsidR="009C50AE">
        <w:rPr>
          <w:rFonts w:ascii="Calibri" w:hAnsi="Calibri" w:cs="Calibri"/>
          <w:sz w:val="24"/>
          <w:szCs w:val="24"/>
        </w:rPr>
        <w:t xml:space="preserve"> approved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9C50A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2E05A8">
        <w:rPr>
          <w:rFonts w:ascii="Calibri" w:hAnsi="Calibri" w:cs="Calibri"/>
          <w:sz w:val="24"/>
          <w:szCs w:val="24"/>
        </w:rPr>
        <w:t>25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633C43" w:rsidRDefault="00633C43" w:rsidP="00633C43">
      <w:pPr>
        <w:pStyle w:val="ListParagraph"/>
        <w:rPr>
          <w:rFonts w:ascii="Calibri" w:hAnsi="Calibri" w:cs="Calibri"/>
          <w:sz w:val="24"/>
          <w:szCs w:val="24"/>
        </w:rPr>
      </w:pPr>
    </w:p>
    <w:p w:rsidR="00633C43" w:rsidRDefault="00633C43" w:rsidP="00633C4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dox from retreat by 12/1 with AS.</w:t>
      </w:r>
    </w:p>
    <w:p w:rsidR="00633C43" w:rsidRDefault="00851092" w:rsidP="00633C4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 Required: </w:t>
      </w:r>
      <w:r w:rsidR="00633C43">
        <w:rPr>
          <w:rFonts w:ascii="Calibri" w:hAnsi="Calibri" w:cs="Calibri"/>
          <w:sz w:val="24"/>
          <w:szCs w:val="24"/>
        </w:rPr>
        <w:t xml:space="preserve">Nominate three faculty members to Commission on IE including chair of CCC, and </w:t>
      </w:r>
      <w:r w:rsidR="00E94F17">
        <w:rPr>
          <w:rFonts w:ascii="Calibri" w:hAnsi="Calibri" w:cs="Calibri"/>
          <w:sz w:val="24"/>
          <w:szCs w:val="24"/>
        </w:rPr>
        <w:t xml:space="preserve">two </w:t>
      </w:r>
      <w:r w:rsidR="00633C43">
        <w:rPr>
          <w:rFonts w:ascii="Calibri" w:hAnsi="Calibri" w:cs="Calibri"/>
          <w:sz w:val="24"/>
          <w:szCs w:val="24"/>
        </w:rPr>
        <w:t>others with relevant expertise by 11/12.</w:t>
      </w:r>
      <w:r w:rsidR="00E94F17">
        <w:rPr>
          <w:rFonts w:ascii="Calibri" w:hAnsi="Calibri" w:cs="Calibri"/>
          <w:sz w:val="24"/>
          <w:szCs w:val="24"/>
        </w:rPr>
        <w:t xml:space="preserve"> </w:t>
      </w:r>
    </w:p>
    <w:p w:rsidR="00A42004" w:rsidRDefault="00A42004" w:rsidP="00633C4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questionnaire </w:t>
      </w:r>
      <w:proofErr w:type="gramStart"/>
      <w:r>
        <w:rPr>
          <w:rFonts w:ascii="Calibri" w:hAnsi="Calibri" w:cs="Calibri"/>
          <w:sz w:val="24"/>
          <w:szCs w:val="24"/>
        </w:rPr>
        <w:t>will be sent</w:t>
      </w:r>
      <w:proofErr w:type="gramEnd"/>
      <w:r>
        <w:rPr>
          <w:rFonts w:ascii="Calibri" w:hAnsi="Calibri" w:cs="Calibri"/>
          <w:sz w:val="24"/>
          <w:szCs w:val="24"/>
        </w:rPr>
        <w:t xml:space="preserve"> out next week.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F52CE5">
        <w:rPr>
          <w:rFonts w:ascii="Calibri" w:hAnsi="Calibri" w:cs="Calibri"/>
          <w:sz w:val="24"/>
          <w:szCs w:val="24"/>
        </w:rPr>
        <w:t>November 10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88199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88199D">
        <w:rPr>
          <w:rFonts w:ascii="Calibri" w:hAnsi="Calibri" w:cs="Calibri"/>
          <w:sz w:val="24"/>
          <w:szCs w:val="24"/>
        </w:rPr>
        <w:t>: HVDI 2025 process, cmtes./priorities/</w:t>
      </w:r>
      <w:r w:rsidR="00582BD2">
        <w:rPr>
          <w:rFonts w:ascii="Calibri" w:hAnsi="Calibri" w:cs="Calibri"/>
          <w:sz w:val="24"/>
          <w:szCs w:val="24"/>
        </w:rPr>
        <w:t>taskforces doc distributed. Not any fac</w:t>
      </w:r>
      <w:r w:rsidR="0088199D">
        <w:rPr>
          <w:rFonts w:ascii="Calibri" w:hAnsi="Calibri" w:cs="Calibri"/>
          <w:sz w:val="24"/>
          <w:szCs w:val="24"/>
        </w:rPr>
        <w:t>ulty</w:t>
      </w:r>
      <w:r w:rsidR="00582BD2">
        <w:rPr>
          <w:rFonts w:ascii="Calibri" w:hAnsi="Calibri" w:cs="Calibri"/>
          <w:sz w:val="24"/>
          <w:szCs w:val="24"/>
        </w:rPr>
        <w:t xml:space="preserve"> yet on these cmtes except NS.</w:t>
      </w:r>
      <w:r w:rsidR="00D73487">
        <w:rPr>
          <w:rFonts w:ascii="Calibri" w:hAnsi="Calibri" w:cs="Calibri"/>
          <w:sz w:val="24"/>
          <w:szCs w:val="24"/>
        </w:rPr>
        <w:t xml:space="preserve"> Faculty members </w:t>
      </w:r>
      <w:r w:rsidR="0088199D">
        <w:rPr>
          <w:rFonts w:ascii="Calibri" w:hAnsi="Calibri" w:cs="Calibri"/>
          <w:sz w:val="24"/>
          <w:szCs w:val="24"/>
        </w:rPr>
        <w:t xml:space="preserve">will be </w:t>
      </w:r>
      <w:r w:rsidR="00D73487">
        <w:rPr>
          <w:rFonts w:ascii="Calibri" w:hAnsi="Calibri" w:cs="Calibri"/>
          <w:sz w:val="24"/>
          <w:szCs w:val="24"/>
        </w:rPr>
        <w:t>involve</w:t>
      </w:r>
      <w:r w:rsidR="0088199D">
        <w:rPr>
          <w:rFonts w:ascii="Calibri" w:hAnsi="Calibri" w:cs="Calibri"/>
          <w:sz w:val="24"/>
          <w:szCs w:val="24"/>
        </w:rPr>
        <w:t>d in leading and participating i</w:t>
      </w:r>
      <w:r w:rsidR="00D73487">
        <w:rPr>
          <w:rFonts w:ascii="Calibri" w:hAnsi="Calibri" w:cs="Calibri"/>
          <w:sz w:val="24"/>
          <w:szCs w:val="24"/>
        </w:rPr>
        <w:t xml:space="preserve">n these cmtes. </w:t>
      </w:r>
      <w:r w:rsidR="0088199D">
        <w:rPr>
          <w:rFonts w:ascii="Calibri" w:hAnsi="Calibri" w:cs="Calibri"/>
          <w:sz w:val="24"/>
          <w:szCs w:val="24"/>
        </w:rPr>
        <w:t xml:space="preserve">They are to </w:t>
      </w:r>
      <w:proofErr w:type="gramStart"/>
      <w:r w:rsidR="0088199D">
        <w:rPr>
          <w:rFonts w:ascii="Calibri" w:hAnsi="Calibri" w:cs="Calibri"/>
          <w:sz w:val="24"/>
          <w:szCs w:val="24"/>
        </w:rPr>
        <w:t>be r</w:t>
      </w:r>
      <w:r w:rsidR="00D73487">
        <w:rPr>
          <w:rFonts w:ascii="Calibri" w:hAnsi="Calibri" w:cs="Calibri"/>
          <w:sz w:val="24"/>
          <w:szCs w:val="24"/>
        </w:rPr>
        <w:t>ecruited</w:t>
      </w:r>
      <w:proofErr w:type="gramEnd"/>
      <w:r w:rsidR="00D73487">
        <w:rPr>
          <w:rFonts w:ascii="Calibri" w:hAnsi="Calibri" w:cs="Calibri"/>
          <w:sz w:val="24"/>
          <w:szCs w:val="24"/>
        </w:rPr>
        <w:t xml:space="preserve"> by fac. governance process. Wants a </w:t>
      </w:r>
      <w:proofErr w:type="spellStart"/>
      <w:r w:rsidR="00D73487">
        <w:rPr>
          <w:rFonts w:ascii="Calibri" w:hAnsi="Calibri" w:cs="Calibri"/>
          <w:sz w:val="24"/>
          <w:szCs w:val="24"/>
        </w:rPr>
        <w:t>robost</w:t>
      </w:r>
      <w:proofErr w:type="spellEnd"/>
      <w:r w:rsidR="00D73487">
        <w:rPr>
          <w:rFonts w:ascii="Calibri" w:hAnsi="Calibri" w:cs="Calibri"/>
          <w:sz w:val="24"/>
          <w:szCs w:val="24"/>
        </w:rPr>
        <w:t xml:space="preserve"> connection to faculty governance. We really need fac</w:t>
      </w:r>
      <w:r w:rsidR="0088199D">
        <w:rPr>
          <w:rFonts w:ascii="Calibri" w:hAnsi="Calibri" w:cs="Calibri"/>
          <w:sz w:val="24"/>
          <w:szCs w:val="24"/>
        </w:rPr>
        <w:t>ulty</w:t>
      </w:r>
      <w:r w:rsidR="00D73487">
        <w:rPr>
          <w:rFonts w:ascii="Calibri" w:hAnsi="Calibri" w:cs="Calibri"/>
          <w:sz w:val="24"/>
          <w:szCs w:val="24"/>
        </w:rPr>
        <w:t xml:space="preserve"> expertise, suggestions, to make this process better.</w:t>
      </w:r>
      <w:r w:rsidR="0088199D">
        <w:rPr>
          <w:rFonts w:ascii="Calibri" w:hAnsi="Calibri" w:cs="Calibri"/>
          <w:sz w:val="24"/>
          <w:szCs w:val="24"/>
        </w:rPr>
        <w:t xml:space="preserve"> Some f</w:t>
      </w:r>
      <w:r w:rsidR="00847BAB">
        <w:rPr>
          <w:rFonts w:ascii="Calibri" w:hAnsi="Calibri" w:cs="Calibri"/>
          <w:sz w:val="24"/>
          <w:szCs w:val="24"/>
        </w:rPr>
        <w:t>ac</w:t>
      </w:r>
      <w:r w:rsidR="0088199D">
        <w:rPr>
          <w:rFonts w:ascii="Calibri" w:hAnsi="Calibri" w:cs="Calibri"/>
          <w:sz w:val="24"/>
          <w:szCs w:val="24"/>
        </w:rPr>
        <w:t>ulty</w:t>
      </w:r>
      <w:r w:rsidR="00847BAB">
        <w:rPr>
          <w:rFonts w:ascii="Calibri" w:hAnsi="Calibri" w:cs="Calibri"/>
          <w:sz w:val="24"/>
          <w:szCs w:val="24"/>
        </w:rPr>
        <w:t xml:space="preserve"> are </w:t>
      </w:r>
      <w:r w:rsidR="00847BAB" w:rsidRPr="0088199D">
        <w:rPr>
          <w:rFonts w:ascii="Calibri" w:hAnsi="Calibri" w:cs="Calibri"/>
          <w:i/>
          <w:iCs/>
          <w:sz w:val="24"/>
          <w:szCs w:val="24"/>
        </w:rPr>
        <w:t>ex officio</w:t>
      </w:r>
      <w:r w:rsidR="0088199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8199D">
        <w:rPr>
          <w:rFonts w:ascii="Calibri" w:hAnsi="Calibri" w:cs="Calibri"/>
          <w:sz w:val="24"/>
          <w:szCs w:val="24"/>
        </w:rPr>
        <w:t>already</w:t>
      </w:r>
      <w:r w:rsidR="00847BAB">
        <w:rPr>
          <w:rFonts w:ascii="Calibri" w:hAnsi="Calibri" w:cs="Calibri"/>
          <w:sz w:val="24"/>
          <w:szCs w:val="24"/>
        </w:rPr>
        <w:t>?</w:t>
      </w:r>
      <w:proofErr w:type="gramEnd"/>
      <w:r w:rsidR="00847BAB">
        <w:rPr>
          <w:rFonts w:ascii="Calibri" w:hAnsi="Calibri" w:cs="Calibri"/>
          <w:sz w:val="24"/>
          <w:szCs w:val="24"/>
        </w:rPr>
        <w:t xml:space="preserve"> </w:t>
      </w:r>
    </w:p>
    <w:p w:rsidR="00920D7B" w:rsidRDefault="00920D7B" w:rsidP="0088199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 research </w:t>
      </w:r>
      <w:r w:rsidR="0088199D">
        <w:rPr>
          <w:rFonts w:ascii="Calibri" w:hAnsi="Calibri" w:cs="Calibri"/>
          <w:sz w:val="24"/>
          <w:szCs w:val="24"/>
        </w:rPr>
        <w:t>concerning our own students</w:t>
      </w:r>
      <w:r>
        <w:rPr>
          <w:rFonts w:ascii="Calibri" w:hAnsi="Calibri" w:cs="Calibri"/>
          <w:sz w:val="24"/>
          <w:szCs w:val="24"/>
        </w:rPr>
        <w:t xml:space="preserve"> to what </w:t>
      </w:r>
      <w:proofErr w:type="gramStart"/>
      <w:r>
        <w:rPr>
          <w:rFonts w:ascii="Calibri" w:hAnsi="Calibri" w:cs="Calibri"/>
          <w:sz w:val="24"/>
          <w:szCs w:val="24"/>
        </w:rPr>
        <w:t>is known</w:t>
      </w:r>
      <w:proofErr w:type="gramEnd"/>
      <w:r>
        <w:rPr>
          <w:rFonts w:ascii="Calibri" w:hAnsi="Calibri" w:cs="Calibri"/>
          <w:sz w:val="24"/>
          <w:szCs w:val="24"/>
        </w:rPr>
        <w:t xml:space="preserve"> from national research.</w:t>
      </w:r>
    </w:p>
    <w:p w:rsidR="00920D7B" w:rsidRDefault="00920D7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These task forces/cmtes will write their own charges.</w:t>
      </w:r>
    </w:p>
    <w:p w:rsidR="00920D7B" w:rsidRDefault="006B5F68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</w:t>
      </w:r>
      <w:r w:rsidR="00786D89">
        <w:rPr>
          <w:rFonts w:ascii="Calibri" w:hAnsi="Calibri" w:cs="Calibri"/>
          <w:sz w:val="24"/>
          <w:szCs w:val="24"/>
        </w:rPr>
        <w:t xml:space="preserve"> the size of these task forces? Not a big deal.</w:t>
      </w:r>
    </w:p>
    <w:p w:rsidR="00786D89" w:rsidRDefault="00786D8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 to Senate and recruit faculty from across the University.</w:t>
      </w:r>
      <w:r w:rsidR="00485545">
        <w:rPr>
          <w:rFonts w:ascii="Calibri" w:hAnsi="Calibri" w:cs="Calibri"/>
          <w:sz w:val="24"/>
          <w:szCs w:val="24"/>
        </w:rPr>
        <w:t xml:space="preserve"> </w:t>
      </w:r>
      <w:r w:rsidR="0088199D">
        <w:rPr>
          <w:rFonts w:ascii="Calibri" w:hAnsi="Calibri" w:cs="Calibri"/>
          <w:sz w:val="24"/>
          <w:szCs w:val="24"/>
        </w:rPr>
        <w:t>“Accordion”</w:t>
      </w:r>
      <w:r w:rsidR="00485545">
        <w:rPr>
          <w:rFonts w:ascii="Calibri" w:hAnsi="Calibri" w:cs="Calibri"/>
          <w:sz w:val="24"/>
          <w:szCs w:val="24"/>
        </w:rPr>
        <w:t xml:space="preserve"> membership on cmtes.</w:t>
      </w:r>
      <w:r w:rsidR="0088199D">
        <w:rPr>
          <w:rFonts w:ascii="Calibri" w:hAnsi="Calibri" w:cs="Calibri"/>
          <w:sz w:val="24"/>
          <w:szCs w:val="24"/>
        </w:rPr>
        <w:t xml:space="preserve"> That is, membership can expand and contract as needed.</w:t>
      </w:r>
    </w:p>
    <w:p w:rsidR="00B84A27" w:rsidRDefault="00B84A27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Re-AT for fac. task force chairs is on the table. Rolling deadline</w:t>
      </w:r>
      <w:r w:rsidR="0088199D">
        <w:rPr>
          <w:rFonts w:ascii="Calibri" w:hAnsi="Calibri" w:cs="Calibri"/>
          <w:sz w:val="24"/>
          <w:szCs w:val="24"/>
        </w:rPr>
        <w:t xml:space="preserve"> to recruit</w:t>
      </w:r>
      <w:r>
        <w:rPr>
          <w:rFonts w:ascii="Calibri" w:hAnsi="Calibri" w:cs="Calibri"/>
          <w:sz w:val="24"/>
          <w:szCs w:val="24"/>
        </w:rPr>
        <w:t xml:space="preserve">, but </w:t>
      </w:r>
      <w:r w:rsidR="0088199D">
        <w:rPr>
          <w:rFonts w:ascii="Calibri" w:hAnsi="Calibri" w:cs="Calibri"/>
          <w:sz w:val="24"/>
          <w:szCs w:val="24"/>
        </w:rPr>
        <w:t xml:space="preserve">desirable that </w:t>
      </w:r>
      <w:r>
        <w:rPr>
          <w:rFonts w:ascii="Calibri" w:hAnsi="Calibri" w:cs="Calibri"/>
          <w:sz w:val="24"/>
          <w:szCs w:val="24"/>
        </w:rPr>
        <w:t xml:space="preserve">some task force members </w:t>
      </w:r>
      <w:r w:rsidR="0088199D">
        <w:rPr>
          <w:rFonts w:ascii="Calibri" w:hAnsi="Calibri" w:cs="Calibri"/>
          <w:sz w:val="24"/>
          <w:szCs w:val="24"/>
        </w:rPr>
        <w:t xml:space="preserve">recruited </w:t>
      </w:r>
      <w:r>
        <w:rPr>
          <w:rFonts w:ascii="Calibri" w:hAnsi="Calibri" w:cs="Calibri"/>
          <w:sz w:val="24"/>
          <w:szCs w:val="24"/>
        </w:rPr>
        <w:t>by 12/2.</w:t>
      </w:r>
      <w:r w:rsidR="00485545">
        <w:rPr>
          <w:rFonts w:ascii="Calibri" w:hAnsi="Calibri" w:cs="Calibri"/>
          <w:sz w:val="24"/>
          <w:szCs w:val="24"/>
        </w:rPr>
        <w:t xml:space="preserve"> 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B84A2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2E05A8" w:rsidRDefault="002E05A8" w:rsidP="002E05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Language for categories in 02/04</w:t>
      </w:r>
      <w:r w:rsidR="00D81F7D">
        <w:rPr>
          <w:rFonts w:asciiTheme="minorHAnsi" w:hAnsiTheme="minorHAnsi" w:cs="Calibri"/>
          <w:sz w:val="24"/>
          <w:szCs w:val="24"/>
        </w:rPr>
        <w:t>—</w:t>
      </w:r>
      <w:r w:rsidR="00B73F88" w:rsidRPr="00B73F88">
        <w:rPr>
          <w:rFonts w:asciiTheme="minorHAnsi" w:hAnsiTheme="minorHAnsi" w:cs="Calibri"/>
          <w:b/>
          <w:bCs/>
          <w:sz w:val="24"/>
          <w:szCs w:val="24"/>
        </w:rPr>
        <w:t>ACTION</w:t>
      </w:r>
      <w:r w:rsidR="00B73F88">
        <w:rPr>
          <w:rFonts w:asciiTheme="minorHAnsi" w:hAnsiTheme="minorHAnsi" w:cs="Calibri"/>
          <w:sz w:val="24"/>
          <w:szCs w:val="24"/>
        </w:rPr>
        <w:t xml:space="preserve">: </w:t>
      </w:r>
      <w:r w:rsidR="00D81F7D">
        <w:rPr>
          <w:rFonts w:asciiTheme="minorHAnsi" w:hAnsiTheme="minorHAnsi" w:cs="Calibri"/>
          <w:sz w:val="24"/>
          <w:szCs w:val="24"/>
        </w:rPr>
        <w:t>see amendments</w:t>
      </w:r>
      <w:r w:rsidR="00B73F88">
        <w:rPr>
          <w:rFonts w:asciiTheme="minorHAnsi" w:hAnsiTheme="minorHAnsi" w:cs="Calibri"/>
          <w:sz w:val="24"/>
          <w:szCs w:val="24"/>
        </w:rPr>
        <w:t xml:space="preserve"> made by EC added to doc</w:t>
      </w:r>
      <w:r w:rsidR="0088199D">
        <w:rPr>
          <w:rFonts w:asciiTheme="minorHAnsi" w:hAnsiTheme="minorHAnsi" w:cs="Calibri"/>
          <w:sz w:val="24"/>
          <w:szCs w:val="24"/>
        </w:rPr>
        <w:t>.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88199D">
        <w:rPr>
          <w:rFonts w:ascii="Calibri" w:hAnsi="Calibri" w:cs="Calibri"/>
          <w:sz w:val="24"/>
          <w:szCs w:val="24"/>
        </w:rPr>
        <w:t>--no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88199D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88199D">
        <w:rPr>
          <w:rFonts w:ascii="Calibri" w:hAnsi="Calibri" w:cs="Calibri"/>
          <w:sz w:val="24"/>
          <w:szCs w:val="24"/>
        </w:rPr>
        <w:t>—no discussion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88199D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88199D">
        <w:rPr>
          <w:rFonts w:ascii="Calibri" w:hAnsi="Calibri" w:cs="Calibri"/>
          <w:sz w:val="24"/>
          <w:szCs w:val="24"/>
        </w:rPr>
        <w:t>—no discussion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88199D">
        <w:rPr>
          <w:rFonts w:ascii="Calibri" w:hAnsi="Calibri" w:cs="Calibri"/>
          <w:sz w:val="24"/>
          <w:szCs w:val="24"/>
        </w:rPr>
        <w:t>—no substantive discussion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52CE5" w:rsidRDefault="00F52CE5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Agenda for Academic Senate meeting on November 10, 2016</w:t>
      </w:r>
      <w:r w:rsidR="00D81F7D">
        <w:rPr>
          <w:rFonts w:asciiTheme="minorHAnsi" w:hAnsiTheme="minorHAnsi" w:cs="Calibri"/>
          <w:sz w:val="24"/>
          <w:szCs w:val="24"/>
        </w:rPr>
        <w:t>—amended.</w:t>
      </w:r>
    </w:p>
    <w:p w:rsidR="002E05A8" w:rsidRPr="000C5B5D" w:rsidRDefault="002E05A8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>Budget Presentation</w:t>
      </w:r>
      <w:r w:rsidR="0088199D">
        <w:rPr>
          <w:rFonts w:asciiTheme="minorHAnsi" w:hAnsiTheme="minorHAnsi" w:cs="Calibri"/>
          <w:sz w:val="24"/>
          <w:szCs w:val="24"/>
        </w:rPr>
        <w:t>—other opportunities to hear will happen</w:t>
      </w:r>
    </w:p>
    <w:p w:rsidR="000C5B5D" w:rsidRPr="000C5B5D" w:rsidRDefault="000C5B5D" w:rsidP="0088199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 xml:space="preserve">Position Description for </w:t>
      </w:r>
      <w:r w:rsidRPr="000C5B5D">
        <w:rPr>
          <w:rFonts w:asciiTheme="minorHAnsi" w:hAnsiTheme="minorHAnsi"/>
          <w:sz w:val="24"/>
          <w:szCs w:val="24"/>
        </w:rPr>
        <w:t>Vice Provost of Academic Programs and Dean of Graduate Studies</w:t>
      </w:r>
      <w:r w:rsidR="0088199D">
        <w:rPr>
          <w:rFonts w:asciiTheme="minorHAnsi" w:hAnsiTheme="minorHAnsi"/>
          <w:sz w:val="24"/>
          <w:szCs w:val="24"/>
        </w:rPr>
        <w:t>—</w:t>
      </w:r>
      <w:r w:rsidR="0088199D" w:rsidRPr="0088199D">
        <w:rPr>
          <w:rFonts w:asciiTheme="minorHAnsi" w:hAnsiTheme="minorHAnsi"/>
          <w:b/>
          <w:bCs/>
          <w:sz w:val="24"/>
          <w:szCs w:val="24"/>
        </w:rPr>
        <w:t>ACTION</w:t>
      </w:r>
      <w:r w:rsidR="0088199D">
        <w:rPr>
          <w:rFonts w:asciiTheme="minorHAnsi" w:hAnsiTheme="minorHAnsi"/>
          <w:sz w:val="24"/>
          <w:szCs w:val="24"/>
        </w:rPr>
        <w:t>: Approved with corrections made by Provost.</w:t>
      </w:r>
    </w:p>
    <w:p w:rsidR="000C5B5D" w:rsidRPr="0088199D" w:rsidRDefault="0088199D" w:rsidP="0088199D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88199D">
        <w:rPr>
          <w:rFonts w:asciiTheme="minorHAnsi" w:hAnsiTheme="minorHAnsi" w:cs="Calibri"/>
          <w:sz w:val="24"/>
          <w:szCs w:val="24"/>
        </w:rPr>
        <w:t>Medical Excuses. Special Guest: AVP for Health and Wellness Mary Ann Takemoto</w:t>
      </w:r>
      <w:r w:rsidR="000C5B5D" w:rsidRPr="0088199D">
        <w:rPr>
          <w:rFonts w:asciiTheme="minorHAnsi" w:hAnsiTheme="minorHAnsi" w:cs="Calibri"/>
          <w:sz w:val="24"/>
          <w:szCs w:val="24"/>
        </w:rPr>
        <w:t>—TIME CERTAIN 3:15 pm</w:t>
      </w:r>
      <w:r w:rsidR="00D81F7D" w:rsidRPr="0088199D">
        <w:rPr>
          <w:rFonts w:asciiTheme="minorHAnsi" w:hAnsiTheme="minorHAnsi" w:cs="Calibri"/>
          <w:sz w:val="24"/>
          <w:szCs w:val="24"/>
        </w:rPr>
        <w:t xml:space="preserve">: campus clinic </w:t>
      </w:r>
      <w:proofErr w:type="gramStart"/>
      <w:r w:rsidR="00D81F7D" w:rsidRPr="0088199D">
        <w:rPr>
          <w:rFonts w:asciiTheme="minorHAnsi" w:hAnsiTheme="minorHAnsi" w:cs="Calibri"/>
          <w:sz w:val="24"/>
          <w:szCs w:val="24"/>
        </w:rPr>
        <w:t>doesn’t</w:t>
      </w:r>
      <w:proofErr w:type="gramEnd"/>
      <w:r w:rsidR="00D81F7D" w:rsidRPr="0088199D">
        <w:rPr>
          <w:rFonts w:asciiTheme="minorHAnsi" w:hAnsiTheme="minorHAnsi" w:cs="Calibri"/>
          <w:sz w:val="24"/>
          <w:szCs w:val="24"/>
        </w:rPr>
        <w:t xml:space="preserve"> provide notes. Some conditions are appropriately self-treated. Drs. </w:t>
      </w:r>
      <w:r w:rsidR="00493C7A" w:rsidRPr="0088199D">
        <w:rPr>
          <w:rFonts w:asciiTheme="minorHAnsi" w:hAnsiTheme="minorHAnsi" w:cs="Calibri"/>
          <w:sz w:val="24"/>
          <w:szCs w:val="24"/>
        </w:rPr>
        <w:t>v</w:t>
      </w:r>
      <w:r w:rsidR="00D81F7D" w:rsidRPr="0088199D">
        <w:rPr>
          <w:rFonts w:asciiTheme="minorHAnsi" w:hAnsiTheme="minorHAnsi" w:cs="Calibri"/>
          <w:sz w:val="24"/>
          <w:szCs w:val="24"/>
        </w:rPr>
        <w:t xml:space="preserve">ary in </w:t>
      </w:r>
      <w:proofErr w:type="gramStart"/>
      <w:r w:rsidR="00D81F7D" w:rsidRPr="0088199D">
        <w:rPr>
          <w:rFonts w:asciiTheme="minorHAnsi" w:hAnsiTheme="minorHAnsi" w:cs="Calibri"/>
          <w:sz w:val="24"/>
          <w:szCs w:val="24"/>
        </w:rPr>
        <w:t>note-giving</w:t>
      </w:r>
      <w:proofErr w:type="gramEnd"/>
      <w:r w:rsidR="00D81F7D" w:rsidRPr="0088199D">
        <w:rPr>
          <w:rFonts w:asciiTheme="minorHAnsi" w:hAnsiTheme="minorHAnsi" w:cs="Calibri"/>
          <w:sz w:val="24"/>
          <w:szCs w:val="24"/>
        </w:rPr>
        <w:t>. More student agency</w:t>
      </w:r>
      <w:r w:rsidRPr="0088199D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88199D">
        <w:rPr>
          <w:rFonts w:asciiTheme="minorHAnsi" w:hAnsiTheme="minorHAnsi" w:cs="Calibri"/>
          <w:sz w:val="24"/>
          <w:szCs w:val="24"/>
        </w:rPr>
        <w:t>could be exercised</w:t>
      </w:r>
      <w:proofErr w:type="gramEnd"/>
      <w:r w:rsidR="00D81F7D" w:rsidRPr="0088199D">
        <w:rPr>
          <w:rFonts w:asciiTheme="minorHAnsi" w:hAnsiTheme="minorHAnsi" w:cs="Calibri"/>
          <w:sz w:val="24"/>
          <w:szCs w:val="24"/>
        </w:rPr>
        <w:t>.</w:t>
      </w:r>
      <w:r w:rsidR="00493C7A" w:rsidRPr="0088199D">
        <w:rPr>
          <w:rFonts w:asciiTheme="minorHAnsi" w:hAnsiTheme="minorHAnsi" w:cs="Calibri"/>
          <w:sz w:val="24"/>
          <w:szCs w:val="24"/>
        </w:rPr>
        <w:t xml:space="preserve"> Staff, can be sick five days before sick 6</w:t>
      </w:r>
      <w:r w:rsidR="00493C7A" w:rsidRPr="0088199D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993E72" w:rsidRPr="0088199D">
        <w:rPr>
          <w:rFonts w:asciiTheme="minorHAnsi" w:hAnsiTheme="minorHAnsi" w:cs="Calibri"/>
          <w:sz w:val="24"/>
          <w:szCs w:val="24"/>
        </w:rPr>
        <w:t xml:space="preserve"> day need note?</w:t>
      </w:r>
      <w:r w:rsidR="000F3359" w:rsidRPr="0088199D">
        <w:rPr>
          <w:rFonts w:asciiTheme="minorHAnsi" w:hAnsiTheme="minorHAnsi" w:cs="Calibri"/>
          <w:sz w:val="24"/>
          <w:szCs w:val="24"/>
        </w:rPr>
        <w:t xml:space="preserve"> Train students for future where would have to explain to boss. Ask to change the attendance policy, grade policy, syllabus policy. </w:t>
      </w:r>
      <w:r w:rsidR="00993E72" w:rsidRPr="0088199D">
        <w:rPr>
          <w:rFonts w:asciiTheme="minorHAnsi" w:hAnsiTheme="minorHAnsi" w:cs="Calibri"/>
          <w:sz w:val="24"/>
          <w:szCs w:val="24"/>
        </w:rPr>
        <w:t>DSS issue when</w:t>
      </w:r>
      <w:r w:rsidR="004608CA" w:rsidRPr="0088199D">
        <w:rPr>
          <w:rFonts w:asciiTheme="minorHAnsi" w:hAnsiTheme="minorHAnsi" w:cs="Calibri"/>
          <w:sz w:val="24"/>
          <w:szCs w:val="24"/>
        </w:rPr>
        <w:t xml:space="preserve"> proctoring exam</w:t>
      </w:r>
      <w:r w:rsidRPr="0088199D">
        <w:rPr>
          <w:rFonts w:asciiTheme="minorHAnsi" w:hAnsiTheme="minorHAnsi" w:cs="Calibri"/>
          <w:sz w:val="24"/>
          <w:szCs w:val="24"/>
        </w:rPr>
        <w:t>—they require sick note from doctor.  Existence of n</w:t>
      </w:r>
      <w:r w:rsidR="004608CA" w:rsidRPr="0088199D">
        <w:rPr>
          <w:rFonts w:asciiTheme="minorHAnsi" w:hAnsiTheme="minorHAnsi" w:cs="Calibri"/>
          <w:sz w:val="24"/>
          <w:szCs w:val="24"/>
        </w:rPr>
        <w:t>ote also affects grade appeals. No Exec order</w:t>
      </w:r>
      <w:r w:rsidRPr="0088199D">
        <w:rPr>
          <w:rFonts w:asciiTheme="minorHAnsi" w:hAnsiTheme="minorHAnsi" w:cs="Calibri"/>
          <w:sz w:val="24"/>
          <w:szCs w:val="24"/>
        </w:rPr>
        <w:t xml:space="preserve"> on this</w:t>
      </w:r>
      <w:r w:rsidR="004608CA" w:rsidRPr="0088199D">
        <w:rPr>
          <w:rFonts w:asciiTheme="minorHAnsi" w:hAnsiTheme="minorHAnsi" w:cs="Calibri"/>
          <w:sz w:val="24"/>
          <w:szCs w:val="24"/>
        </w:rPr>
        <w:t xml:space="preserve">. </w:t>
      </w:r>
      <w:r w:rsidR="004608CA" w:rsidRPr="0088199D">
        <w:rPr>
          <w:rFonts w:asciiTheme="minorHAnsi" w:hAnsiTheme="minorHAnsi" w:cs="Calibri"/>
          <w:b/>
          <w:bCs/>
          <w:sz w:val="24"/>
          <w:szCs w:val="24"/>
        </w:rPr>
        <w:t>ACTION</w:t>
      </w:r>
      <w:r w:rsidR="004608CA" w:rsidRPr="0088199D">
        <w:rPr>
          <w:rFonts w:asciiTheme="minorHAnsi" w:hAnsiTheme="minorHAnsi" w:cs="Calibri"/>
          <w:sz w:val="24"/>
          <w:szCs w:val="24"/>
        </w:rPr>
        <w:t>: Refer to CEPC for policy change.</w:t>
      </w:r>
    </w:p>
    <w:p w:rsidR="005C45D3" w:rsidRPr="00002CAE" w:rsidRDefault="0009241B" w:rsidP="002613A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Future of Legacy Lecture</w:t>
      </w:r>
      <w:r w:rsidR="002613A5">
        <w:rPr>
          <w:rFonts w:asciiTheme="minorHAnsi" w:hAnsiTheme="minorHAnsi" w:cs="Calibri"/>
          <w:sz w:val="24"/>
          <w:szCs w:val="24"/>
        </w:rPr>
        <w:t xml:space="preserve">—tend to </w:t>
      </w:r>
      <w:proofErr w:type="gramStart"/>
      <w:r w:rsidR="002613A5">
        <w:rPr>
          <w:rFonts w:asciiTheme="minorHAnsi" w:hAnsiTheme="minorHAnsi" w:cs="Calibri"/>
          <w:sz w:val="24"/>
          <w:szCs w:val="24"/>
        </w:rPr>
        <w:t>be modestly attended</w:t>
      </w:r>
      <w:proofErr w:type="gramEnd"/>
      <w:r w:rsidR="002613A5">
        <w:rPr>
          <w:rFonts w:asciiTheme="minorHAnsi" w:hAnsiTheme="minorHAnsi" w:cs="Calibri"/>
          <w:sz w:val="24"/>
          <w:szCs w:val="24"/>
        </w:rPr>
        <w:t xml:space="preserve">. Morale issue? Continue to combine with retirees. Had in 80s-90s. </w:t>
      </w:r>
      <w:r w:rsidR="002613A5" w:rsidRPr="0088199D">
        <w:rPr>
          <w:rFonts w:asciiTheme="minorHAnsi" w:hAnsiTheme="minorHAnsi" w:cs="Calibri"/>
          <w:b/>
          <w:bCs/>
          <w:sz w:val="24"/>
          <w:szCs w:val="24"/>
        </w:rPr>
        <w:t>ACTION</w:t>
      </w:r>
      <w:r w:rsidR="0088199D">
        <w:rPr>
          <w:rFonts w:asciiTheme="minorHAnsi" w:hAnsiTheme="minorHAnsi" w:cs="Calibri"/>
          <w:sz w:val="24"/>
          <w:szCs w:val="24"/>
        </w:rPr>
        <w:t>: K</w:t>
      </w:r>
      <w:r w:rsidR="002613A5">
        <w:rPr>
          <w:rFonts w:asciiTheme="minorHAnsi" w:hAnsiTheme="minorHAnsi" w:cs="Calibri"/>
          <w:sz w:val="24"/>
          <w:szCs w:val="24"/>
        </w:rPr>
        <w:t xml:space="preserve">eep </w:t>
      </w:r>
      <w:r w:rsidR="0088199D">
        <w:rPr>
          <w:rFonts w:asciiTheme="minorHAnsi" w:hAnsiTheme="minorHAnsi" w:cs="Calibri"/>
          <w:sz w:val="24"/>
          <w:szCs w:val="24"/>
        </w:rPr>
        <w:t xml:space="preserve">on </w:t>
      </w:r>
      <w:r w:rsidR="002613A5">
        <w:rPr>
          <w:rFonts w:asciiTheme="minorHAnsi" w:hAnsiTheme="minorHAnsi" w:cs="Calibri"/>
          <w:sz w:val="24"/>
          <w:szCs w:val="24"/>
        </w:rPr>
        <w:t>thinking about</w:t>
      </w:r>
      <w:r w:rsidR="0088199D">
        <w:rPr>
          <w:rFonts w:asciiTheme="minorHAnsi" w:hAnsiTheme="minorHAnsi" w:cs="Calibri"/>
          <w:sz w:val="24"/>
          <w:szCs w:val="24"/>
        </w:rPr>
        <w:t xml:space="preserve"> for next meeting</w:t>
      </w:r>
      <w:r w:rsidR="002613A5">
        <w:rPr>
          <w:rFonts w:asciiTheme="minorHAnsi" w:hAnsiTheme="minorHAnsi" w:cs="Calibri"/>
          <w:sz w:val="24"/>
          <w:szCs w:val="24"/>
        </w:rPr>
        <w:t>.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CF" w:rsidRDefault="00087ECF">
      <w:r>
        <w:separator/>
      </w:r>
    </w:p>
  </w:endnote>
  <w:endnote w:type="continuationSeparator" w:id="0">
    <w:p w:rsidR="00087ECF" w:rsidRDefault="0008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CF" w:rsidRDefault="00087ECF">
      <w:r>
        <w:separator/>
      </w:r>
    </w:p>
  </w:footnote>
  <w:footnote w:type="continuationSeparator" w:id="0">
    <w:p w:rsidR="00087ECF" w:rsidRDefault="0008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0096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ECF"/>
    <w:rsid w:val="00091FA0"/>
    <w:rsid w:val="0009241B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3359"/>
    <w:rsid w:val="000F5394"/>
    <w:rsid w:val="000F646B"/>
    <w:rsid w:val="001118F1"/>
    <w:rsid w:val="0011201A"/>
    <w:rsid w:val="00112FC0"/>
    <w:rsid w:val="00132061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13A5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08CA"/>
    <w:rsid w:val="00461133"/>
    <w:rsid w:val="00461D7B"/>
    <w:rsid w:val="00462EF4"/>
    <w:rsid w:val="004650A9"/>
    <w:rsid w:val="004650E6"/>
    <w:rsid w:val="004738D8"/>
    <w:rsid w:val="00476A28"/>
    <w:rsid w:val="004774C4"/>
    <w:rsid w:val="004779AD"/>
    <w:rsid w:val="004824D8"/>
    <w:rsid w:val="00485545"/>
    <w:rsid w:val="0049062A"/>
    <w:rsid w:val="0049091D"/>
    <w:rsid w:val="00490CFD"/>
    <w:rsid w:val="004917D1"/>
    <w:rsid w:val="00493C7A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466A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2BD2"/>
    <w:rsid w:val="0058491B"/>
    <w:rsid w:val="0058699F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3C43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91B01"/>
    <w:rsid w:val="006A3BF7"/>
    <w:rsid w:val="006A3E62"/>
    <w:rsid w:val="006A50D5"/>
    <w:rsid w:val="006A76B5"/>
    <w:rsid w:val="006B5F68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0C14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86D89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3631"/>
    <w:rsid w:val="00836562"/>
    <w:rsid w:val="00836774"/>
    <w:rsid w:val="00837F51"/>
    <w:rsid w:val="0084206B"/>
    <w:rsid w:val="00843DA8"/>
    <w:rsid w:val="00847BAB"/>
    <w:rsid w:val="00851092"/>
    <w:rsid w:val="008525C3"/>
    <w:rsid w:val="00853BAB"/>
    <w:rsid w:val="00861553"/>
    <w:rsid w:val="008616F1"/>
    <w:rsid w:val="00864D3D"/>
    <w:rsid w:val="0086523C"/>
    <w:rsid w:val="00877836"/>
    <w:rsid w:val="008811EC"/>
    <w:rsid w:val="0088199D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2621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39B4"/>
    <w:rsid w:val="00914711"/>
    <w:rsid w:val="00914896"/>
    <w:rsid w:val="00920436"/>
    <w:rsid w:val="00920D7B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478E"/>
    <w:rsid w:val="00975586"/>
    <w:rsid w:val="00985F86"/>
    <w:rsid w:val="0099028B"/>
    <w:rsid w:val="00991B16"/>
    <w:rsid w:val="00993E72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0AE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004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3F88"/>
    <w:rsid w:val="00B74380"/>
    <w:rsid w:val="00B77779"/>
    <w:rsid w:val="00B8065E"/>
    <w:rsid w:val="00B80E92"/>
    <w:rsid w:val="00B81B01"/>
    <w:rsid w:val="00B83F24"/>
    <w:rsid w:val="00B84A27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96B3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5166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487"/>
    <w:rsid w:val="00D73A68"/>
    <w:rsid w:val="00D754A1"/>
    <w:rsid w:val="00D77286"/>
    <w:rsid w:val="00D800CB"/>
    <w:rsid w:val="00D81F7D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87C87"/>
    <w:rsid w:val="00E9230B"/>
    <w:rsid w:val="00E94F17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C999-7CB9-45BE-8103-DDD5D3D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32</cp:revision>
  <cp:lastPrinted>2016-10-26T19:12:00Z</cp:lastPrinted>
  <dcterms:created xsi:type="dcterms:W3CDTF">2016-11-01T20:34:00Z</dcterms:created>
  <dcterms:modified xsi:type="dcterms:W3CDTF">2016-11-08T01:38:00Z</dcterms:modified>
</cp:coreProperties>
</file>