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4C382" w14:textId="65C085EC" w:rsidR="00AC0CE9" w:rsidRDefault="00EF3910" w:rsidP="00F126A3">
      <w:pPr>
        <w:jc w:val="center"/>
      </w:pPr>
      <w:bookmarkStart w:id="0" w:name="_GoBack"/>
      <w:bookmarkEnd w:id="0"/>
      <w:r>
        <w:t>AGENDA #</w:t>
      </w:r>
      <w:r w:rsidR="00E80784">
        <w:t>6</w:t>
      </w:r>
    </w:p>
    <w:p w14:paraId="670D1D74" w14:textId="77777777" w:rsidR="00AC0CE9" w:rsidRDefault="00AC0CE9" w:rsidP="00F126A3">
      <w:pPr>
        <w:jc w:val="center"/>
      </w:pPr>
      <w:r>
        <w:t>2011-12</w:t>
      </w:r>
    </w:p>
    <w:p w14:paraId="7D2FD310" w14:textId="68719B4F" w:rsidR="00AC0CE9" w:rsidRDefault="00E80784" w:rsidP="00F126A3">
      <w:pPr>
        <w:jc w:val="center"/>
      </w:pPr>
      <w:r>
        <w:t>March 2</w:t>
      </w:r>
      <w:r w:rsidR="0094708B">
        <w:t>, 2012</w:t>
      </w:r>
    </w:p>
    <w:p w14:paraId="2EC10A8B" w14:textId="77777777" w:rsidR="00AC0CE9" w:rsidRDefault="00AC0CE9">
      <w:r>
        <w:t> </w:t>
      </w:r>
    </w:p>
    <w:p w14:paraId="3EBE488B" w14:textId="77777777" w:rsidR="00AC0CE9" w:rsidRDefault="00AC0CE9">
      <w:r>
        <w:t> </w:t>
      </w:r>
    </w:p>
    <w:p w14:paraId="24F1D25E" w14:textId="5BC3D8FC" w:rsidR="00AC0CE9" w:rsidRDefault="00AC0CE9">
      <w:r>
        <w:t>I.</w:t>
      </w:r>
      <w:r>
        <w:rPr>
          <w:rFonts w:ascii="Times New Roman" w:hAnsi="Times New Roman"/>
        </w:rPr>
        <w:t>​</w:t>
      </w:r>
      <w:r w:rsidR="006E6BD2">
        <w:rPr>
          <w:rFonts w:ascii="Times New Roman" w:hAnsi="Times New Roman"/>
        </w:rPr>
        <w:t xml:space="preserve"> </w:t>
      </w:r>
      <w:r>
        <w:t>Introduction</w:t>
      </w:r>
      <w:r>
        <w:rPr>
          <w:rFonts w:ascii="Times New Roman" w:hAnsi="Times New Roman"/>
        </w:rPr>
        <w:t>​​</w:t>
      </w:r>
      <w:r w:rsidR="00EF3910">
        <w:rPr>
          <w:rFonts w:ascii="Times New Roman" w:hAnsi="Times New Roman"/>
        </w:rPr>
        <w:t xml:space="preserve"> </w:t>
      </w:r>
    </w:p>
    <w:p w14:paraId="6C2019C4" w14:textId="77777777" w:rsidR="00AC0CE9" w:rsidRDefault="00AC0CE9" w:rsidP="00F126A3">
      <w:pPr>
        <w:ind w:left="720"/>
      </w:pPr>
      <w:r>
        <w:t>A. Approval of Agenda</w:t>
      </w:r>
    </w:p>
    <w:p w14:paraId="26896832" w14:textId="77777777" w:rsidR="00AC0CE9" w:rsidRDefault="00AC0CE9" w:rsidP="00F126A3">
      <w:pPr>
        <w:ind w:left="720"/>
      </w:pPr>
      <w:r>
        <w:t>B. Approval of Minutes</w:t>
      </w:r>
    </w:p>
    <w:p w14:paraId="006F008A" w14:textId="03665DED" w:rsidR="00AC0CE9" w:rsidRDefault="00AC0CE9" w:rsidP="00F126A3">
      <w:pPr>
        <w:ind w:left="720"/>
      </w:pPr>
      <w:r>
        <w:t xml:space="preserve">C. </w:t>
      </w:r>
      <w:r w:rsidR="00E80784">
        <w:t xml:space="preserve">Introduction of Guests: </w:t>
      </w:r>
      <w:proofErr w:type="spellStart"/>
      <w:r w:rsidR="00E80784">
        <w:t>Uche</w:t>
      </w:r>
      <w:proofErr w:type="spellEnd"/>
      <w:r w:rsidR="00E80784">
        <w:t xml:space="preserve"> </w:t>
      </w:r>
      <w:proofErr w:type="spellStart"/>
      <w:r w:rsidR="00E80784">
        <w:t>Ugwueze</w:t>
      </w:r>
      <w:proofErr w:type="spellEnd"/>
      <w:r w:rsidR="00E80784">
        <w:t xml:space="preserve"> and Tiffany Sum</w:t>
      </w:r>
    </w:p>
    <w:p w14:paraId="25B2C1F2" w14:textId="77777777" w:rsidR="0094708B" w:rsidRDefault="0094708B" w:rsidP="0094708B"/>
    <w:p w14:paraId="76A66C7B" w14:textId="75AC1EC4" w:rsidR="0094708B" w:rsidRDefault="0094708B" w:rsidP="0094708B">
      <w:r>
        <w:t>II.</w:t>
      </w:r>
      <w:r>
        <w:rPr>
          <w:rFonts w:ascii="Times New Roman" w:hAnsi="Times New Roman"/>
        </w:rPr>
        <w:t xml:space="preserve">​ </w:t>
      </w:r>
      <w:r>
        <w:t>General Reports (11:4</w:t>
      </w:r>
      <w:r w:rsidR="00E80784">
        <w:t>0</w:t>
      </w:r>
      <w:r>
        <w:t>)</w:t>
      </w:r>
    </w:p>
    <w:p w14:paraId="699C97A1" w14:textId="10896D12" w:rsidR="0094708B" w:rsidRDefault="0094708B" w:rsidP="0094708B">
      <w:pPr>
        <w:numPr>
          <w:ilvl w:val="0"/>
          <w:numId w:val="3"/>
        </w:numPr>
      </w:pPr>
      <w:r>
        <w:t>Strategic Plan Update (</w:t>
      </w:r>
      <w:proofErr w:type="spellStart"/>
      <w:r>
        <w:t>Jeet</w:t>
      </w:r>
      <w:proofErr w:type="spellEnd"/>
      <w:r>
        <w:t>)</w:t>
      </w:r>
    </w:p>
    <w:p w14:paraId="4B577EC0" w14:textId="7DC7B2AF" w:rsidR="0094708B" w:rsidRDefault="0094708B" w:rsidP="0094708B">
      <w:pPr>
        <w:ind w:firstLine="720"/>
      </w:pPr>
      <w:r>
        <w:t>B.   ACIP Report (Richard)</w:t>
      </w:r>
    </w:p>
    <w:p w14:paraId="395ADEF9" w14:textId="77777777" w:rsidR="0094708B" w:rsidRDefault="0094708B" w:rsidP="0094708B"/>
    <w:p w14:paraId="602DA3D5" w14:textId="716AD39B" w:rsidR="0094708B" w:rsidRDefault="00E80784" w:rsidP="0094708B">
      <w:r>
        <w:t>III. Old Business (11:45</w:t>
      </w:r>
      <w:r w:rsidR="0094708B">
        <w:t>)</w:t>
      </w:r>
    </w:p>
    <w:p w14:paraId="163DC9CC" w14:textId="5B7360EA" w:rsidR="00E80784" w:rsidRDefault="00E80784" w:rsidP="0094708B">
      <w:pPr>
        <w:numPr>
          <w:ilvl w:val="0"/>
          <w:numId w:val="2"/>
        </w:numPr>
      </w:pPr>
      <w:r>
        <w:t>New Mission and Charge: What it means for you</w:t>
      </w:r>
    </w:p>
    <w:p w14:paraId="2BA129C1" w14:textId="7459C79F" w:rsidR="0094708B" w:rsidRDefault="0094708B" w:rsidP="0094708B">
      <w:pPr>
        <w:numPr>
          <w:ilvl w:val="0"/>
          <w:numId w:val="2"/>
        </w:numPr>
      </w:pPr>
      <w:r>
        <w:t>Grants Working Group Report</w:t>
      </w:r>
    </w:p>
    <w:p w14:paraId="60CB8F61" w14:textId="1C0A7250" w:rsidR="0094708B" w:rsidRDefault="0094708B" w:rsidP="0094708B">
      <w:pPr>
        <w:numPr>
          <w:ilvl w:val="0"/>
          <w:numId w:val="2"/>
        </w:numPr>
      </w:pPr>
      <w:r>
        <w:t xml:space="preserve">Education Abroad Sub-Committee – </w:t>
      </w:r>
      <w:r w:rsidR="00E80784">
        <w:t>Update</w:t>
      </w:r>
      <w:r>
        <w:t xml:space="preserve"> </w:t>
      </w:r>
    </w:p>
    <w:p w14:paraId="7449B98B" w14:textId="658610BF" w:rsidR="00E80784" w:rsidRDefault="00E80784" w:rsidP="00E80784">
      <w:pPr>
        <w:numPr>
          <w:ilvl w:val="0"/>
          <w:numId w:val="2"/>
        </w:numPr>
      </w:pPr>
      <w:r>
        <w:t>Incentive Awards Review Group Update</w:t>
      </w:r>
    </w:p>
    <w:p w14:paraId="20A3720B" w14:textId="77777777" w:rsidR="0094708B" w:rsidRDefault="0094708B"/>
    <w:p w14:paraId="199F4B60" w14:textId="36D4C8A6" w:rsidR="00EF3910" w:rsidRDefault="00EF3910" w:rsidP="00EF3910">
      <w:r>
        <w:t>I</w:t>
      </w:r>
      <w:r w:rsidR="0094708B">
        <w:t>V</w:t>
      </w:r>
      <w:r>
        <w:t>. New Business (</w:t>
      </w:r>
      <w:r w:rsidR="00E80784">
        <w:t>12:15</w:t>
      </w:r>
      <w:r>
        <w:t>)</w:t>
      </w:r>
    </w:p>
    <w:p w14:paraId="639B4B3E" w14:textId="36F08214" w:rsidR="00E80784" w:rsidRDefault="00E80784" w:rsidP="00E80784">
      <w:pPr>
        <w:numPr>
          <w:ilvl w:val="0"/>
          <w:numId w:val="5"/>
        </w:numPr>
      </w:pPr>
      <w:r>
        <w:t>Working Group alteration  – policy and database</w:t>
      </w:r>
    </w:p>
    <w:p w14:paraId="69A2EDB1" w14:textId="72FE90F1" w:rsidR="00E80784" w:rsidRDefault="00E80784" w:rsidP="00E80784">
      <w:pPr>
        <w:numPr>
          <w:ilvl w:val="0"/>
          <w:numId w:val="5"/>
        </w:numPr>
      </w:pPr>
      <w:r>
        <w:t>Curriculum Working Group reform proposal</w:t>
      </w:r>
    </w:p>
    <w:p w14:paraId="36945145" w14:textId="20EB9E2D" w:rsidR="00E80784" w:rsidRDefault="00E80784" w:rsidP="00E80784">
      <w:pPr>
        <w:numPr>
          <w:ilvl w:val="0"/>
          <w:numId w:val="5"/>
        </w:numPr>
      </w:pPr>
      <w:r>
        <w:t>IEC – Geographic Subcommittee Relationships</w:t>
      </w:r>
    </w:p>
    <w:p w14:paraId="58507028" w14:textId="065C20A7" w:rsidR="00E80784" w:rsidRDefault="00E80784" w:rsidP="00E80784">
      <w:pPr>
        <w:numPr>
          <w:ilvl w:val="1"/>
          <w:numId w:val="5"/>
        </w:numPr>
      </w:pPr>
      <w:r>
        <w:t>East Asia</w:t>
      </w:r>
    </w:p>
    <w:p w14:paraId="0A1FF08E" w14:textId="70B1ADA2" w:rsidR="00E80784" w:rsidRDefault="00E80784" w:rsidP="00E80784">
      <w:pPr>
        <w:numPr>
          <w:ilvl w:val="1"/>
          <w:numId w:val="5"/>
        </w:numPr>
      </w:pPr>
      <w:r>
        <w:t>Africa</w:t>
      </w:r>
    </w:p>
    <w:p w14:paraId="175D4877" w14:textId="6B5F06BA" w:rsidR="00E80784" w:rsidRDefault="00E80784" w:rsidP="00E80784">
      <w:pPr>
        <w:numPr>
          <w:ilvl w:val="0"/>
          <w:numId w:val="5"/>
        </w:numPr>
      </w:pPr>
      <w:r>
        <w:t>Global Studies Institute : update and input</w:t>
      </w:r>
    </w:p>
    <w:p w14:paraId="6C2A2223" w14:textId="77777777" w:rsidR="00AC0CE9" w:rsidRDefault="00AC0CE9" w:rsidP="00F126A3">
      <w:r>
        <w:rPr>
          <w:rFonts w:ascii="Times New Roman" w:hAnsi="Times New Roman"/>
        </w:rPr>
        <w:t>​</w:t>
      </w:r>
    </w:p>
    <w:p w14:paraId="276C915A" w14:textId="2C265FA4" w:rsidR="00AC0CE9" w:rsidRDefault="00AC0CE9" w:rsidP="00F126A3">
      <w:r>
        <w:t>V. Announcements</w:t>
      </w:r>
      <w:r w:rsidR="00EF3910">
        <w:t xml:space="preserve"> (</w:t>
      </w:r>
      <w:r w:rsidR="0094708B">
        <w:t>1:25</w:t>
      </w:r>
      <w:r w:rsidR="00EF3910">
        <w:t>)</w:t>
      </w:r>
    </w:p>
    <w:p w14:paraId="0B10EE42" w14:textId="77777777" w:rsidR="00AC0CE9" w:rsidRDefault="00AC0CE9" w:rsidP="00F126A3"/>
    <w:p w14:paraId="2391152C" w14:textId="77777777" w:rsidR="00AC0CE9" w:rsidRDefault="00AC0CE9"/>
    <w:sectPr w:rsidR="00AC0CE9" w:rsidSect="009E0967">
      <w:pgSz w:w="12240" w:h="15840"/>
      <w:pgMar w:top="1440" w:right="1800" w:bottom="1440" w:left="1800" w:header="720" w:footer="720" w:gutter="0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C31E5"/>
    <w:multiLevelType w:val="hybridMultilevel"/>
    <w:tmpl w:val="6D0E4D58"/>
    <w:lvl w:ilvl="0" w:tplc="01B61E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BF554F9"/>
    <w:multiLevelType w:val="hybridMultilevel"/>
    <w:tmpl w:val="EAC8B73C"/>
    <w:lvl w:ilvl="0" w:tplc="B37AEE1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91316BE"/>
    <w:multiLevelType w:val="hybridMultilevel"/>
    <w:tmpl w:val="71B80DE6"/>
    <w:lvl w:ilvl="0" w:tplc="01B61E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22A7C"/>
    <w:multiLevelType w:val="multilevel"/>
    <w:tmpl w:val="6D0E4D5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E550B8D"/>
    <w:multiLevelType w:val="hybridMultilevel"/>
    <w:tmpl w:val="C9D6C2B6"/>
    <w:lvl w:ilvl="0" w:tplc="FEBE59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DC"/>
    <w:rsid w:val="00002D81"/>
    <w:rsid w:val="004C316E"/>
    <w:rsid w:val="005B7714"/>
    <w:rsid w:val="006E6BD2"/>
    <w:rsid w:val="007F7200"/>
    <w:rsid w:val="008158DC"/>
    <w:rsid w:val="00915FFA"/>
    <w:rsid w:val="0094708B"/>
    <w:rsid w:val="009E0967"/>
    <w:rsid w:val="00AC0CE9"/>
    <w:rsid w:val="00BA1E27"/>
    <w:rsid w:val="00D30AB9"/>
    <w:rsid w:val="00E80784"/>
    <w:rsid w:val="00EF3910"/>
    <w:rsid w:val="00F1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75BB2"/>
  <w15:docId w15:val="{FE034101-6A90-4140-843D-F87559A0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9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#2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#2</dc:title>
  <dc:subject/>
  <dc:creator>Richard Marcus</dc:creator>
  <cp:keywords/>
  <dc:description/>
  <cp:lastModifiedBy>Ann Kinsey</cp:lastModifiedBy>
  <cp:revision>2</cp:revision>
  <dcterms:created xsi:type="dcterms:W3CDTF">2018-08-08T22:32:00Z</dcterms:created>
  <dcterms:modified xsi:type="dcterms:W3CDTF">2018-08-08T22:32:00Z</dcterms:modified>
</cp:coreProperties>
</file>