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5D" w:rsidRPr="00EB71AE" w:rsidRDefault="000E615D" w:rsidP="000E615D">
      <w:pPr>
        <w:jc w:val="center"/>
        <w:rPr>
          <w:rFonts w:asciiTheme="minorHAnsi" w:hAnsiTheme="minorHAnsi" w:cs="Arial"/>
        </w:rPr>
      </w:pPr>
      <w:bookmarkStart w:id="0" w:name="_GoBack"/>
      <w:bookmarkEnd w:id="0"/>
      <w:r w:rsidRPr="00EB71AE">
        <w:rPr>
          <w:rFonts w:asciiTheme="minorHAnsi" w:hAnsiTheme="minorHAnsi" w:cs="Arial"/>
        </w:rPr>
        <w:t>Committee on Athletics</w:t>
      </w:r>
    </w:p>
    <w:p w:rsidR="000E615D" w:rsidRPr="00EB71AE" w:rsidRDefault="00787E12" w:rsidP="000E615D">
      <w:pPr>
        <w:jc w:val="center"/>
        <w:rPr>
          <w:rFonts w:asciiTheme="minorHAnsi" w:hAnsiTheme="minorHAnsi" w:cs="Arial"/>
        </w:rPr>
      </w:pPr>
      <w:r>
        <w:rPr>
          <w:rFonts w:asciiTheme="minorHAnsi" w:hAnsiTheme="minorHAnsi" w:cs="Arial"/>
        </w:rPr>
        <w:t>November</w:t>
      </w:r>
      <w:r w:rsidR="007E2C41" w:rsidRPr="00EB71AE">
        <w:rPr>
          <w:rFonts w:asciiTheme="minorHAnsi" w:hAnsiTheme="minorHAnsi" w:cs="Arial"/>
        </w:rPr>
        <w:t xml:space="preserve"> </w:t>
      </w:r>
      <w:r>
        <w:rPr>
          <w:rFonts w:asciiTheme="minorHAnsi" w:hAnsiTheme="minorHAnsi" w:cs="Arial"/>
        </w:rPr>
        <w:t>16</w:t>
      </w:r>
      <w:r w:rsidR="006D3AF8" w:rsidRPr="00EB71AE">
        <w:rPr>
          <w:rFonts w:asciiTheme="minorHAnsi" w:hAnsiTheme="minorHAnsi" w:cs="Arial"/>
        </w:rPr>
        <w:t>,</w:t>
      </w:r>
      <w:r w:rsidR="00D063D6" w:rsidRPr="00EB71AE">
        <w:rPr>
          <w:rFonts w:asciiTheme="minorHAnsi" w:hAnsiTheme="minorHAnsi" w:cs="Arial"/>
        </w:rPr>
        <w:t xml:space="preserve"> 20</w:t>
      </w:r>
      <w:r w:rsidR="00703E96" w:rsidRPr="00EB71AE">
        <w:rPr>
          <w:rFonts w:asciiTheme="minorHAnsi" w:hAnsiTheme="minorHAnsi" w:cs="Arial"/>
        </w:rPr>
        <w:t>1</w:t>
      </w:r>
      <w:r w:rsidR="002E2412">
        <w:rPr>
          <w:rFonts w:asciiTheme="minorHAnsi" w:hAnsiTheme="minorHAnsi" w:cs="Arial"/>
        </w:rPr>
        <w:t>1</w:t>
      </w:r>
      <w:r w:rsidR="00BC09F8" w:rsidRPr="00EB71AE">
        <w:rPr>
          <w:rFonts w:asciiTheme="minorHAnsi" w:hAnsiTheme="minorHAnsi" w:cs="Arial"/>
        </w:rPr>
        <w:t xml:space="preserve"> –</w:t>
      </w:r>
      <w:r w:rsidR="00D063D6" w:rsidRPr="00EB71AE">
        <w:rPr>
          <w:rFonts w:asciiTheme="minorHAnsi" w:hAnsiTheme="minorHAnsi" w:cs="Arial"/>
        </w:rPr>
        <w:t xml:space="preserve"> </w:t>
      </w:r>
      <w:r w:rsidR="003F4EC4">
        <w:rPr>
          <w:rFonts w:asciiTheme="minorHAnsi" w:hAnsiTheme="minorHAnsi" w:cs="Arial"/>
        </w:rPr>
        <w:t>3</w:t>
      </w:r>
      <w:r w:rsidR="00CF01C5" w:rsidRPr="00EB71AE">
        <w:rPr>
          <w:rFonts w:asciiTheme="minorHAnsi" w:hAnsiTheme="minorHAnsi" w:cs="Arial"/>
        </w:rPr>
        <w:t>:</w:t>
      </w:r>
      <w:r w:rsidR="003F4EC4">
        <w:rPr>
          <w:rFonts w:asciiTheme="minorHAnsi" w:hAnsiTheme="minorHAnsi" w:cs="Arial"/>
        </w:rPr>
        <w:t>0</w:t>
      </w:r>
      <w:r w:rsidR="00D063D6" w:rsidRPr="00EB71AE">
        <w:rPr>
          <w:rFonts w:asciiTheme="minorHAnsi" w:hAnsiTheme="minorHAnsi" w:cs="Arial"/>
        </w:rPr>
        <w:t>0</w:t>
      </w:r>
      <w:r w:rsidR="00865B4B" w:rsidRPr="00EB71AE">
        <w:rPr>
          <w:rFonts w:asciiTheme="minorHAnsi" w:hAnsiTheme="minorHAnsi" w:cs="Arial"/>
        </w:rPr>
        <w:t>p</w:t>
      </w:r>
      <w:r w:rsidR="00BC09F8" w:rsidRPr="00EB71AE">
        <w:rPr>
          <w:rFonts w:asciiTheme="minorHAnsi" w:hAnsiTheme="minorHAnsi" w:cs="Arial"/>
        </w:rPr>
        <w:t xml:space="preserve">m - </w:t>
      </w:r>
      <w:r w:rsidR="003F4EC4">
        <w:rPr>
          <w:rFonts w:asciiTheme="minorHAnsi" w:hAnsiTheme="minorHAnsi" w:cs="Arial"/>
        </w:rPr>
        <w:t>4</w:t>
      </w:r>
      <w:r w:rsidR="000E615D" w:rsidRPr="00EB71AE">
        <w:rPr>
          <w:rFonts w:asciiTheme="minorHAnsi" w:hAnsiTheme="minorHAnsi" w:cs="Arial"/>
        </w:rPr>
        <w:t>:</w:t>
      </w:r>
      <w:r w:rsidR="003F4EC4">
        <w:rPr>
          <w:rFonts w:asciiTheme="minorHAnsi" w:hAnsiTheme="minorHAnsi" w:cs="Arial"/>
        </w:rPr>
        <w:t>3</w:t>
      </w:r>
      <w:r w:rsidR="00D063D6" w:rsidRPr="00EB71AE">
        <w:rPr>
          <w:rFonts w:asciiTheme="minorHAnsi" w:hAnsiTheme="minorHAnsi" w:cs="Arial"/>
        </w:rPr>
        <w:t>0</w:t>
      </w:r>
      <w:r w:rsidR="00865B4B" w:rsidRPr="00EB71AE">
        <w:rPr>
          <w:rFonts w:asciiTheme="minorHAnsi" w:hAnsiTheme="minorHAnsi" w:cs="Arial"/>
        </w:rPr>
        <w:t>p</w:t>
      </w:r>
      <w:r w:rsidR="000E615D" w:rsidRPr="00EB71AE">
        <w:rPr>
          <w:rFonts w:asciiTheme="minorHAnsi" w:hAnsiTheme="minorHAnsi" w:cs="Arial"/>
        </w:rPr>
        <w:t>m</w:t>
      </w:r>
    </w:p>
    <w:p w:rsidR="000E615D" w:rsidRPr="00EB71AE" w:rsidRDefault="00150608" w:rsidP="000E615D">
      <w:pPr>
        <w:jc w:val="center"/>
        <w:rPr>
          <w:rFonts w:asciiTheme="minorHAnsi" w:hAnsiTheme="minorHAnsi" w:cs="Arial"/>
        </w:rPr>
      </w:pPr>
      <w:r>
        <w:rPr>
          <w:rFonts w:asciiTheme="minorHAnsi" w:hAnsiTheme="minorHAnsi" w:cs="Arial"/>
        </w:rPr>
        <w:t>BH 391</w:t>
      </w:r>
    </w:p>
    <w:p w:rsidR="000E615D" w:rsidRPr="00EB71AE" w:rsidRDefault="000E615D" w:rsidP="000E615D">
      <w:pPr>
        <w:pBdr>
          <w:bottom w:val="single" w:sz="12" w:space="9" w:color="auto"/>
        </w:pBdr>
        <w:jc w:val="center"/>
        <w:rPr>
          <w:rFonts w:asciiTheme="minorHAnsi" w:hAnsiTheme="minorHAnsi" w:cs="Arial"/>
        </w:rPr>
      </w:pPr>
    </w:p>
    <w:p w:rsidR="00E811FA" w:rsidRPr="00EB71AE" w:rsidRDefault="009D667A" w:rsidP="00E811FA">
      <w:pPr>
        <w:pBdr>
          <w:bottom w:val="single" w:sz="12" w:space="9" w:color="auto"/>
        </w:pBdr>
        <w:jc w:val="center"/>
        <w:rPr>
          <w:rFonts w:asciiTheme="minorHAnsi" w:hAnsiTheme="minorHAnsi" w:cs="Arial"/>
        </w:rPr>
      </w:pPr>
      <w:r>
        <w:rPr>
          <w:rFonts w:asciiTheme="minorHAnsi" w:hAnsiTheme="minorHAnsi" w:cs="Arial"/>
        </w:rPr>
        <w:t>A</w:t>
      </w:r>
      <w:r w:rsidR="00045078">
        <w:rPr>
          <w:rFonts w:asciiTheme="minorHAnsi" w:hAnsiTheme="minorHAnsi" w:cs="Arial"/>
        </w:rPr>
        <w:t>pproved Minutes</w:t>
      </w:r>
    </w:p>
    <w:p w:rsidR="00E811FA" w:rsidRDefault="00045078">
      <w:pPr>
        <w:rPr>
          <w:rFonts w:asciiTheme="minorHAnsi" w:hAnsiTheme="minorHAnsi" w:cs="Arial"/>
        </w:rPr>
      </w:pPr>
      <w:r>
        <w:rPr>
          <w:rFonts w:asciiTheme="minorHAnsi" w:hAnsiTheme="minorHAnsi" w:cs="Arial"/>
        </w:rPr>
        <w:t>Present:</w:t>
      </w:r>
      <w:r w:rsidR="005E1652">
        <w:rPr>
          <w:rFonts w:asciiTheme="minorHAnsi" w:hAnsiTheme="minorHAnsi" w:cs="Arial"/>
        </w:rPr>
        <w:t xml:space="preserve"> Mark Washburn, Kar</w:t>
      </w:r>
      <w:r w:rsidR="009D667A">
        <w:rPr>
          <w:rFonts w:asciiTheme="minorHAnsi" w:hAnsiTheme="minorHAnsi" w:cs="Arial"/>
        </w:rPr>
        <w:t>i</w:t>
      </w:r>
      <w:r w:rsidR="005E1652">
        <w:rPr>
          <w:rFonts w:asciiTheme="minorHAnsi" w:hAnsiTheme="minorHAnsi" w:cs="Arial"/>
        </w:rPr>
        <w:t xml:space="preserve">n Griffin, Michael Whitlow, Andy Vaca, Ian Sneed, Rita Hayes, </w:t>
      </w:r>
      <w:r w:rsidR="009F1CDA">
        <w:rPr>
          <w:rFonts w:asciiTheme="minorHAnsi" w:hAnsiTheme="minorHAnsi" w:cs="Arial"/>
        </w:rPr>
        <w:t>Manu</w:t>
      </w:r>
      <w:r w:rsidR="009D667A">
        <w:rPr>
          <w:rFonts w:asciiTheme="minorHAnsi" w:hAnsiTheme="minorHAnsi" w:cs="Arial"/>
        </w:rPr>
        <w:t>e</w:t>
      </w:r>
      <w:r w:rsidR="00E34BD6">
        <w:rPr>
          <w:rFonts w:asciiTheme="minorHAnsi" w:hAnsiTheme="minorHAnsi" w:cs="Arial"/>
        </w:rPr>
        <w:t xml:space="preserve">l </w:t>
      </w:r>
      <w:proofErr w:type="spellStart"/>
      <w:r w:rsidR="00E34BD6">
        <w:rPr>
          <w:rFonts w:asciiTheme="minorHAnsi" w:hAnsiTheme="minorHAnsi" w:cs="Arial"/>
        </w:rPr>
        <w:t>Loureiro</w:t>
      </w:r>
      <w:proofErr w:type="spellEnd"/>
      <w:r w:rsidR="00E34BD6">
        <w:rPr>
          <w:rFonts w:asciiTheme="minorHAnsi" w:hAnsiTheme="minorHAnsi" w:cs="Arial"/>
        </w:rPr>
        <w:t xml:space="preserve">, </w:t>
      </w:r>
      <w:r w:rsidR="005E1652">
        <w:rPr>
          <w:rFonts w:asciiTheme="minorHAnsi" w:hAnsiTheme="minorHAnsi" w:cs="Arial"/>
        </w:rPr>
        <w:t>Simon Kim, Sharon Taylor, Sarah Arroyo, Brenda Vogel</w:t>
      </w:r>
    </w:p>
    <w:p w:rsidR="00045078" w:rsidRDefault="00045078">
      <w:pPr>
        <w:rPr>
          <w:rFonts w:asciiTheme="minorHAnsi" w:hAnsiTheme="minorHAnsi" w:cs="Arial"/>
        </w:rPr>
      </w:pPr>
    </w:p>
    <w:p w:rsidR="00045078" w:rsidRPr="00EB71AE" w:rsidRDefault="00045078">
      <w:pPr>
        <w:rPr>
          <w:rFonts w:asciiTheme="minorHAnsi" w:hAnsiTheme="minorHAnsi" w:cs="Arial"/>
        </w:rPr>
      </w:pPr>
      <w:r>
        <w:rPr>
          <w:rFonts w:asciiTheme="minorHAnsi" w:hAnsiTheme="minorHAnsi" w:cs="Arial"/>
        </w:rPr>
        <w:t>Absent:</w:t>
      </w:r>
      <w:r w:rsidR="005E1652">
        <w:rPr>
          <w:rFonts w:asciiTheme="minorHAnsi" w:hAnsiTheme="minorHAnsi" w:cs="Arial"/>
        </w:rPr>
        <w:t xml:space="preserve"> Alan Safer, Ikaweba Bunting, Frank Murgolo, Bernadette O’Leary, </w:t>
      </w:r>
      <w:r w:rsidR="009F1CDA">
        <w:rPr>
          <w:rFonts w:asciiTheme="minorHAnsi" w:hAnsiTheme="minorHAnsi" w:cs="Arial"/>
        </w:rPr>
        <w:t xml:space="preserve">Leslie Santiago, </w:t>
      </w:r>
      <w:r w:rsidR="005E1652">
        <w:rPr>
          <w:rFonts w:asciiTheme="minorHAnsi" w:hAnsiTheme="minorHAnsi" w:cs="Arial"/>
        </w:rPr>
        <w:t xml:space="preserve">David Rose, Sharon </w:t>
      </w:r>
      <w:proofErr w:type="spellStart"/>
      <w:r w:rsidR="005E1652">
        <w:rPr>
          <w:rFonts w:asciiTheme="minorHAnsi" w:hAnsiTheme="minorHAnsi" w:cs="Arial"/>
        </w:rPr>
        <w:t>Gutherie</w:t>
      </w:r>
      <w:proofErr w:type="spellEnd"/>
      <w:r w:rsidR="005E1652">
        <w:rPr>
          <w:rFonts w:asciiTheme="minorHAnsi" w:hAnsiTheme="minorHAnsi" w:cs="Arial"/>
        </w:rPr>
        <w:t>, Norma Kolb, Vic Cegles, Glenn McDonald, Gayle Fenton</w:t>
      </w:r>
    </w:p>
    <w:p w:rsidR="00E811FA" w:rsidRDefault="00E811FA">
      <w:pPr>
        <w:rPr>
          <w:rFonts w:asciiTheme="minorHAnsi" w:hAnsiTheme="minorHAnsi" w:cs="Arial"/>
        </w:rPr>
      </w:pPr>
    </w:p>
    <w:p w:rsidR="005E1652" w:rsidRPr="00EB71AE" w:rsidRDefault="005E1652">
      <w:pPr>
        <w:rPr>
          <w:rFonts w:asciiTheme="minorHAnsi" w:hAnsiTheme="minorHAnsi" w:cs="Arial"/>
        </w:rPr>
      </w:pPr>
      <w:r>
        <w:rPr>
          <w:rFonts w:asciiTheme="minorHAnsi" w:hAnsiTheme="minorHAnsi" w:cs="Arial"/>
        </w:rPr>
        <w:t xml:space="preserve">Guests: Lisa Mabry, Cindy </w:t>
      </w:r>
      <w:proofErr w:type="spellStart"/>
      <w:r>
        <w:rPr>
          <w:rFonts w:asciiTheme="minorHAnsi" w:hAnsiTheme="minorHAnsi" w:cs="Arial"/>
        </w:rPr>
        <w:t>Masner</w:t>
      </w:r>
      <w:proofErr w:type="spellEnd"/>
    </w:p>
    <w:p w:rsidR="00574991" w:rsidRPr="00EB71AE" w:rsidRDefault="00574991">
      <w:pPr>
        <w:rPr>
          <w:rFonts w:asciiTheme="minorHAnsi" w:hAnsiTheme="minorHAnsi" w:cs="Arial"/>
        </w:rPr>
      </w:pPr>
    </w:p>
    <w:p w:rsidR="000F1847" w:rsidRDefault="000F1847" w:rsidP="000F1847">
      <w:pPr>
        <w:numPr>
          <w:ilvl w:val="0"/>
          <w:numId w:val="2"/>
        </w:numPr>
        <w:rPr>
          <w:rFonts w:asciiTheme="minorHAnsi" w:hAnsiTheme="minorHAnsi" w:cs="Arial"/>
        </w:rPr>
      </w:pPr>
      <w:r w:rsidRPr="00EB71AE">
        <w:rPr>
          <w:rFonts w:asciiTheme="minorHAnsi" w:hAnsiTheme="minorHAnsi" w:cs="Arial"/>
        </w:rPr>
        <w:t>Approval of Agenda</w:t>
      </w:r>
    </w:p>
    <w:p w:rsidR="00B65500" w:rsidRDefault="00B65500" w:rsidP="00B65500">
      <w:pPr>
        <w:pStyle w:val="ListParagraph"/>
        <w:numPr>
          <w:ilvl w:val="0"/>
          <w:numId w:val="14"/>
        </w:numPr>
        <w:rPr>
          <w:rFonts w:asciiTheme="minorHAnsi" w:hAnsiTheme="minorHAnsi" w:cs="Arial"/>
        </w:rPr>
      </w:pPr>
      <w:r>
        <w:rPr>
          <w:rFonts w:asciiTheme="minorHAnsi" w:hAnsiTheme="minorHAnsi" w:cs="Arial"/>
        </w:rPr>
        <w:t>The Meeting was called to order at 3:05pm</w:t>
      </w:r>
    </w:p>
    <w:p w:rsidR="00B65500" w:rsidRDefault="00B65500" w:rsidP="00B65500">
      <w:pPr>
        <w:pStyle w:val="ListParagraph"/>
        <w:numPr>
          <w:ilvl w:val="0"/>
          <w:numId w:val="14"/>
        </w:numPr>
        <w:rPr>
          <w:rFonts w:asciiTheme="minorHAnsi" w:hAnsiTheme="minorHAnsi" w:cs="Arial"/>
        </w:rPr>
      </w:pPr>
      <w:r>
        <w:rPr>
          <w:rFonts w:asciiTheme="minorHAnsi" w:hAnsiTheme="minorHAnsi" w:cs="Arial"/>
        </w:rPr>
        <w:t>The agenda was approved unanimously</w:t>
      </w:r>
    </w:p>
    <w:p w:rsidR="006C6812" w:rsidRPr="00EB71AE" w:rsidRDefault="006C6812" w:rsidP="00E811FA">
      <w:pPr>
        <w:rPr>
          <w:rFonts w:asciiTheme="minorHAnsi" w:hAnsiTheme="minorHAnsi" w:cs="Arial"/>
        </w:rPr>
      </w:pPr>
    </w:p>
    <w:p w:rsidR="007D249C" w:rsidRDefault="007D249C" w:rsidP="00E811FA">
      <w:pPr>
        <w:numPr>
          <w:ilvl w:val="0"/>
          <w:numId w:val="2"/>
        </w:numPr>
        <w:rPr>
          <w:rFonts w:asciiTheme="minorHAnsi" w:hAnsiTheme="minorHAnsi" w:cs="Arial"/>
        </w:rPr>
      </w:pPr>
      <w:r w:rsidRPr="00EB71AE">
        <w:rPr>
          <w:rFonts w:asciiTheme="minorHAnsi" w:hAnsiTheme="minorHAnsi" w:cs="Arial"/>
        </w:rPr>
        <w:t>Approval of Minutes</w:t>
      </w:r>
      <w:r w:rsidR="00604A9C" w:rsidRPr="00EB71AE">
        <w:rPr>
          <w:rFonts w:asciiTheme="minorHAnsi" w:hAnsiTheme="minorHAnsi" w:cs="Arial"/>
        </w:rPr>
        <w:t xml:space="preserve"> from </w:t>
      </w:r>
      <w:r w:rsidR="003F4EC4">
        <w:rPr>
          <w:rFonts w:asciiTheme="minorHAnsi" w:hAnsiTheme="minorHAnsi" w:cs="Arial"/>
        </w:rPr>
        <w:t>April</w:t>
      </w:r>
      <w:r w:rsidR="00973B21">
        <w:rPr>
          <w:rFonts w:asciiTheme="minorHAnsi" w:hAnsiTheme="minorHAnsi" w:cs="Arial"/>
        </w:rPr>
        <w:t xml:space="preserve"> </w:t>
      </w:r>
      <w:r w:rsidR="008C4D4E">
        <w:rPr>
          <w:rFonts w:asciiTheme="minorHAnsi" w:hAnsiTheme="minorHAnsi" w:cs="Arial"/>
        </w:rPr>
        <w:t>2</w:t>
      </w:r>
      <w:r w:rsidR="003F4EC4">
        <w:rPr>
          <w:rFonts w:asciiTheme="minorHAnsi" w:hAnsiTheme="minorHAnsi" w:cs="Arial"/>
        </w:rPr>
        <w:t>8</w:t>
      </w:r>
      <w:r w:rsidR="00902D36" w:rsidRPr="00EB71AE">
        <w:rPr>
          <w:rFonts w:asciiTheme="minorHAnsi" w:hAnsiTheme="minorHAnsi" w:cs="Arial"/>
          <w:vertAlign w:val="superscript"/>
        </w:rPr>
        <w:t>th</w:t>
      </w:r>
      <w:r w:rsidR="00902D36" w:rsidRPr="00EB71AE">
        <w:rPr>
          <w:rFonts w:asciiTheme="minorHAnsi" w:hAnsiTheme="minorHAnsi" w:cs="Arial"/>
        </w:rPr>
        <w:t xml:space="preserve"> </w:t>
      </w:r>
      <w:r w:rsidR="00604A9C" w:rsidRPr="00EB71AE">
        <w:rPr>
          <w:rFonts w:asciiTheme="minorHAnsi" w:hAnsiTheme="minorHAnsi" w:cs="Arial"/>
        </w:rPr>
        <w:t>meeting</w:t>
      </w:r>
    </w:p>
    <w:p w:rsidR="000C6F1E" w:rsidRPr="00B65500" w:rsidRDefault="00B65500" w:rsidP="00B65500">
      <w:pPr>
        <w:pStyle w:val="ListParagraph"/>
        <w:numPr>
          <w:ilvl w:val="0"/>
          <w:numId w:val="15"/>
        </w:numPr>
        <w:rPr>
          <w:rFonts w:asciiTheme="minorHAnsi" w:hAnsiTheme="minorHAnsi" w:cs="Arial"/>
        </w:rPr>
      </w:pPr>
      <w:r>
        <w:rPr>
          <w:rFonts w:asciiTheme="minorHAnsi" w:hAnsiTheme="minorHAnsi" w:cs="Arial"/>
        </w:rPr>
        <w:t>The minutes were approved</w:t>
      </w:r>
    </w:p>
    <w:p w:rsidR="006C6812" w:rsidRPr="00EB71AE" w:rsidRDefault="006C6812" w:rsidP="004624F4">
      <w:pPr>
        <w:rPr>
          <w:rFonts w:asciiTheme="minorHAnsi" w:hAnsiTheme="minorHAnsi" w:cs="Arial"/>
        </w:rPr>
      </w:pPr>
    </w:p>
    <w:p w:rsidR="004624F4" w:rsidRDefault="00865B4B" w:rsidP="00B65500">
      <w:pPr>
        <w:numPr>
          <w:ilvl w:val="0"/>
          <w:numId w:val="2"/>
        </w:numPr>
        <w:rPr>
          <w:rFonts w:asciiTheme="minorHAnsi" w:hAnsiTheme="minorHAnsi" w:cs="Arial"/>
        </w:rPr>
      </w:pPr>
      <w:r w:rsidRPr="00B65500">
        <w:rPr>
          <w:rFonts w:asciiTheme="minorHAnsi" w:hAnsiTheme="minorHAnsi" w:cs="Arial"/>
        </w:rPr>
        <w:t xml:space="preserve">Athletic Director’s </w:t>
      </w:r>
      <w:r w:rsidR="001E5C0B" w:rsidRPr="00B65500">
        <w:rPr>
          <w:rFonts w:asciiTheme="minorHAnsi" w:hAnsiTheme="minorHAnsi" w:cs="Arial"/>
        </w:rPr>
        <w:t>R</w:t>
      </w:r>
      <w:r w:rsidRPr="00B65500">
        <w:rPr>
          <w:rFonts w:asciiTheme="minorHAnsi" w:hAnsiTheme="minorHAnsi" w:cs="Arial"/>
        </w:rPr>
        <w:t xml:space="preserve">eport </w:t>
      </w:r>
      <w:r w:rsidR="00B65500" w:rsidRPr="00B65500">
        <w:rPr>
          <w:rFonts w:asciiTheme="minorHAnsi" w:hAnsiTheme="minorHAnsi" w:cs="Arial"/>
        </w:rPr>
        <w:t>(</w:t>
      </w:r>
      <w:r w:rsidR="003F4EC4" w:rsidRPr="00B65500">
        <w:rPr>
          <w:rFonts w:asciiTheme="minorHAnsi" w:hAnsiTheme="minorHAnsi" w:cs="Arial"/>
        </w:rPr>
        <w:t xml:space="preserve">Cindy </w:t>
      </w:r>
      <w:proofErr w:type="spellStart"/>
      <w:r w:rsidR="003F4EC4" w:rsidRPr="00B65500">
        <w:rPr>
          <w:rFonts w:asciiTheme="minorHAnsi" w:hAnsiTheme="minorHAnsi" w:cs="Arial"/>
        </w:rPr>
        <w:t>Masner</w:t>
      </w:r>
      <w:proofErr w:type="spellEnd"/>
      <w:r w:rsidR="008C4D4E" w:rsidRPr="00B65500">
        <w:rPr>
          <w:rFonts w:asciiTheme="minorHAnsi" w:hAnsiTheme="minorHAnsi" w:cs="Arial"/>
        </w:rPr>
        <w:t>,</w:t>
      </w:r>
      <w:r w:rsidR="003F4EC4" w:rsidRPr="00B65500">
        <w:rPr>
          <w:rFonts w:asciiTheme="minorHAnsi" w:hAnsiTheme="minorHAnsi" w:cs="Arial"/>
        </w:rPr>
        <w:t xml:space="preserve"> Sr. Associate Athletic</w:t>
      </w:r>
      <w:r w:rsidR="008C4D4E" w:rsidRPr="00B65500">
        <w:rPr>
          <w:rFonts w:asciiTheme="minorHAnsi" w:hAnsiTheme="minorHAnsi" w:cs="Arial"/>
        </w:rPr>
        <w:t xml:space="preserve"> Director</w:t>
      </w:r>
      <w:r w:rsidR="003F4EC4" w:rsidRPr="00B65500">
        <w:rPr>
          <w:rFonts w:asciiTheme="minorHAnsi" w:hAnsiTheme="minorHAnsi" w:cs="Arial"/>
        </w:rPr>
        <w:t>/SWA (For Vic Cegles)</w:t>
      </w:r>
      <w:r w:rsidR="00B65500">
        <w:rPr>
          <w:rFonts w:asciiTheme="minorHAnsi" w:hAnsiTheme="minorHAnsi" w:cs="Arial"/>
        </w:rPr>
        <w:t>)</w:t>
      </w:r>
    </w:p>
    <w:p w:rsidR="00B65500" w:rsidRDefault="00B65500" w:rsidP="00B65500">
      <w:pPr>
        <w:pStyle w:val="ListParagraph"/>
        <w:numPr>
          <w:ilvl w:val="0"/>
          <w:numId w:val="15"/>
        </w:numPr>
        <w:rPr>
          <w:rFonts w:asciiTheme="minorHAnsi" w:hAnsiTheme="minorHAnsi" w:cs="Arial"/>
        </w:rPr>
      </w:pPr>
      <w:r>
        <w:rPr>
          <w:rFonts w:asciiTheme="minorHAnsi" w:hAnsiTheme="minorHAnsi" w:cs="Arial"/>
        </w:rPr>
        <w:t xml:space="preserve">Cindy provided a status report for the fall sports including women’s volleyball, women’s basketball, </w:t>
      </w:r>
      <w:proofErr w:type="gramStart"/>
      <w:r>
        <w:rPr>
          <w:rFonts w:asciiTheme="minorHAnsi" w:hAnsiTheme="minorHAnsi" w:cs="Arial"/>
        </w:rPr>
        <w:t>men’s</w:t>
      </w:r>
      <w:proofErr w:type="gramEnd"/>
      <w:r>
        <w:rPr>
          <w:rFonts w:asciiTheme="minorHAnsi" w:hAnsiTheme="minorHAnsi" w:cs="Arial"/>
        </w:rPr>
        <w:t xml:space="preserve"> basketball, cross country, women’s soccer, women’s golf, and women’s tennis.</w:t>
      </w:r>
    </w:p>
    <w:p w:rsidR="00B65500" w:rsidRDefault="00B65500" w:rsidP="00B65500">
      <w:pPr>
        <w:pStyle w:val="ListParagraph"/>
        <w:numPr>
          <w:ilvl w:val="0"/>
          <w:numId w:val="15"/>
        </w:numPr>
        <w:rPr>
          <w:rFonts w:asciiTheme="minorHAnsi" w:hAnsiTheme="minorHAnsi" w:cs="Arial"/>
        </w:rPr>
      </w:pPr>
      <w:r>
        <w:rPr>
          <w:rFonts w:asciiTheme="minorHAnsi" w:hAnsiTheme="minorHAnsi" w:cs="Arial"/>
        </w:rPr>
        <w:t xml:space="preserve">Competition highlights include: </w:t>
      </w:r>
    </w:p>
    <w:p w:rsidR="00B65500" w:rsidRDefault="00B65500" w:rsidP="00B65500">
      <w:pPr>
        <w:pStyle w:val="ListParagraph"/>
        <w:numPr>
          <w:ilvl w:val="1"/>
          <w:numId w:val="15"/>
        </w:numPr>
        <w:rPr>
          <w:rFonts w:asciiTheme="minorHAnsi" w:hAnsiTheme="minorHAnsi" w:cs="Arial"/>
        </w:rPr>
      </w:pPr>
      <w:r>
        <w:rPr>
          <w:rFonts w:asciiTheme="minorHAnsi" w:hAnsiTheme="minorHAnsi" w:cs="Arial"/>
        </w:rPr>
        <w:t>Rosa Del Toro won the Big West Conference in cross country and won the cross country athlete of the year</w:t>
      </w:r>
    </w:p>
    <w:p w:rsidR="00B65500" w:rsidRDefault="00B65500" w:rsidP="00B65500">
      <w:pPr>
        <w:pStyle w:val="ListParagraph"/>
        <w:numPr>
          <w:ilvl w:val="1"/>
          <w:numId w:val="15"/>
        </w:numPr>
        <w:rPr>
          <w:rFonts w:asciiTheme="minorHAnsi" w:hAnsiTheme="minorHAnsi" w:cs="Arial"/>
        </w:rPr>
      </w:pPr>
      <w:r>
        <w:rPr>
          <w:rFonts w:asciiTheme="minorHAnsi" w:hAnsiTheme="minorHAnsi" w:cs="Arial"/>
        </w:rPr>
        <w:t>Women’s soccer won the Big West Championship and will compete in the NCAA tournament.</w:t>
      </w:r>
    </w:p>
    <w:p w:rsidR="00B65500" w:rsidRDefault="00B65500" w:rsidP="00B65500">
      <w:pPr>
        <w:pStyle w:val="ListParagraph"/>
        <w:numPr>
          <w:ilvl w:val="1"/>
          <w:numId w:val="15"/>
        </w:numPr>
        <w:rPr>
          <w:rFonts w:asciiTheme="minorHAnsi" w:hAnsiTheme="minorHAnsi" w:cs="Arial"/>
        </w:rPr>
      </w:pPr>
      <w:r>
        <w:rPr>
          <w:rFonts w:asciiTheme="minorHAnsi" w:hAnsiTheme="minorHAnsi" w:cs="Arial"/>
        </w:rPr>
        <w:t>Women’s volleyball won the Big West Championship for the 25</w:t>
      </w:r>
      <w:r w:rsidRPr="00B65500">
        <w:rPr>
          <w:rFonts w:asciiTheme="minorHAnsi" w:hAnsiTheme="minorHAnsi" w:cs="Arial"/>
          <w:vertAlign w:val="superscript"/>
        </w:rPr>
        <w:t>th</w:t>
      </w:r>
      <w:r>
        <w:rPr>
          <w:rFonts w:asciiTheme="minorHAnsi" w:hAnsiTheme="minorHAnsi" w:cs="Arial"/>
        </w:rPr>
        <w:t xml:space="preserve"> consecutive time</w:t>
      </w:r>
    </w:p>
    <w:p w:rsidR="00B65500" w:rsidRDefault="00B65500" w:rsidP="00B65500">
      <w:pPr>
        <w:pStyle w:val="ListParagraph"/>
        <w:numPr>
          <w:ilvl w:val="0"/>
          <w:numId w:val="15"/>
        </w:numPr>
        <w:rPr>
          <w:rFonts w:asciiTheme="minorHAnsi" w:hAnsiTheme="minorHAnsi" w:cs="Arial"/>
        </w:rPr>
      </w:pPr>
      <w:r>
        <w:rPr>
          <w:rFonts w:asciiTheme="minorHAnsi" w:hAnsiTheme="minorHAnsi" w:cs="Arial"/>
        </w:rPr>
        <w:t>Other significant accomplishments and activities include:</w:t>
      </w:r>
    </w:p>
    <w:p w:rsidR="00B65500" w:rsidRDefault="00B65500" w:rsidP="00B65500">
      <w:pPr>
        <w:pStyle w:val="ListParagraph"/>
        <w:numPr>
          <w:ilvl w:val="1"/>
          <w:numId w:val="15"/>
        </w:numPr>
        <w:rPr>
          <w:rFonts w:asciiTheme="minorHAnsi" w:hAnsiTheme="minorHAnsi" w:cs="Arial"/>
        </w:rPr>
      </w:pPr>
      <w:r>
        <w:rPr>
          <w:rFonts w:asciiTheme="minorHAnsi" w:hAnsiTheme="minorHAnsi" w:cs="Arial"/>
        </w:rPr>
        <w:t>The Hall of Fame Induction Dinner was held on November 9 and we inducted 10 new members</w:t>
      </w:r>
    </w:p>
    <w:p w:rsidR="00D66CC2" w:rsidRDefault="00D66CC2" w:rsidP="00B65500">
      <w:pPr>
        <w:pStyle w:val="ListParagraph"/>
        <w:numPr>
          <w:ilvl w:val="1"/>
          <w:numId w:val="15"/>
        </w:numPr>
        <w:rPr>
          <w:rFonts w:asciiTheme="minorHAnsi" w:hAnsiTheme="minorHAnsi" w:cs="Arial"/>
        </w:rPr>
      </w:pPr>
      <w:r>
        <w:rPr>
          <w:rFonts w:asciiTheme="minorHAnsi" w:hAnsiTheme="minorHAnsi" w:cs="Arial"/>
        </w:rPr>
        <w:t>Teams continue to raise money through their “Phone-a-thon”</w:t>
      </w:r>
    </w:p>
    <w:p w:rsidR="00D66CC2" w:rsidRDefault="00D66CC2" w:rsidP="00B65500">
      <w:pPr>
        <w:pStyle w:val="ListParagraph"/>
        <w:numPr>
          <w:ilvl w:val="1"/>
          <w:numId w:val="15"/>
        </w:numPr>
        <w:rPr>
          <w:rFonts w:asciiTheme="minorHAnsi" w:hAnsiTheme="minorHAnsi" w:cs="Arial"/>
        </w:rPr>
      </w:pPr>
      <w:r>
        <w:rPr>
          <w:rFonts w:asciiTheme="minorHAnsi" w:hAnsiTheme="minorHAnsi" w:cs="Arial"/>
        </w:rPr>
        <w:t>The golf tournament was a success</w:t>
      </w:r>
    </w:p>
    <w:p w:rsidR="00D66CC2" w:rsidRDefault="00D66CC2" w:rsidP="00B65500">
      <w:pPr>
        <w:pStyle w:val="ListParagraph"/>
        <w:numPr>
          <w:ilvl w:val="1"/>
          <w:numId w:val="15"/>
        </w:numPr>
        <w:rPr>
          <w:rFonts w:asciiTheme="minorHAnsi" w:hAnsiTheme="minorHAnsi" w:cs="Arial"/>
        </w:rPr>
      </w:pPr>
      <w:r>
        <w:rPr>
          <w:rFonts w:asciiTheme="minorHAnsi" w:hAnsiTheme="minorHAnsi" w:cs="Arial"/>
        </w:rPr>
        <w:t>Softball installed a new scoreboard</w:t>
      </w:r>
    </w:p>
    <w:p w:rsidR="008C4D4E" w:rsidRDefault="008C4D4E" w:rsidP="00DA3096">
      <w:pPr>
        <w:autoSpaceDE w:val="0"/>
        <w:autoSpaceDN w:val="0"/>
        <w:adjustRightInd w:val="0"/>
        <w:rPr>
          <w:rFonts w:asciiTheme="minorHAnsi" w:hAnsiTheme="minorHAnsi" w:cs="Arial"/>
        </w:rPr>
      </w:pPr>
    </w:p>
    <w:p w:rsidR="003F4EC4" w:rsidRDefault="003F4EC4" w:rsidP="00EE3C1A">
      <w:pPr>
        <w:numPr>
          <w:ilvl w:val="0"/>
          <w:numId w:val="2"/>
        </w:numPr>
        <w:autoSpaceDE w:val="0"/>
        <w:autoSpaceDN w:val="0"/>
        <w:adjustRightInd w:val="0"/>
        <w:rPr>
          <w:rFonts w:asciiTheme="minorHAnsi" w:hAnsiTheme="minorHAnsi" w:cs="Arial"/>
        </w:rPr>
      </w:pPr>
      <w:r w:rsidRPr="00EE3C1A">
        <w:rPr>
          <w:rFonts w:asciiTheme="minorHAnsi" w:hAnsiTheme="minorHAnsi" w:cs="Arial"/>
        </w:rPr>
        <w:t>Review of APR, GSR, Student Retention &amp; Rules Compliance</w:t>
      </w:r>
      <w:r w:rsidR="00EE3C1A" w:rsidRPr="00EE3C1A">
        <w:rPr>
          <w:rFonts w:asciiTheme="minorHAnsi" w:hAnsiTheme="minorHAnsi" w:cs="Arial"/>
        </w:rPr>
        <w:t xml:space="preserve"> (</w:t>
      </w:r>
      <w:r w:rsidRPr="00EE3C1A">
        <w:rPr>
          <w:rFonts w:asciiTheme="minorHAnsi" w:hAnsiTheme="minorHAnsi" w:cs="Arial"/>
        </w:rPr>
        <w:t>Lisa Mabry, Associate Athletic Director for Compliance</w:t>
      </w:r>
      <w:r w:rsidR="00EE3C1A">
        <w:rPr>
          <w:rFonts w:asciiTheme="minorHAnsi" w:hAnsiTheme="minorHAnsi" w:cs="Arial"/>
        </w:rPr>
        <w:t>)</w:t>
      </w:r>
    </w:p>
    <w:p w:rsidR="00EE3C1A" w:rsidRDefault="00EE3C1A" w:rsidP="00EE3C1A">
      <w:pPr>
        <w:pStyle w:val="ListParagraph"/>
        <w:numPr>
          <w:ilvl w:val="0"/>
          <w:numId w:val="16"/>
        </w:numPr>
        <w:autoSpaceDE w:val="0"/>
        <w:autoSpaceDN w:val="0"/>
        <w:adjustRightInd w:val="0"/>
        <w:rPr>
          <w:rFonts w:asciiTheme="minorHAnsi" w:hAnsiTheme="minorHAnsi" w:cs="Arial"/>
        </w:rPr>
      </w:pPr>
      <w:r>
        <w:rPr>
          <w:rFonts w:asciiTheme="minorHAnsi" w:hAnsiTheme="minorHAnsi" w:cs="Arial"/>
        </w:rPr>
        <w:t>Lisa provided a handout and an overview of the Academic Progress Rate (APR)</w:t>
      </w:r>
    </w:p>
    <w:p w:rsidR="00C173AB" w:rsidRDefault="00C173AB" w:rsidP="00C173AB">
      <w:pPr>
        <w:pStyle w:val="ListParagraph"/>
        <w:numPr>
          <w:ilvl w:val="1"/>
          <w:numId w:val="16"/>
        </w:numPr>
        <w:autoSpaceDE w:val="0"/>
        <w:autoSpaceDN w:val="0"/>
        <w:adjustRightInd w:val="0"/>
        <w:rPr>
          <w:rFonts w:asciiTheme="minorHAnsi" w:hAnsiTheme="minorHAnsi" w:cs="Arial"/>
        </w:rPr>
      </w:pPr>
      <w:r>
        <w:rPr>
          <w:rFonts w:asciiTheme="minorHAnsi" w:hAnsiTheme="minorHAnsi" w:cs="Arial"/>
        </w:rPr>
        <w:t>All Long Beach State teams are above the minimum APR of 925 set by the NCAA</w:t>
      </w:r>
    </w:p>
    <w:p w:rsidR="00C173AB" w:rsidRDefault="00C173AB" w:rsidP="00C173AB">
      <w:pPr>
        <w:pStyle w:val="ListParagraph"/>
        <w:numPr>
          <w:ilvl w:val="1"/>
          <w:numId w:val="16"/>
        </w:numPr>
        <w:autoSpaceDE w:val="0"/>
        <w:autoSpaceDN w:val="0"/>
        <w:adjustRightInd w:val="0"/>
        <w:rPr>
          <w:rFonts w:asciiTheme="minorHAnsi" w:hAnsiTheme="minorHAnsi" w:cs="Arial"/>
        </w:rPr>
      </w:pPr>
      <w:r>
        <w:rPr>
          <w:rFonts w:asciiTheme="minorHAnsi" w:hAnsiTheme="minorHAnsi" w:cs="Arial"/>
        </w:rPr>
        <w:t>Three teams have perfect scores of 1000 (men’s cross country, men’s volleyball, and women’s basketball)</w:t>
      </w:r>
    </w:p>
    <w:p w:rsidR="00C173AB" w:rsidRDefault="00C173AB" w:rsidP="00C173AB">
      <w:pPr>
        <w:pStyle w:val="ListParagraph"/>
        <w:numPr>
          <w:ilvl w:val="1"/>
          <w:numId w:val="16"/>
        </w:numPr>
        <w:autoSpaceDE w:val="0"/>
        <w:autoSpaceDN w:val="0"/>
        <w:adjustRightInd w:val="0"/>
        <w:rPr>
          <w:rFonts w:asciiTheme="minorHAnsi" w:hAnsiTheme="minorHAnsi" w:cs="Arial"/>
        </w:rPr>
      </w:pPr>
      <w:r>
        <w:rPr>
          <w:rFonts w:asciiTheme="minorHAnsi" w:hAnsiTheme="minorHAnsi" w:cs="Arial"/>
        </w:rPr>
        <w:t>Al but one team had an APR of over 950</w:t>
      </w:r>
    </w:p>
    <w:p w:rsidR="00C173AB" w:rsidRDefault="00C173AB" w:rsidP="00C173AB">
      <w:pPr>
        <w:pStyle w:val="ListParagraph"/>
        <w:numPr>
          <w:ilvl w:val="1"/>
          <w:numId w:val="16"/>
        </w:numPr>
        <w:autoSpaceDE w:val="0"/>
        <w:autoSpaceDN w:val="0"/>
        <w:adjustRightInd w:val="0"/>
        <w:rPr>
          <w:rFonts w:asciiTheme="minorHAnsi" w:hAnsiTheme="minorHAnsi" w:cs="Arial"/>
        </w:rPr>
      </w:pPr>
      <w:r>
        <w:rPr>
          <w:rFonts w:asciiTheme="minorHAnsi" w:hAnsiTheme="minorHAnsi" w:cs="Arial"/>
        </w:rPr>
        <w:lastRenderedPageBreak/>
        <w:t>Lisa provided a brief explanation of the APR, what it means and how it is calculated. She also explained the difference between the single-year and the multi-year rates</w:t>
      </w:r>
    </w:p>
    <w:p w:rsidR="00C173AB" w:rsidRPr="00EE3C1A" w:rsidRDefault="00C173AB" w:rsidP="00C173AB">
      <w:pPr>
        <w:pStyle w:val="ListParagraph"/>
        <w:numPr>
          <w:ilvl w:val="1"/>
          <w:numId w:val="16"/>
        </w:numPr>
        <w:autoSpaceDE w:val="0"/>
        <w:autoSpaceDN w:val="0"/>
        <w:adjustRightInd w:val="0"/>
        <w:rPr>
          <w:rFonts w:asciiTheme="minorHAnsi" w:hAnsiTheme="minorHAnsi" w:cs="Arial"/>
        </w:rPr>
      </w:pPr>
      <w:r>
        <w:rPr>
          <w:rFonts w:asciiTheme="minorHAnsi" w:hAnsiTheme="minorHAnsi" w:cs="Arial"/>
        </w:rPr>
        <w:t>The minimum of 925 will go up to 930 by 2015</w:t>
      </w:r>
    </w:p>
    <w:p w:rsidR="003B3028" w:rsidRDefault="00045078" w:rsidP="00045078">
      <w:pPr>
        <w:pStyle w:val="ListParagraph"/>
        <w:numPr>
          <w:ilvl w:val="0"/>
          <w:numId w:val="16"/>
        </w:numPr>
        <w:autoSpaceDE w:val="0"/>
        <w:autoSpaceDN w:val="0"/>
        <w:adjustRightInd w:val="0"/>
        <w:rPr>
          <w:rFonts w:asciiTheme="minorHAnsi" w:hAnsiTheme="minorHAnsi" w:cs="Arial"/>
        </w:rPr>
      </w:pPr>
      <w:r>
        <w:rPr>
          <w:rFonts w:asciiTheme="minorHAnsi" w:hAnsiTheme="minorHAnsi" w:cs="Arial"/>
        </w:rPr>
        <w:t>Lisa provided a handout and an overview of the Graduation Success Rate (GSR). The GSR is the percent of student athletes, on aid, who graduate within six years.  The GSR includes transfer students while the federal graduation rate does not.</w:t>
      </w:r>
    </w:p>
    <w:p w:rsidR="00045078" w:rsidRDefault="00045078" w:rsidP="00045078">
      <w:pPr>
        <w:pStyle w:val="ListParagraph"/>
        <w:numPr>
          <w:ilvl w:val="0"/>
          <w:numId w:val="16"/>
        </w:numPr>
        <w:autoSpaceDE w:val="0"/>
        <w:autoSpaceDN w:val="0"/>
        <w:adjustRightInd w:val="0"/>
        <w:rPr>
          <w:rFonts w:asciiTheme="minorHAnsi" w:hAnsiTheme="minorHAnsi" w:cs="Arial"/>
        </w:rPr>
      </w:pPr>
      <w:r>
        <w:rPr>
          <w:rFonts w:asciiTheme="minorHAnsi" w:hAnsiTheme="minorHAnsi" w:cs="Arial"/>
        </w:rPr>
        <w:t>Lisa outlined the significant changes that are taking place as a result of the NCAA’s renewed focus on academic progress. The changes are in the areas of initial eligibility, transfer eligibility, academic progress rate</w:t>
      </w:r>
      <w:r w:rsidR="005E1652">
        <w:rPr>
          <w:rFonts w:asciiTheme="minorHAnsi" w:hAnsiTheme="minorHAnsi" w:cs="Arial"/>
        </w:rPr>
        <w:t>, and financial aid.  See attached handout.</w:t>
      </w:r>
    </w:p>
    <w:p w:rsidR="00CF01C5" w:rsidRPr="00EB71AE" w:rsidRDefault="00CF01C5" w:rsidP="00CF01C5">
      <w:pPr>
        <w:autoSpaceDE w:val="0"/>
        <w:autoSpaceDN w:val="0"/>
        <w:adjustRightInd w:val="0"/>
        <w:rPr>
          <w:rFonts w:asciiTheme="minorHAnsi" w:hAnsiTheme="minorHAnsi" w:cs="Helv"/>
          <w:color w:val="000000"/>
        </w:rPr>
      </w:pPr>
    </w:p>
    <w:p w:rsidR="00CF01C5" w:rsidRPr="003F4EC4" w:rsidRDefault="00FB5B20" w:rsidP="003F4EC4">
      <w:pPr>
        <w:pStyle w:val="ListParagraph"/>
        <w:numPr>
          <w:ilvl w:val="0"/>
          <w:numId w:val="2"/>
        </w:numPr>
        <w:autoSpaceDE w:val="0"/>
        <w:autoSpaceDN w:val="0"/>
        <w:adjustRightInd w:val="0"/>
        <w:rPr>
          <w:rFonts w:asciiTheme="minorHAnsi" w:hAnsiTheme="minorHAnsi" w:cs="Helv"/>
          <w:color w:val="000000"/>
        </w:rPr>
      </w:pPr>
      <w:r w:rsidRPr="003F4EC4">
        <w:rPr>
          <w:rFonts w:asciiTheme="minorHAnsi" w:hAnsiTheme="minorHAnsi" w:cs="Arial"/>
        </w:rPr>
        <w:t>Other business</w:t>
      </w:r>
    </w:p>
    <w:p w:rsidR="008C4D4E" w:rsidRDefault="005E1652" w:rsidP="005E1652">
      <w:pPr>
        <w:pStyle w:val="ListParagraph"/>
        <w:numPr>
          <w:ilvl w:val="0"/>
          <w:numId w:val="18"/>
        </w:numPr>
        <w:ind w:left="1260"/>
        <w:rPr>
          <w:rFonts w:asciiTheme="minorHAnsi" w:hAnsiTheme="minorHAnsi" w:cs="Arial"/>
        </w:rPr>
      </w:pPr>
      <w:r>
        <w:rPr>
          <w:rFonts w:asciiTheme="minorHAnsi" w:hAnsiTheme="minorHAnsi" w:cs="Arial"/>
        </w:rPr>
        <w:t>The group discussed ways to increase student attendance at games.</w:t>
      </w:r>
    </w:p>
    <w:p w:rsidR="005E1652" w:rsidRDefault="005E1652" w:rsidP="005E1652">
      <w:pPr>
        <w:pStyle w:val="ListParagraph"/>
        <w:numPr>
          <w:ilvl w:val="0"/>
          <w:numId w:val="18"/>
        </w:numPr>
        <w:ind w:left="1260"/>
        <w:rPr>
          <w:rFonts w:asciiTheme="minorHAnsi" w:hAnsiTheme="minorHAnsi" w:cs="Arial"/>
        </w:rPr>
      </w:pPr>
      <w:r>
        <w:rPr>
          <w:rFonts w:asciiTheme="minorHAnsi" w:hAnsiTheme="minorHAnsi" w:cs="Arial"/>
        </w:rPr>
        <w:t xml:space="preserve">Suggestions included working with the PanHellenic, fraternal and cultural organizations on campus. </w:t>
      </w:r>
    </w:p>
    <w:p w:rsidR="00882A1C" w:rsidRDefault="005E1652" w:rsidP="00E811FA">
      <w:pPr>
        <w:pStyle w:val="ListParagraph"/>
        <w:numPr>
          <w:ilvl w:val="0"/>
          <w:numId w:val="18"/>
        </w:numPr>
        <w:ind w:left="1260"/>
        <w:rPr>
          <w:rFonts w:asciiTheme="minorHAnsi" w:hAnsiTheme="minorHAnsi" w:cs="Arial"/>
        </w:rPr>
      </w:pPr>
      <w:r w:rsidRPr="005E1652">
        <w:rPr>
          <w:rFonts w:asciiTheme="minorHAnsi" w:hAnsiTheme="minorHAnsi" w:cs="Arial"/>
        </w:rPr>
        <w:t xml:space="preserve">Future meeting dates are </w:t>
      </w:r>
      <w:r w:rsidR="006C6812" w:rsidRPr="005E1652">
        <w:rPr>
          <w:rFonts w:asciiTheme="minorHAnsi" w:hAnsiTheme="minorHAnsi" w:cs="Arial"/>
        </w:rPr>
        <w:t>February 15, March 21, and April 18.</w:t>
      </w:r>
    </w:p>
    <w:p w:rsidR="005E1652" w:rsidRDefault="005E1652" w:rsidP="005E1652">
      <w:pPr>
        <w:rPr>
          <w:rFonts w:asciiTheme="minorHAnsi" w:hAnsiTheme="minorHAnsi" w:cs="Arial"/>
        </w:rPr>
      </w:pPr>
    </w:p>
    <w:p w:rsidR="005E1652" w:rsidRDefault="005E1652" w:rsidP="005E1652">
      <w:pPr>
        <w:rPr>
          <w:rFonts w:asciiTheme="minorHAnsi" w:hAnsiTheme="minorHAnsi" w:cs="Arial"/>
        </w:rPr>
      </w:pPr>
    </w:p>
    <w:p w:rsidR="005E1652" w:rsidRDefault="005E1652" w:rsidP="005E1652">
      <w:pPr>
        <w:rPr>
          <w:rFonts w:asciiTheme="minorHAnsi" w:hAnsiTheme="minorHAnsi" w:cs="Arial"/>
        </w:rPr>
      </w:pPr>
    </w:p>
    <w:p w:rsidR="005E1652" w:rsidRDefault="005E1652" w:rsidP="005E1652">
      <w:pPr>
        <w:rPr>
          <w:rFonts w:asciiTheme="minorHAnsi" w:hAnsiTheme="minorHAnsi" w:cs="Arial"/>
        </w:rPr>
      </w:pPr>
      <w:r>
        <w:rPr>
          <w:rFonts w:asciiTheme="minorHAnsi" w:hAnsiTheme="minorHAnsi" w:cs="Arial"/>
        </w:rPr>
        <w:t>Respectfully submitted</w:t>
      </w:r>
    </w:p>
    <w:p w:rsidR="005E1652" w:rsidRPr="005E1652" w:rsidRDefault="005E1652" w:rsidP="005E1652">
      <w:pPr>
        <w:rPr>
          <w:rFonts w:asciiTheme="minorHAnsi" w:hAnsiTheme="minorHAnsi" w:cs="Arial"/>
        </w:rPr>
      </w:pPr>
      <w:r>
        <w:rPr>
          <w:rFonts w:asciiTheme="minorHAnsi" w:hAnsiTheme="minorHAnsi" w:cs="Arial"/>
        </w:rPr>
        <w:t>Brenda Vogel, Chair and Scribe</w:t>
      </w:r>
    </w:p>
    <w:sectPr w:rsidR="005E1652" w:rsidRPr="005E1652" w:rsidSect="00045078">
      <w:pgSz w:w="12240" w:h="15840"/>
      <w:pgMar w:top="900" w:right="117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C08"/>
    <w:multiLevelType w:val="hybridMultilevel"/>
    <w:tmpl w:val="D812A236"/>
    <w:lvl w:ilvl="0" w:tplc="540A0003">
      <w:start w:val="1"/>
      <w:numFmt w:val="bullet"/>
      <w:lvlText w:val="o"/>
      <w:lvlJc w:val="left"/>
      <w:pPr>
        <w:ind w:left="720" w:hanging="360"/>
      </w:pPr>
      <w:rPr>
        <w:rFonts w:ascii="Courier New" w:hAnsi="Courier New" w:cs="Courier New"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094D6F59"/>
    <w:multiLevelType w:val="hybridMultilevel"/>
    <w:tmpl w:val="611284F8"/>
    <w:lvl w:ilvl="0" w:tplc="04090001">
      <w:start w:val="1"/>
      <w:numFmt w:val="bullet"/>
      <w:lvlText w:val=""/>
      <w:lvlJc w:val="left"/>
      <w:pPr>
        <w:ind w:left="1289" w:hanging="360"/>
      </w:pPr>
      <w:rPr>
        <w:rFonts w:ascii="Symbol" w:hAnsi="Symbol"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2">
    <w:nsid w:val="0F5C7431"/>
    <w:multiLevelType w:val="hybridMultilevel"/>
    <w:tmpl w:val="994EDF24"/>
    <w:lvl w:ilvl="0" w:tplc="04090001">
      <w:start w:val="1"/>
      <w:numFmt w:val="bullet"/>
      <w:lvlText w:val=""/>
      <w:lvlJc w:val="left"/>
      <w:pPr>
        <w:tabs>
          <w:tab w:val="num" w:pos="1150"/>
        </w:tabs>
        <w:ind w:left="1150"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3">
    <w:nsid w:val="124C1E92"/>
    <w:multiLevelType w:val="hybridMultilevel"/>
    <w:tmpl w:val="43A8D938"/>
    <w:lvl w:ilvl="0" w:tplc="540A0001">
      <w:start w:val="1"/>
      <w:numFmt w:val="bullet"/>
      <w:lvlText w:val=""/>
      <w:lvlJc w:val="left"/>
      <w:pPr>
        <w:ind w:left="1080" w:hanging="360"/>
      </w:pPr>
      <w:rPr>
        <w:rFonts w:ascii="Symbol" w:hAnsi="Symbol" w:hint="default"/>
      </w:rPr>
    </w:lvl>
    <w:lvl w:ilvl="1" w:tplc="540A0003">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4">
    <w:nsid w:val="13916332"/>
    <w:multiLevelType w:val="hybridMultilevel"/>
    <w:tmpl w:val="5F28EF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5312954"/>
    <w:multiLevelType w:val="hybridMultilevel"/>
    <w:tmpl w:val="58BCA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9C10AE"/>
    <w:multiLevelType w:val="hybridMultilevel"/>
    <w:tmpl w:val="B07272CC"/>
    <w:lvl w:ilvl="0" w:tplc="92FC4A12">
      <w:start w:val="1"/>
      <w:numFmt w:val="upperRoman"/>
      <w:lvlText w:val="%1."/>
      <w:lvlJc w:val="right"/>
      <w:pPr>
        <w:tabs>
          <w:tab w:val="num" w:pos="540"/>
        </w:tabs>
        <w:ind w:left="540" w:hanging="180"/>
      </w:pPr>
      <w:rPr>
        <w:rFonts w:asciiTheme="minorHAnsi" w:hAnsiTheme="minorHAnsi" w:hint="default"/>
      </w:rPr>
    </w:lvl>
    <w:lvl w:ilvl="1" w:tplc="04090001">
      <w:start w:val="1"/>
      <w:numFmt w:val="bullet"/>
      <w:lvlText w:val=""/>
      <w:lvlJc w:val="left"/>
      <w:pPr>
        <w:tabs>
          <w:tab w:val="num" w:pos="1440"/>
        </w:tabs>
        <w:ind w:left="1440" w:hanging="360"/>
      </w:pPr>
      <w:rPr>
        <w:rFonts w:ascii="Symbol" w:hAnsi="Symbol" w:hint="default"/>
      </w:rPr>
    </w:lvl>
    <w:lvl w:ilvl="2" w:tplc="EA2C451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307908"/>
    <w:multiLevelType w:val="hybridMultilevel"/>
    <w:tmpl w:val="E91C95C2"/>
    <w:lvl w:ilvl="0" w:tplc="540A0001">
      <w:start w:val="1"/>
      <w:numFmt w:val="bullet"/>
      <w:lvlText w:val=""/>
      <w:lvlJc w:val="left"/>
      <w:pPr>
        <w:ind w:left="1260" w:hanging="360"/>
      </w:pPr>
      <w:rPr>
        <w:rFonts w:ascii="Symbol" w:hAnsi="Symbol" w:hint="default"/>
      </w:rPr>
    </w:lvl>
    <w:lvl w:ilvl="1" w:tplc="540A0003">
      <w:start w:val="1"/>
      <w:numFmt w:val="bullet"/>
      <w:lvlText w:val="o"/>
      <w:lvlJc w:val="left"/>
      <w:pPr>
        <w:ind w:left="1980" w:hanging="360"/>
      </w:pPr>
      <w:rPr>
        <w:rFonts w:ascii="Courier New" w:hAnsi="Courier New" w:cs="Courier New" w:hint="default"/>
      </w:rPr>
    </w:lvl>
    <w:lvl w:ilvl="2" w:tplc="540A0005" w:tentative="1">
      <w:start w:val="1"/>
      <w:numFmt w:val="bullet"/>
      <w:lvlText w:val=""/>
      <w:lvlJc w:val="left"/>
      <w:pPr>
        <w:ind w:left="2700" w:hanging="360"/>
      </w:pPr>
      <w:rPr>
        <w:rFonts w:ascii="Wingdings" w:hAnsi="Wingdings" w:hint="default"/>
      </w:rPr>
    </w:lvl>
    <w:lvl w:ilvl="3" w:tplc="540A0001" w:tentative="1">
      <w:start w:val="1"/>
      <w:numFmt w:val="bullet"/>
      <w:lvlText w:val=""/>
      <w:lvlJc w:val="left"/>
      <w:pPr>
        <w:ind w:left="3420" w:hanging="360"/>
      </w:pPr>
      <w:rPr>
        <w:rFonts w:ascii="Symbol" w:hAnsi="Symbol" w:hint="default"/>
      </w:rPr>
    </w:lvl>
    <w:lvl w:ilvl="4" w:tplc="540A0003" w:tentative="1">
      <w:start w:val="1"/>
      <w:numFmt w:val="bullet"/>
      <w:lvlText w:val="o"/>
      <w:lvlJc w:val="left"/>
      <w:pPr>
        <w:ind w:left="4140" w:hanging="360"/>
      </w:pPr>
      <w:rPr>
        <w:rFonts w:ascii="Courier New" w:hAnsi="Courier New" w:cs="Courier New" w:hint="default"/>
      </w:rPr>
    </w:lvl>
    <w:lvl w:ilvl="5" w:tplc="540A0005" w:tentative="1">
      <w:start w:val="1"/>
      <w:numFmt w:val="bullet"/>
      <w:lvlText w:val=""/>
      <w:lvlJc w:val="left"/>
      <w:pPr>
        <w:ind w:left="4860" w:hanging="360"/>
      </w:pPr>
      <w:rPr>
        <w:rFonts w:ascii="Wingdings" w:hAnsi="Wingdings" w:hint="default"/>
      </w:rPr>
    </w:lvl>
    <w:lvl w:ilvl="6" w:tplc="540A0001" w:tentative="1">
      <w:start w:val="1"/>
      <w:numFmt w:val="bullet"/>
      <w:lvlText w:val=""/>
      <w:lvlJc w:val="left"/>
      <w:pPr>
        <w:ind w:left="5580" w:hanging="360"/>
      </w:pPr>
      <w:rPr>
        <w:rFonts w:ascii="Symbol" w:hAnsi="Symbol" w:hint="default"/>
      </w:rPr>
    </w:lvl>
    <w:lvl w:ilvl="7" w:tplc="540A0003" w:tentative="1">
      <w:start w:val="1"/>
      <w:numFmt w:val="bullet"/>
      <w:lvlText w:val="o"/>
      <w:lvlJc w:val="left"/>
      <w:pPr>
        <w:ind w:left="6300" w:hanging="360"/>
      </w:pPr>
      <w:rPr>
        <w:rFonts w:ascii="Courier New" w:hAnsi="Courier New" w:cs="Courier New" w:hint="default"/>
      </w:rPr>
    </w:lvl>
    <w:lvl w:ilvl="8" w:tplc="540A0005" w:tentative="1">
      <w:start w:val="1"/>
      <w:numFmt w:val="bullet"/>
      <w:lvlText w:val=""/>
      <w:lvlJc w:val="left"/>
      <w:pPr>
        <w:ind w:left="7020" w:hanging="360"/>
      </w:pPr>
      <w:rPr>
        <w:rFonts w:ascii="Wingdings" w:hAnsi="Wingdings" w:hint="default"/>
      </w:rPr>
    </w:lvl>
  </w:abstractNum>
  <w:abstractNum w:abstractNumId="8">
    <w:nsid w:val="281433BE"/>
    <w:multiLevelType w:val="multilevel"/>
    <w:tmpl w:val="B8926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170384"/>
    <w:multiLevelType w:val="hybridMultilevel"/>
    <w:tmpl w:val="B07272CC"/>
    <w:lvl w:ilvl="0" w:tplc="92FC4A12">
      <w:start w:val="1"/>
      <w:numFmt w:val="upperRoman"/>
      <w:lvlText w:val="%1."/>
      <w:lvlJc w:val="right"/>
      <w:pPr>
        <w:tabs>
          <w:tab w:val="num" w:pos="540"/>
        </w:tabs>
        <w:ind w:left="540" w:hanging="180"/>
      </w:pPr>
      <w:rPr>
        <w:rFonts w:asciiTheme="minorHAnsi" w:hAnsiTheme="minorHAnsi" w:hint="default"/>
      </w:rPr>
    </w:lvl>
    <w:lvl w:ilvl="1" w:tplc="04090001">
      <w:start w:val="1"/>
      <w:numFmt w:val="bullet"/>
      <w:lvlText w:val=""/>
      <w:lvlJc w:val="left"/>
      <w:pPr>
        <w:tabs>
          <w:tab w:val="num" w:pos="1440"/>
        </w:tabs>
        <w:ind w:left="1440" w:hanging="360"/>
      </w:pPr>
      <w:rPr>
        <w:rFonts w:ascii="Symbol" w:hAnsi="Symbol" w:hint="default"/>
      </w:rPr>
    </w:lvl>
    <w:lvl w:ilvl="2" w:tplc="EA2C451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5653E6"/>
    <w:multiLevelType w:val="hybridMultilevel"/>
    <w:tmpl w:val="B510C6DE"/>
    <w:lvl w:ilvl="0" w:tplc="EA2C451E">
      <w:start w:val="1"/>
      <w:numFmt w:val="bullet"/>
      <w:lvlText w:val=""/>
      <w:lvlJc w:val="left"/>
      <w:pPr>
        <w:tabs>
          <w:tab w:val="num" w:pos="1150"/>
        </w:tabs>
        <w:ind w:left="1150" w:hanging="360"/>
      </w:pPr>
      <w:rPr>
        <w:rFonts w:ascii="Wingdings" w:hAnsi="Wingdings"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11">
    <w:nsid w:val="397F78DC"/>
    <w:multiLevelType w:val="hybridMultilevel"/>
    <w:tmpl w:val="AF0AC148"/>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2">
    <w:nsid w:val="43862CB8"/>
    <w:multiLevelType w:val="hybridMultilevel"/>
    <w:tmpl w:val="88246A3C"/>
    <w:lvl w:ilvl="0" w:tplc="92FC4A12">
      <w:start w:val="1"/>
      <w:numFmt w:val="upperRoman"/>
      <w:lvlText w:val="%1."/>
      <w:lvlJc w:val="right"/>
      <w:pPr>
        <w:tabs>
          <w:tab w:val="num" w:pos="540"/>
        </w:tabs>
        <w:ind w:left="540" w:hanging="180"/>
      </w:pPr>
      <w:rPr>
        <w:rFonts w:asciiTheme="minorHAnsi" w:hAnsiTheme="minorHAnsi" w:hint="default"/>
      </w:rPr>
    </w:lvl>
    <w:lvl w:ilvl="1" w:tplc="04090001">
      <w:start w:val="1"/>
      <w:numFmt w:val="bullet"/>
      <w:lvlText w:val=""/>
      <w:lvlJc w:val="left"/>
      <w:pPr>
        <w:tabs>
          <w:tab w:val="num" w:pos="1440"/>
        </w:tabs>
        <w:ind w:left="1440" w:hanging="360"/>
      </w:pPr>
      <w:rPr>
        <w:rFonts w:ascii="Symbol" w:hAnsi="Symbol" w:hint="default"/>
      </w:rPr>
    </w:lvl>
    <w:lvl w:ilvl="2" w:tplc="EA2C451E">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A57C93"/>
    <w:multiLevelType w:val="hybridMultilevel"/>
    <w:tmpl w:val="C5D64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78A489B"/>
    <w:multiLevelType w:val="hybridMultilevel"/>
    <w:tmpl w:val="56625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3C3464"/>
    <w:multiLevelType w:val="hybridMultilevel"/>
    <w:tmpl w:val="46D234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AE4353E"/>
    <w:multiLevelType w:val="hybridMultilevel"/>
    <w:tmpl w:val="7FC296D6"/>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7">
    <w:nsid w:val="6BA024FF"/>
    <w:multiLevelType w:val="multilevel"/>
    <w:tmpl w:val="B510C6DE"/>
    <w:lvl w:ilvl="0">
      <w:start w:val="1"/>
      <w:numFmt w:val="bullet"/>
      <w:lvlText w:val=""/>
      <w:lvlJc w:val="left"/>
      <w:pPr>
        <w:tabs>
          <w:tab w:val="num" w:pos="1150"/>
        </w:tabs>
        <w:ind w:left="1150" w:hanging="360"/>
      </w:pPr>
      <w:rPr>
        <w:rFonts w:ascii="Wingdings" w:hAnsi="Wingdings" w:hint="default"/>
      </w:rPr>
    </w:lvl>
    <w:lvl w:ilvl="1">
      <w:start w:val="1"/>
      <w:numFmt w:val="bullet"/>
      <w:lvlText w:val="o"/>
      <w:lvlJc w:val="left"/>
      <w:pPr>
        <w:tabs>
          <w:tab w:val="num" w:pos="1870"/>
        </w:tabs>
        <w:ind w:left="1870" w:hanging="360"/>
      </w:pPr>
      <w:rPr>
        <w:rFonts w:ascii="Courier New" w:hAnsi="Courier New" w:cs="Courier New" w:hint="default"/>
      </w:rPr>
    </w:lvl>
    <w:lvl w:ilvl="2">
      <w:start w:val="1"/>
      <w:numFmt w:val="bullet"/>
      <w:lvlText w:val=""/>
      <w:lvlJc w:val="left"/>
      <w:pPr>
        <w:tabs>
          <w:tab w:val="num" w:pos="2590"/>
        </w:tabs>
        <w:ind w:left="2590" w:hanging="360"/>
      </w:pPr>
      <w:rPr>
        <w:rFonts w:ascii="Wingdings" w:hAnsi="Wingdings" w:hint="default"/>
      </w:rPr>
    </w:lvl>
    <w:lvl w:ilvl="3">
      <w:start w:val="1"/>
      <w:numFmt w:val="bullet"/>
      <w:lvlText w:val=""/>
      <w:lvlJc w:val="left"/>
      <w:pPr>
        <w:tabs>
          <w:tab w:val="num" w:pos="3310"/>
        </w:tabs>
        <w:ind w:left="3310" w:hanging="360"/>
      </w:pPr>
      <w:rPr>
        <w:rFonts w:ascii="Symbol" w:hAnsi="Symbol" w:hint="default"/>
      </w:rPr>
    </w:lvl>
    <w:lvl w:ilvl="4">
      <w:start w:val="1"/>
      <w:numFmt w:val="bullet"/>
      <w:lvlText w:val="o"/>
      <w:lvlJc w:val="left"/>
      <w:pPr>
        <w:tabs>
          <w:tab w:val="num" w:pos="4030"/>
        </w:tabs>
        <w:ind w:left="4030" w:hanging="360"/>
      </w:pPr>
      <w:rPr>
        <w:rFonts w:ascii="Courier New" w:hAnsi="Courier New" w:cs="Courier New" w:hint="default"/>
      </w:rPr>
    </w:lvl>
    <w:lvl w:ilvl="5">
      <w:start w:val="1"/>
      <w:numFmt w:val="bullet"/>
      <w:lvlText w:val=""/>
      <w:lvlJc w:val="left"/>
      <w:pPr>
        <w:tabs>
          <w:tab w:val="num" w:pos="4750"/>
        </w:tabs>
        <w:ind w:left="4750" w:hanging="360"/>
      </w:pPr>
      <w:rPr>
        <w:rFonts w:ascii="Wingdings" w:hAnsi="Wingdings" w:hint="default"/>
      </w:rPr>
    </w:lvl>
    <w:lvl w:ilvl="6">
      <w:start w:val="1"/>
      <w:numFmt w:val="bullet"/>
      <w:lvlText w:val=""/>
      <w:lvlJc w:val="left"/>
      <w:pPr>
        <w:tabs>
          <w:tab w:val="num" w:pos="5470"/>
        </w:tabs>
        <w:ind w:left="5470" w:hanging="360"/>
      </w:pPr>
      <w:rPr>
        <w:rFonts w:ascii="Symbol" w:hAnsi="Symbol" w:hint="default"/>
      </w:rPr>
    </w:lvl>
    <w:lvl w:ilvl="7">
      <w:start w:val="1"/>
      <w:numFmt w:val="bullet"/>
      <w:lvlText w:val="o"/>
      <w:lvlJc w:val="left"/>
      <w:pPr>
        <w:tabs>
          <w:tab w:val="num" w:pos="6190"/>
        </w:tabs>
        <w:ind w:left="6190" w:hanging="360"/>
      </w:pPr>
      <w:rPr>
        <w:rFonts w:ascii="Courier New" w:hAnsi="Courier New" w:cs="Courier New" w:hint="default"/>
      </w:rPr>
    </w:lvl>
    <w:lvl w:ilvl="8">
      <w:start w:val="1"/>
      <w:numFmt w:val="bullet"/>
      <w:lvlText w:val=""/>
      <w:lvlJc w:val="left"/>
      <w:pPr>
        <w:tabs>
          <w:tab w:val="num" w:pos="6910"/>
        </w:tabs>
        <w:ind w:left="6910" w:hanging="360"/>
      </w:pPr>
      <w:rPr>
        <w:rFonts w:ascii="Wingdings" w:hAnsi="Wingdings" w:hint="default"/>
      </w:rPr>
    </w:lvl>
  </w:abstractNum>
  <w:num w:numId="1">
    <w:abstractNumId w:val="14"/>
  </w:num>
  <w:num w:numId="2">
    <w:abstractNumId w:val="12"/>
  </w:num>
  <w:num w:numId="3">
    <w:abstractNumId w:val="8"/>
  </w:num>
  <w:num w:numId="4">
    <w:abstractNumId w:val="10"/>
  </w:num>
  <w:num w:numId="5">
    <w:abstractNumId w:val="17"/>
  </w:num>
  <w:num w:numId="6">
    <w:abstractNumId w:val="2"/>
  </w:num>
  <w:num w:numId="7">
    <w:abstractNumId w:val="15"/>
  </w:num>
  <w:num w:numId="8">
    <w:abstractNumId w:val="4"/>
  </w:num>
  <w:num w:numId="9">
    <w:abstractNumId w:val="1"/>
  </w:num>
  <w:num w:numId="10">
    <w:abstractNumId w:val="13"/>
  </w:num>
  <w:num w:numId="11">
    <w:abstractNumId w:val="5"/>
  </w:num>
  <w:num w:numId="12">
    <w:abstractNumId w:val="9"/>
  </w:num>
  <w:num w:numId="13">
    <w:abstractNumId w:val="6"/>
  </w:num>
  <w:num w:numId="14">
    <w:abstractNumId w:val="11"/>
  </w:num>
  <w:num w:numId="15">
    <w:abstractNumId w:val="3"/>
  </w:num>
  <w:num w:numId="16">
    <w:abstractNumId w:val="7"/>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FA"/>
    <w:rsid w:val="00001C5C"/>
    <w:rsid w:val="00017865"/>
    <w:rsid w:val="000379FC"/>
    <w:rsid w:val="00045078"/>
    <w:rsid w:val="00062881"/>
    <w:rsid w:val="000C6F1E"/>
    <w:rsid w:val="000C76EA"/>
    <w:rsid w:val="000E47DE"/>
    <w:rsid w:val="000E615D"/>
    <w:rsid w:val="000F1847"/>
    <w:rsid w:val="00145F19"/>
    <w:rsid w:val="001462FD"/>
    <w:rsid w:val="00150608"/>
    <w:rsid w:val="001752CB"/>
    <w:rsid w:val="00186F4E"/>
    <w:rsid w:val="001E5C0B"/>
    <w:rsid w:val="002414BC"/>
    <w:rsid w:val="00247303"/>
    <w:rsid w:val="002B3AFE"/>
    <w:rsid w:val="002B687B"/>
    <w:rsid w:val="002B739C"/>
    <w:rsid w:val="002E2412"/>
    <w:rsid w:val="00307BA4"/>
    <w:rsid w:val="00364458"/>
    <w:rsid w:val="00372E1C"/>
    <w:rsid w:val="003878EB"/>
    <w:rsid w:val="003A72B2"/>
    <w:rsid w:val="003B3028"/>
    <w:rsid w:val="003E331C"/>
    <w:rsid w:val="003F4EC4"/>
    <w:rsid w:val="00437A3A"/>
    <w:rsid w:val="0046036D"/>
    <w:rsid w:val="004624F4"/>
    <w:rsid w:val="004D4BB7"/>
    <w:rsid w:val="004E0689"/>
    <w:rsid w:val="004F2636"/>
    <w:rsid w:val="004F4960"/>
    <w:rsid w:val="00532A7B"/>
    <w:rsid w:val="00545E71"/>
    <w:rsid w:val="0054604B"/>
    <w:rsid w:val="00574991"/>
    <w:rsid w:val="00596F9C"/>
    <w:rsid w:val="005B4BD0"/>
    <w:rsid w:val="005E1652"/>
    <w:rsid w:val="005E65C1"/>
    <w:rsid w:val="00603088"/>
    <w:rsid w:val="00604A9C"/>
    <w:rsid w:val="00607F43"/>
    <w:rsid w:val="00637624"/>
    <w:rsid w:val="00646DC5"/>
    <w:rsid w:val="00647DE2"/>
    <w:rsid w:val="00651515"/>
    <w:rsid w:val="00666304"/>
    <w:rsid w:val="006A7D90"/>
    <w:rsid w:val="006C6812"/>
    <w:rsid w:val="006D38D9"/>
    <w:rsid w:val="006D3AF8"/>
    <w:rsid w:val="00703E96"/>
    <w:rsid w:val="0072599D"/>
    <w:rsid w:val="007277EA"/>
    <w:rsid w:val="00787E12"/>
    <w:rsid w:val="007B1961"/>
    <w:rsid w:val="007B5BC9"/>
    <w:rsid w:val="007D249C"/>
    <w:rsid w:val="007D790D"/>
    <w:rsid w:val="007E2C41"/>
    <w:rsid w:val="007F75FA"/>
    <w:rsid w:val="00810DA2"/>
    <w:rsid w:val="008326A6"/>
    <w:rsid w:val="00857F54"/>
    <w:rsid w:val="00865B4B"/>
    <w:rsid w:val="00882A1C"/>
    <w:rsid w:val="00884DA1"/>
    <w:rsid w:val="008C4D4E"/>
    <w:rsid w:val="008F1724"/>
    <w:rsid w:val="00902D36"/>
    <w:rsid w:val="00926258"/>
    <w:rsid w:val="00933F8E"/>
    <w:rsid w:val="0094077E"/>
    <w:rsid w:val="00950AD4"/>
    <w:rsid w:val="00973B21"/>
    <w:rsid w:val="009D1E32"/>
    <w:rsid w:val="009D667A"/>
    <w:rsid w:val="009F1CDA"/>
    <w:rsid w:val="00A34C71"/>
    <w:rsid w:val="00A451B7"/>
    <w:rsid w:val="00AA52FA"/>
    <w:rsid w:val="00AA7772"/>
    <w:rsid w:val="00AB10F7"/>
    <w:rsid w:val="00AC670B"/>
    <w:rsid w:val="00B0606B"/>
    <w:rsid w:val="00B115E6"/>
    <w:rsid w:val="00B118BC"/>
    <w:rsid w:val="00B12668"/>
    <w:rsid w:val="00B13456"/>
    <w:rsid w:val="00B623D9"/>
    <w:rsid w:val="00B637D4"/>
    <w:rsid w:val="00B65500"/>
    <w:rsid w:val="00BC09F8"/>
    <w:rsid w:val="00BE3A22"/>
    <w:rsid w:val="00BF755D"/>
    <w:rsid w:val="00C173AB"/>
    <w:rsid w:val="00C203E5"/>
    <w:rsid w:val="00C2565A"/>
    <w:rsid w:val="00C55E66"/>
    <w:rsid w:val="00C66D1D"/>
    <w:rsid w:val="00C71EF2"/>
    <w:rsid w:val="00CA396D"/>
    <w:rsid w:val="00CB7919"/>
    <w:rsid w:val="00CC3D0B"/>
    <w:rsid w:val="00CC7C30"/>
    <w:rsid w:val="00CE287D"/>
    <w:rsid w:val="00CF01C5"/>
    <w:rsid w:val="00D05AA1"/>
    <w:rsid w:val="00D063D6"/>
    <w:rsid w:val="00D36B22"/>
    <w:rsid w:val="00D522A7"/>
    <w:rsid w:val="00D53F2C"/>
    <w:rsid w:val="00D66CC2"/>
    <w:rsid w:val="00D740E5"/>
    <w:rsid w:val="00D80A53"/>
    <w:rsid w:val="00DA3096"/>
    <w:rsid w:val="00DA3981"/>
    <w:rsid w:val="00DA5826"/>
    <w:rsid w:val="00DE4751"/>
    <w:rsid w:val="00E040D5"/>
    <w:rsid w:val="00E07ABB"/>
    <w:rsid w:val="00E12757"/>
    <w:rsid w:val="00E1404E"/>
    <w:rsid w:val="00E34BD6"/>
    <w:rsid w:val="00E54FE4"/>
    <w:rsid w:val="00E55911"/>
    <w:rsid w:val="00E65804"/>
    <w:rsid w:val="00E811FA"/>
    <w:rsid w:val="00E8387F"/>
    <w:rsid w:val="00EB4578"/>
    <w:rsid w:val="00EB6419"/>
    <w:rsid w:val="00EB71AE"/>
    <w:rsid w:val="00EE3C1A"/>
    <w:rsid w:val="00F0100B"/>
    <w:rsid w:val="00F05CE4"/>
    <w:rsid w:val="00FB5B20"/>
    <w:rsid w:val="00FF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2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13456"/>
    <w:rPr>
      <w:rFonts w:ascii="Courier New" w:hAnsi="Courier New" w:cs="Courier New"/>
      <w:sz w:val="20"/>
      <w:szCs w:val="20"/>
    </w:rPr>
  </w:style>
  <w:style w:type="paragraph" w:styleId="ListParagraph">
    <w:name w:val="List Paragraph"/>
    <w:basedOn w:val="Normal"/>
    <w:uiPriority w:val="34"/>
    <w:qFormat/>
    <w:rsid w:val="001E5C0B"/>
    <w:pPr>
      <w:ind w:left="720"/>
      <w:contextualSpacing/>
    </w:pPr>
  </w:style>
  <w:style w:type="paragraph" w:styleId="BalloonText">
    <w:name w:val="Balloon Text"/>
    <w:basedOn w:val="Normal"/>
    <w:link w:val="BalloonTextChar"/>
    <w:rsid w:val="00B12668"/>
    <w:rPr>
      <w:rFonts w:ascii="Tahoma" w:hAnsi="Tahoma" w:cs="Tahoma"/>
      <w:sz w:val="16"/>
      <w:szCs w:val="16"/>
    </w:rPr>
  </w:style>
  <w:style w:type="character" w:customStyle="1" w:styleId="BalloonTextChar">
    <w:name w:val="Balloon Text Char"/>
    <w:basedOn w:val="DefaultParagraphFont"/>
    <w:link w:val="BalloonText"/>
    <w:rsid w:val="00B12668"/>
    <w:rPr>
      <w:rFonts w:ascii="Tahoma" w:hAnsi="Tahoma" w:cs="Tahoma"/>
      <w:sz w:val="16"/>
      <w:szCs w:val="16"/>
    </w:rPr>
  </w:style>
  <w:style w:type="character" w:styleId="Strong">
    <w:name w:val="Strong"/>
    <w:basedOn w:val="DefaultParagraphFont"/>
    <w:uiPriority w:val="22"/>
    <w:qFormat/>
    <w:rsid w:val="003B3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2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13456"/>
    <w:rPr>
      <w:rFonts w:ascii="Courier New" w:hAnsi="Courier New" w:cs="Courier New"/>
      <w:sz w:val="20"/>
      <w:szCs w:val="20"/>
    </w:rPr>
  </w:style>
  <w:style w:type="paragraph" w:styleId="ListParagraph">
    <w:name w:val="List Paragraph"/>
    <w:basedOn w:val="Normal"/>
    <w:uiPriority w:val="34"/>
    <w:qFormat/>
    <w:rsid w:val="001E5C0B"/>
    <w:pPr>
      <w:ind w:left="720"/>
      <w:contextualSpacing/>
    </w:pPr>
  </w:style>
  <w:style w:type="paragraph" w:styleId="BalloonText">
    <w:name w:val="Balloon Text"/>
    <w:basedOn w:val="Normal"/>
    <w:link w:val="BalloonTextChar"/>
    <w:rsid w:val="00B12668"/>
    <w:rPr>
      <w:rFonts w:ascii="Tahoma" w:hAnsi="Tahoma" w:cs="Tahoma"/>
      <w:sz w:val="16"/>
      <w:szCs w:val="16"/>
    </w:rPr>
  </w:style>
  <w:style w:type="character" w:customStyle="1" w:styleId="BalloonTextChar">
    <w:name w:val="Balloon Text Char"/>
    <w:basedOn w:val="DefaultParagraphFont"/>
    <w:link w:val="BalloonText"/>
    <w:rsid w:val="00B12668"/>
    <w:rPr>
      <w:rFonts w:ascii="Tahoma" w:hAnsi="Tahoma" w:cs="Tahoma"/>
      <w:sz w:val="16"/>
      <w:szCs w:val="16"/>
    </w:rPr>
  </w:style>
  <w:style w:type="character" w:styleId="Strong">
    <w:name w:val="Strong"/>
    <w:basedOn w:val="DefaultParagraphFont"/>
    <w:uiPriority w:val="22"/>
    <w:qFormat/>
    <w:rsid w:val="003B3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12634">
      <w:bodyDiv w:val="1"/>
      <w:marLeft w:val="0"/>
      <w:marRight w:val="0"/>
      <w:marTop w:val="0"/>
      <w:marBottom w:val="0"/>
      <w:divBdr>
        <w:top w:val="none" w:sz="0" w:space="0" w:color="auto"/>
        <w:left w:val="none" w:sz="0" w:space="0" w:color="auto"/>
        <w:bottom w:val="none" w:sz="0" w:space="0" w:color="auto"/>
        <w:right w:val="none" w:sz="0" w:space="0" w:color="auto"/>
      </w:divBdr>
    </w:div>
    <w:div w:id="16884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D228F-C96B-4371-917D-5D8BBAF2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Committee on Athletics</vt:lpstr>
    </vt:vector>
  </TitlesOfParts>
  <Company>CSULB</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Athletics</dc:title>
  <dc:subject/>
  <dc:creator>Vron</dc:creator>
  <cp:keywords/>
  <dc:description/>
  <cp:lastModifiedBy>Brenda Vogel</cp:lastModifiedBy>
  <cp:revision>2</cp:revision>
  <cp:lastPrinted>2012-02-14T02:14:00Z</cp:lastPrinted>
  <dcterms:created xsi:type="dcterms:W3CDTF">2012-06-14T19:06:00Z</dcterms:created>
  <dcterms:modified xsi:type="dcterms:W3CDTF">2012-06-14T19:06:00Z</dcterms:modified>
</cp:coreProperties>
</file>