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D68A0" w14:textId="2EEE5FC2" w:rsidR="00013EE7" w:rsidRPr="00175B36" w:rsidRDefault="001563F0" w:rsidP="008A6885">
      <w:pPr>
        <w:spacing w:after="0" w:line="240" w:lineRule="auto"/>
        <w:jc w:val="center"/>
        <w:rPr>
          <w:b/>
          <w:sz w:val="24"/>
          <w:szCs w:val="24"/>
        </w:rPr>
      </w:pPr>
      <w:r w:rsidRPr="00175B36">
        <w:rPr>
          <w:b/>
          <w:sz w:val="24"/>
          <w:szCs w:val="24"/>
        </w:rPr>
        <w:t xml:space="preserve">ACADEMIC SENATE YEAR-END REPORT </w:t>
      </w:r>
      <w:r w:rsidR="001306C1" w:rsidRPr="00175B36">
        <w:rPr>
          <w:b/>
          <w:sz w:val="24"/>
          <w:szCs w:val="24"/>
        </w:rPr>
        <w:t>2017-18</w:t>
      </w:r>
    </w:p>
    <w:p w14:paraId="1013B345" w14:textId="35AE9A7D" w:rsidR="00C7746D" w:rsidRPr="00175B36" w:rsidRDefault="00C7746D" w:rsidP="008A6885">
      <w:pPr>
        <w:spacing w:after="0" w:line="240" w:lineRule="auto"/>
        <w:rPr>
          <w:sz w:val="24"/>
          <w:szCs w:val="24"/>
        </w:rPr>
      </w:pPr>
    </w:p>
    <w:p w14:paraId="0669872E" w14:textId="0D3ABB0B" w:rsidR="0029592E" w:rsidRPr="00175B36" w:rsidRDefault="0029592E" w:rsidP="008A6885">
      <w:pPr>
        <w:spacing w:after="0" w:line="240" w:lineRule="auto"/>
        <w:rPr>
          <w:sz w:val="24"/>
          <w:szCs w:val="24"/>
        </w:rPr>
      </w:pPr>
      <w:r w:rsidRPr="00175B36">
        <w:rPr>
          <w:b/>
          <w:sz w:val="24"/>
          <w:szCs w:val="24"/>
        </w:rPr>
        <w:t>A.</w:t>
      </w:r>
      <w:r w:rsidRPr="00175B36">
        <w:rPr>
          <w:b/>
          <w:sz w:val="24"/>
          <w:szCs w:val="24"/>
        </w:rPr>
        <w:tab/>
      </w:r>
      <w:r w:rsidRPr="00175B36">
        <w:rPr>
          <w:b/>
          <w:sz w:val="24"/>
          <w:szCs w:val="24"/>
          <w:u w:val="single"/>
        </w:rPr>
        <w:t>Academic Senate</w:t>
      </w:r>
    </w:p>
    <w:p w14:paraId="5ED11C2E" w14:textId="3AC30C80" w:rsidR="00C7746D" w:rsidRPr="00175B36" w:rsidRDefault="00DC6E65" w:rsidP="008A6885">
      <w:pPr>
        <w:spacing w:after="0" w:line="240" w:lineRule="auto"/>
        <w:rPr>
          <w:b/>
          <w:sz w:val="24"/>
          <w:szCs w:val="24"/>
        </w:rPr>
      </w:pPr>
      <w:r w:rsidRPr="00175B36">
        <w:rPr>
          <w:b/>
          <w:sz w:val="24"/>
          <w:szCs w:val="24"/>
        </w:rPr>
        <w:t>I.</w:t>
      </w:r>
      <w:r w:rsidRPr="00175B36">
        <w:rPr>
          <w:b/>
          <w:sz w:val="24"/>
          <w:szCs w:val="24"/>
        </w:rPr>
        <w:tab/>
      </w:r>
      <w:r w:rsidR="00B50D62" w:rsidRPr="00175B36">
        <w:rPr>
          <w:b/>
          <w:sz w:val="24"/>
          <w:szCs w:val="24"/>
        </w:rPr>
        <w:t>U</w:t>
      </w:r>
      <w:r w:rsidR="001563F0" w:rsidRPr="00175B36">
        <w:rPr>
          <w:b/>
          <w:sz w:val="24"/>
          <w:szCs w:val="24"/>
        </w:rPr>
        <w:t>niversity Policies</w:t>
      </w:r>
    </w:p>
    <w:p w14:paraId="173300CE" w14:textId="77777777" w:rsidR="00DC6E65" w:rsidRPr="00175B36" w:rsidRDefault="00DC6E65" w:rsidP="008A6885">
      <w:pPr>
        <w:spacing w:after="0" w:line="240" w:lineRule="auto"/>
        <w:rPr>
          <w:sz w:val="24"/>
          <w:szCs w:val="24"/>
        </w:rPr>
      </w:pPr>
      <w:r w:rsidRPr="00175B36">
        <w:rPr>
          <w:sz w:val="24"/>
          <w:szCs w:val="24"/>
        </w:rPr>
        <w:t>The Academic Senate moved, seconded, debated, and approved the following University Policies:</w:t>
      </w:r>
    </w:p>
    <w:p w14:paraId="279F7DC6" w14:textId="0E3B83E0" w:rsidR="008A6885" w:rsidRPr="00175B36" w:rsidRDefault="00396662" w:rsidP="008A6885">
      <w:pPr>
        <w:pStyle w:val="ListParagraph"/>
        <w:numPr>
          <w:ilvl w:val="0"/>
          <w:numId w:val="13"/>
        </w:numPr>
        <w:spacing w:after="0" w:line="240" w:lineRule="auto"/>
        <w:contextualSpacing w:val="0"/>
        <w:rPr>
          <w:b/>
          <w:sz w:val="24"/>
          <w:szCs w:val="24"/>
        </w:rPr>
      </w:pPr>
      <w:r w:rsidRPr="00175B36">
        <w:rPr>
          <w:rFonts w:cs="Calibri"/>
          <w:sz w:val="24"/>
          <w:szCs w:val="24"/>
        </w:rPr>
        <w:t>Revision</w:t>
      </w:r>
      <w:r w:rsidR="001D0C40" w:rsidRPr="00175B36">
        <w:rPr>
          <w:rFonts w:cs="Calibri"/>
          <w:sz w:val="24"/>
          <w:szCs w:val="24"/>
        </w:rPr>
        <w:t xml:space="preserve"> of P</w:t>
      </w:r>
      <w:r w:rsidR="008A6885" w:rsidRPr="00175B36">
        <w:rPr>
          <w:rFonts w:cs="Calibri"/>
          <w:sz w:val="24"/>
          <w:szCs w:val="24"/>
        </w:rPr>
        <w:t>S 01-01</w:t>
      </w:r>
      <w:r w:rsidRPr="00175B36">
        <w:rPr>
          <w:rFonts w:cs="Calibri"/>
          <w:sz w:val="24"/>
          <w:szCs w:val="24"/>
        </w:rPr>
        <w:t>:</w:t>
      </w:r>
      <w:r w:rsidR="00691E64" w:rsidRPr="00175B36">
        <w:rPr>
          <w:rFonts w:cs="Calibri"/>
          <w:sz w:val="24"/>
          <w:szCs w:val="24"/>
        </w:rPr>
        <w:t xml:space="preserve"> </w:t>
      </w:r>
      <w:r w:rsidR="00691E64" w:rsidRPr="00175B36">
        <w:rPr>
          <w:rFonts w:cs="Calibri"/>
          <w:b/>
          <w:sz w:val="24"/>
          <w:szCs w:val="24"/>
        </w:rPr>
        <w:t>Policy</w:t>
      </w:r>
      <w:r w:rsidR="008A6885" w:rsidRPr="00175B36">
        <w:rPr>
          <w:rFonts w:cs="Calibri"/>
          <w:b/>
          <w:sz w:val="24"/>
          <w:szCs w:val="24"/>
        </w:rPr>
        <w:t xml:space="preserve"> on Attendance</w:t>
      </w:r>
      <w:r w:rsidR="00691E64" w:rsidRPr="00175B36">
        <w:rPr>
          <w:rFonts w:cs="Calibri"/>
          <w:sz w:val="24"/>
          <w:szCs w:val="24"/>
        </w:rPr>
        <w:t xml:space="preserve"> (AS-1033-17/CEPC)</w:t>
      </w:r>
    </w:p>
    <w:p w14:paraId="1C388375" w14:textId="77777777" w:rsidR="008A6885" w:rsidRPr="00175B36" w:rsidRDefault="00691E64" w:rsidP="008A6885">
      <w:pPr>
        <w:pStyle w:val="ListParagraph"/>
        <w:numPr>
          <w:ilvl w:val="1"/>
          <w:numId w:val="13"/>
        </w:numPr>
        <w:spacing w:after="0" w:line="240" w:lineRule="auto"/>
        <w:contextualSpacing w:val="0"/>
        <w:rPr>
          <w:b/>
          <w:sz w:val="24"/>
          <w:szCs w:val="24"/>
        </w:rPr>
      </w:pPr>
      <w:r w:rsidRPr="00175B36">
        <w:rPr>
          <w:rFonts w:cs="Calibri"/>
          <w:sz w:val="24"/>
          <w:szCs w:val="24"/>
        </w:rPr>
        <w:t>approv</w:t>
      </w:r>
      <w:r w:rsidR="008A6885" w:rsidRPr="00175B36">
        <w:rPr>
          <w:rFonts w:cs="Calibri"/>
          <w:sz w:val="24"/>
          <w:szCs w:val="24"/>
        </w:rPr>
        <w:t>al</w:t>
      </w:r>
      <w:r w:rsidRPr="00175B36">
        <w:rPr>
          <w:rFonts w:cs="Calibri"/>
          <w:sz w:val="24"/>
          <w:szCs w:val="24"/>
        </w:rPr>
        <w:t xml:space="preserve"> by </w:t>
      </w:r>
      <w:r w:rsidR="008A6885" w:rsidRPr="00175B36">
        <w:rPr>
          <w:rFonts w:cs="Calibri"/>
          <w:sz w:val="24"/>
          <w:szCs w:val="24"/>
        </w:rPr>
        <w:t>Academic</w:t>
      </w:r>
      <w:r w:rsidRPr="00175B36">
        <w:rPr>
          <w:rFonts w:cs="Calibri"/>
          <w:sz w:val="24"/>
          <w:szCs w:val="24"/>
        </w:rPr>
        <w:t xml:space="preserve"> Senate on 9</w:t>
      </w:r>
      <w:r w:rsidR="008A6885" w:rsidRPr="00175B36">
        <w:rPr>
          <w:rFonts w:cs="Calibri"/>
          <w:sz w:val="24"/>
          <w:szCs w:val="24"/>
        </w:rPr>
        <w:t>/</w:t>
      </w:r>
      <w:r w:rsidRPr="00175B36">
        <w:rPr>
          <w:rFonts w:cs="Calibri"/>
          <w:sz w:val="24"/>
          <w:szCs w:val="24"/>
        </w:rPr>
        <w:t>21</w:t>
      </w:r>
      <w:r w:rsidR="008A6885" w:rsidRPr="00175B36">
        <w:rPr>
          <w:rFonts w:cs="Calibri"/>
          <w:sz w:val="24"/>
          <w:szCs w:val="24"/>
        </w:rPr>
        <w:t>/</w:t>
      </w:r>
      <w:r w:rsidRPr="00175B36">
        <w:rPr>
          <w:rFonts w:cs="Calibri"/>
          <w:sz w:val="24"/>
          <w:szCs w:val="24"/>
        </w:rPr>
        <w:t>17</w:t>
      </w:r>
    </w:p>
    <w:p w14:paraId="7A68E934" w14:textId="188B777F" w:rsidR="008A6885" w:rsidRPr="00175B36" w:rsidRDefault="003331D1" w:rsidP="008A6885">
      <w:pPr>
        <w:pStyle w:val="ListParagraph"/>
        <w:numPr>
          <w:ilvl w:val="1"/>
          <w:numId w:val="13"/>
        </w:numPr>
        <w:spacing w:after="0" w:line="240" w:lineRule="auto"/>
        <w:contextualSpacing w:val="0"/>
        <w:rPr>
          <w:b/>
          <w:sz w:val="24"/>
          <w:szCs w:val="24"/>
        </w:rPr>
      </w:pPr>
      <w:r w:rsidRPr="00175B36">
        <w:rPr>
          <w:rFonts w:cs="Calibri"/>
          <w:sz w:val="24"/>
          <w:szCs w:val="24"/>
        </w:rPr>
        <w:t>conc</w:t>
      </w:r>
      <w:r w:rsidR="008A6885" w:rsidRPr="00175B36">
        <w:rPr>
          <w:rFonts w:cs="Calibri"/>
          <w:sz w:val="24"/>
          <w:szCs w:val="24"/>
        </w:rPr>
        <w:t>urrence from President on 10/16/</w:t>
      </w:r>
      <w:r w:rsidRPr="00175B36">
        <w:rPr>
          <w:rFonts w:cs="Calibri"/>
          <w:sz w:val="24"/>
          <w:szCs w:val="24"/>
        </w:rPr>
        <w:t>17</w:t>
      </w:r>
    </w:p>
    <w:p w14:paraId="1AB2AE7D" w14:textId="148CD8E1" w:rsidR="0092389E" w:rsidRPr="00175B36" w:rsidRDefault="00691E64" w:rsidP="008A6885">
      <w:pPr>
        <w:pStyle w:val="ListParagraph"/>
        <w:numPr>
          <w:ilvl w:val="1"/>
          <w:numId w:val="13"/>
        </w:numPr>
        <w:spacing w:after="0" w:line="240" w:lineRule="auto"/>
        <w:contextualSpacing w:val="0"/>
        <w:rPr>
          <w:b/>
          <w:sz w:val="24"/>
          <w:szCs w:val="24"/>
        </w:rPr>
      </w:pPr>
      <w:proofErr w:type="gramStart"/>
      <w:r w:rsidRPr="00175B36">
        <w:rPr>
          <w:rFonts w:cs="Calibri"/>
          <w:sz w:val="24"/>
          <w:szCs w:val="24"/>
        </w:rPr>
        <w:t>issued</w:t>
      </w:r>
      <w:proofErr w:type="gramEnd"/>
      <w:r w:rsidRPr="00175B36">
        <w:rPr>
          <w:rFonts w:cs="Calibri"/>
          <w:sz w:val="24"/>
          <w:szCs w:val="24"/>
        </w:rPr>
        <w:t xml:space="preserve"> as University Policy Statement 17-17.</w:t>
      </w:r>
    </w:p>
    <w:p w14:paraId="124707A2" w14:textId="192B4372" w:rsidR="008A6885" w:rsidRPr="00175B36" w:rsidRDefault="0092389E" w:rsidP="008A6885">
      <w:pPr>
        <w:pStyle w:val="ListParagraph"/>
        <w:numPr>
          <w:ilvl w:val="0"/>
          <w:numId w:val="13"/>
        </w:numPr>
        <w:spacing w:after="0" w:line="240" w:lineRule="auto"/>
        <w:contextualSpacing w:val="0"/>
        <w:rPr>
          <w:rFonts w:cs="Calibri"/>
          <w:sz w:val="24"/>
          <w:szCs w:val="24"/>
        </w:rPr>
      </w:pPr>
      <w:r w:rsidRPr="00175B36">
        <w:rPr>
          <w:rFonts w:cs="Calibri"/>
          <w:sz w:val="24"/>
          <w:szCs w:val="24"/>
        </w:rPr>
        <w:t>Revision</w:t>
      </w:r>
      <w:r w:rsidR="008A6885" w:rsidRPr="00175B36">
        <w:rPr>
          <w:rFonts w:cs="Calibri"/>
          <w:sz w:val="24"/>
          <w:szCs w:val="24"/>
        </w:rPr>
        <w:t xml:space="preserve"> of </w:t>
      </w:r>
      <w:r w:rsidR="001D0C40" w:rsidRPr="00175B36">
        <w:rPr>
          <w:rFonts w:cs="Calibri"/>
          <w:sz w:val="24"/>
          <w:szCs w:val="24"/>
        </w:rPr>
        <w:t>P</w:t>
      </w:r>
      <w:r w:rsidR="008A6885" w:rsidRPr="00175B36">
        <w:rPr>
          <w:rFonts w:cs="Calibri"/>
          <w:sz w:val="24"/>
          <w:szCs w:val="24"/>
        </w:rPr>
        <w:t xml:space="preserve">S 13-01: </w:t>
      </w:r>
      <w:r w:rsidR="008A6885" w:rsidRPr="00175B36">
        <w:rPr>
          <w:rFonts w:cs="Calibri"/>
          <w:b/>
          <w:sz w:val="24"/>
          <w:szCs w:val="24"/>
        </w:rPr>
        <w:t>Policy on R</w:t>
      </w:r>
      <w:r w:rsidRPr="00175B36">
        <w:rPr>
          <w:rFonts w:cs="Calibri"/>
          <w:b/>
          <w:sz w:val="24"/>
          <w:szCs w:val="24"/>
        </w:rPr>
        <w:t>ights and Privileges of Emeritus Faculty</w:t>
      </w:r>
      <w:r w:rsidRPr="00175B36">
        <w:rPr>
          <w:rFonts w:cs="Calibri"/>
          <w:sz w:val="24"/>
          <w:szCs w:val="24"/>
        </w:rPr>
        <w:t xml:space="preserve"> (</w:t>
      </w:r>
      <w:r w:rsidR="008A6885" w:rsidRPr="00175B36">
        <w:rPr>
          <w:rFonts w:cs="Calibri"/>
          <w:sz w:val="24"/>
          <w:szCs w:val="24"/>
        </w:rPr>
        <w:t>AS-1037/FPPC)</w:t>
      </w:r>
    </w:p>
    <w:p w14:paraId="6D4B0576" w14:textId="77777777" w:rsidR="008A6885" w:rsidRPr="00175B36" w:rsidRDefault="0092389E" w:rsidP="008A6885">
      <w:pPr>
        <w:pStyle w:val="ListParagraph"/>
        <w:numPr>
          <w:ilvl w:val="1"/>
          <w:numId w:val="13"/>
        </w:numPr>
        <w:spacing w:after="0" w:line="240" w:lineRule="auto"/>
        <w:contextualSpacing w:val="0"/>
        <w:rPr>
          <w:rFonts w:cs="Calibri"/>
          <w:sz w:val="24"/>
          <w:szCs w:val="24"/>
        </w:rPr>
      </w:pPr>
      <w:r w:rsidRPr="00175B36">
        <w:rPr>
          <w:rFonts w:cs="Calibri"/>
          <w:sz w:val="24"/>
          <w:szCs w:val="24"/>
        </w:rPr>
        <w:t>approv</w:t>
      </w:r>
      <w:r w:rsidR="008A6885" w:rsidRPr="00175B36">
        <w:rPr>
          <w:rFonts w:cs="Calibri"/>
          <w:sz w:val="24"/>
          <w:szCs w:val="24"/>
        </w:rPr>
        <w:t>al</w:t>
      </w:r>
      <w:r w:rsidRPr="00175B36">
        <w:rPr>
          <w:rFonts w:cs="Calibri"/>
          <w:sz w:val="24"/>
          <w:szCs w:val="24"/>
        </w:rPr>
        <w:t xml:space="preserve"> by Academic Senate on 9</w:t>
      </w:r>
      <w:r w:rsidR="008A6885" w:rsidRPr="00175B36">
        <w:rPr>
          <w:rFonts w:cs="Calibri"/>
          <w:sz w:val="24"/>
          <w:szCs w:val="24"/>
        </w:rPr>
        <w:t>/</w:t>
      </w:r>
      <w:r w:rsidRPr="00175B36">
        <w:rPr>
          <w:rFonts w:cs="Calibri"/>
          <w:sz w:val="24"/>
          <w:szCs w:val="24"/>
        </w:rPr>
        <w:t>21</w:t>
      </w:r>
      <w:r w:rsidR="008A6885" w:rsidRPr="00175B36">
        <w:rPr>
          <w:rFonts w:cs="Calibri"/>
          <w:sz w:val="24"/>
          <w:szCs w:val="24"/>
        </w:rPr>
        <w:t>/17</w:t>
      </w:r>
    </w:p>
    <w:p w14:paraId="06A587E0" w14:textId="172E3D4D" w:rsidR="008A6885" w:rsidRPr="00175B36" w:rsidRDefault="0092389E" w:rsidP="008A6885">
      <w:pPr>
        <w:pStyle w:val="ListParagraph"/>
        <w:numPr>
          <w:ilvl w:val="1"/>
          <w:numId w:val="13"/>
        </w:numPr>
        <w:spacing w:after="0" w:line="240" w:lineRule="auto"/>
        <w:contextualSpacing w:val="0"/>
        <w:rPr>
          <w:rFonts w:cs="Calibri"/>
          <w:sz w:val="24"/>
          <w:szCs w:val="24"/>
        </w:rPr>
      </w:pPr>
      <w:r w:rsidRPr="00175B36">
        <w:rPr>
          <w:rFonts w:cs="Calibri"/>
          <w:sz w:val="24"/>
          <w:szCs w:val="24"/>
        </w:rPr>
        <w:t>concurrence from Pres</w:t>
      </w:r>
      <w:r w:rsidR="008A6885" w:rsidRPr="00175B36">
        <w:rPr>
          <w:rFonts w:cs="Calibri"/>
          <w:sz w:val="24"/>
          <w:szCs w:val="24"/>
        </w:rPr>
        <w:t>ident on 12/7/17</w:t>
      </w:r>
    </w:p>
    <w:p w14:paraId="53DCA81B" w14:textId="7A2C0AC1" w:rsidR="0092389E" w:rsidRPr="00175B36" w:rsidRDefault="0092389E" w:rsidP="008A6885">
      <w:pPr>
        <w:pStyle w:val="ListParagraph"/>
        <w:numPr>
          <w:ilvl w:val="1"/>
          <w:numId w:val="13"/>
        </w:numPr>
        <w:spacing w:after="0" w:line="240" w:lineRule="auto"/>
        <w:contextualSpacing w:val="0"/>
        <w:rPr>
          <w:rFonts w:cs="Calibri"/>
          <w:sz w:val="24"/>
          <w:szCs w:val="24"/>
        </w:rPr>
      </w:pPr>
      <w:proofErr w:type="gramStart"/>
      <w:r w:rsidRPr="00175B36">
        <w:rPr>
          <w:rFonts w:cs="Calibri"/>
          <w:sz w:val="24"/>
          <w:szCs w:val="24"/>
        </w:rPr>
        <w:t>issued</w:t>
      </w:r>
      <w:proofErr w:type="gramEnd"/>
      <w:r w:rsidRPr="00175B36">
        <w:rPr>
          <w:rFonts w:cs="Calibri"/>
          <w:sz w:val="24"/>
          <w:szCs w:val="24"/>
        </w:rPr>
        <w:t xml:space="preserve"> as University Policy Statement 17-19.</w:t>
      </w:r>
    </w:p>
    <w:p w14:paraId="5157ABC4" w14:textId="11DFD6D7" w:rsidR="008A6885" w:rsidRPr="00175B36" w:rsidRDefault="008A6885" w:rsidP="008A6885">
      <w:pPr>
        <w:pStyle w:val="ListParagraph"/>
        <w:numPr>
          <w:ilvl w:val="0"/>
          <w:numId w:val="13"/>
        </w:numPr>
        <w:spacing w:after="0" w:line="240" w:lineRule="auto"/>
        <w:contextualSpacing w:val="0"/>
        <w:rPr>
          <w:rFonts w:cs="Calibri"/>
          <w:sz w:val="24"/>
          <w:szCs w:val="24"/>
        </w:rPr>
      </w:pPr>
      <w:r w:rsidRPr="00175B36">
        <w:rPr>
          <w:rFonts w:cs="Calibri"/>
          <w:sz w:val="24"/>
          <w:szCs w:val="24"/>
        </w:rPr>
        <w:t xml:space="preserve">Revision of </w:t>
      </w:r>
      <w:r w:rsidR="001D0C40" w:rsidRPr="00175B36">
        <w:rPr>
          <w:rFonts w:cs="Calibri"/>
          <w:sz w:val="24"/>
          <w:szCs w:val="24"/>
        </w:rPr>
        <w:t>P</w:t>
      </w:r>
      <w:r w:rsidRPr="00175B36">
        <w:rPr>
          <w:rFonts w:cs="Calibri"/>
          <w:sz w:val="24"/>
          <w:szCs w:val="24"/>
        </w:rPr>
        <w:t xml:space="preserve">S </w:t>
      </w:r>
      <w:r w:rsidR="00B50D62" w:rsidRPr="00175B36">
        <w:rPr>
          <w:rFonts w:cs="Calibri"/>
          <w:sz w:val="24"/>
          <w:szCs w:val="24"/>
        </w:rPr>
        <w:t>96-21</w:t>
      </w:r>
      <w:r w:rsidRPr="00175B36">
        <w:rPr>
          <w:rFonts w:cs="Calibri"/>
          <w:sz w:val="24"/>
          <w:szCs w:val="24"/>
        </w:rPr>
        <w:t>:</w:t>
      </w:r>
      <w:r w:rsidR="00B50D62" w:rsidRPr="00175B36">
        <w:rPr>
          <w:rFonts w:cs="Calibri"/>
          <w:sz w:val="24"/>
          <w:szCs w:val="24"/>
        </w:rPr>
        <w:t xml:space="preserve"> </w:t>
      </w:r>
      <w:r w:rsidRPr="00175B36">
        <w:rPr>
          <w:rFonts w:cs="Calibri"/>
          <w:b/>
          <w:sz w:val="24"/>
          <w:szCs w:val="24"/>
        </w:rPr>
        <w:t xml:space="preserve">Policy on </w:t>
      </w:r>
      <w:r w:rsidR="0092389E" w:rsidRPr="00175B36">
        <w:rPr>
          <w:rFonts w:cs="Calibri"/>
          <w:b/>
          <w:sz w:val="24"/>
          <w:szCs w:val="24"/>
        </w:rPr>
        <w:t>Employment of Graduate Students as Student Assistants, Instructional Student Assistants, Grad</w:t>
      </w:r>
      <w:r w:rsidRPr="00175B36">
        <w:rPr>
          <w:rFonts w:cs="Calibri"/>
          <w:b/>
          <w:sz w:val="24"/>
          <w:szCs w:val="24"/>
        </w:rPr>
        <w:t>uate</w:t>
      </w:r>
      <w:r w:rsidR="0092389E" w:rsidRPr="00175B36">
        <w:rPr>
          <w:rFonts w:cs="Calibri"/>
          <w:b/>
          <w:sz w:val="24"/>
          <w:szCs w:val="24"/>
        </w:rPr>
        <w:t xml:space="preserve"> Assistants</w:t>
      </w:r>
      <w:r w:rsidRPr="00175B36">
        <w:rPr>
          <w:rFonts w:cs="Calibri"/>
          <w:b/>
          <w:sz w:val="24"/>
          <w:szCs w:val="24"/>
        </w:rPr>
        <w:t xml:space="preserve"> and Teaching Associates</w:t>
      </w:r>
      <w:r w:rsidRPr="00175B36">
        <w:rPr>
          <w:rFonts w:cs="Calibri"/>
          <w:sz w:val="24"/>
          <w:szCs w:val="24"/>
        </w:rPr>
        <w:t xml:space="preserve"> (AS-1032-17/FPPC)</w:t>
      </w:r>
    </w:p>
    <w:p w14:paraId="3A19FDDC" w14:textId="77777777" w:rsidR="008A6885" w:rsidRPr="00175B36" w:rsidRDefault="0092389E" w:rsidP="008A6885">
      <w:pPr>
        <w:pStyle w:val="ListParagraph"/>
        <w:numPr>
          <w:ilvl w:val="1"/>
          <w:numId w:val="13"/>
        </w:numPr>
        <w:spacing w:after="0" w:line="240" w:lineRule="auto"/>
        <w:contextualSpacing w:val="0"/>
        <w:rPr>
          <w:rFonts w:cs="Calibri"/>
          <w:sz w:val="24"/>
          <w:szCs w:val="24"/>
        </w:rPr>
      </w:pPr>
      <w:r w:rsidRPr="00175B36">
        <w:rPr>
          <w:rFonts w:cs="Calibri"/>
          <w:sz w:val="24"/>
          <w:szCs w:val="24"/>
        </w:rPr>
        <w:t>approv</w:t>
      </w:r>
      <w:r w:rsidR="008A6885" w:rsidRPr="00175B36">
        <w:rPr>
          <w:rFonts w:cs="Calibri"/>
          <w:sz w:val="24"/>
          <w:szCs w:val="24"/>
        </w:rPr>
        <w:t>al</w:t>
      </w:r>
      <w:r w:rsidRPr="00175B36">
        <w:rPr>
          <w:rFonts w:cs="Calibri"/>
          <w:sz w:val="24"/>
          <w:szCs w:val="24"/>
        </w:rPr>
        <w:t xml:space="preserve"> by A</w:t>
      </w:r>
      <w:r w:rsidR="008A6885" w:rsidRPr="00175B36">
        <w:rPr>
          <w:rFonts w:cs="Calibri"/>
          <w:sz w:val="24"/>
          <w:szCs w:val="24"/>
        </w:rPr>
        <w:t>cademic Senate on 11/30/17</w:t>
      </w:r>
    </w:p>
    <w:p w14:paraId="1704430E" w14:textId="79E45964" w:rsidR="008A6885" w:rsidRPr="00175B36" w:rsidRDefault="0092389E" w:rsidP="008A6885">
      <w:pPr>
        <w:pStyle w:val="ListParagraph"/>
        <w:numPr>
          <w:ilvl w:val="1"/>
          <w:numId w:val="13"/>
        </w:numPr>
        <w:spacing w:after="0" w:line="240" w:lineRule="auto"/>
        <w:contextualSpacing w:val="0"/>
        <w:rPr>
          <w:rFonts w:cs="Calibri"/>
          <w:sz w:val="24"/>
          <w:szCs w:val="24"/>
        </w:rPr>
      </w:pPr>
      <w:r w:rsidRPr="00175B36">
        <w:rPr>
          <w:rFonts w:cs="Calibri"/>
          <w:sz w:val="24"/>
          <w:szCs w:val="24"/>
        </w:rPr>
        <w:t>con</w:t>
      </w:r>
      <w:r w:rsidR="008A6885" w:rsidRPr="00175B36">
        <w:rPr>
          <w:rFonts w:cs="Calibri"/>
          <w:sz w:val="24"/>
          <w:szCs w:val="24"/>
        </w:rPr>
        <w:t>currence from President on 12/7/17</w:t>
      </w:r>
    </w:p>
    <w:p w14:paraId="532A0493" w14:textId="78ACC4BB" w:rsidR="0092389E" w:rsidRPr="00175B36" w:rsidRDefault="0092389E" w:rsidP="008A6885">
      <w:pPr>
        <w:pStyle w:val="ListParagraph"/>
        <w:numPr>
          <w:ilvl w:val="1"/>
          <w:numId w:val="13"/>
        </w:numPr>
        <w:spacing w:after="0" w:line="240" w:lineRule="auto"/>
        <w:contextualSpacing w:val="0"/>
        <w:rPr>
          <w:rFonts w:cs="Calibri"/>
          <w:sz w:val="24"/>
          <w:szCs w:val="24"/>
        </w:rPr>
      </w:pPr>
      <w:proofErr w:type="gramStart"/>
      <w:r w:rsidRPr="00175B36">
        <w:rPr>
          <w:rFonts w:cs="Calibri"/>
          <w:sz w:val="24"/>
          <w:szCs w:val="24"/>
        </w:rPr>
        <w:t>issued</w:t>
      </w:r>
      <w:proofErr w:type="gramEnd"/>
      <w:r w:rsidRPr="00175B36">
        <w:rPr>
          <w:rFonts w:cs="Calibri"/>
          <w:sz w:val="24"/>
          <w:szCs w:val="24"/>
        </w:rPr>
        <w:t xml:space="preserve"> as University Policy Statement 17-18.</w:t>
      </w:r>
    </w:p>
    <w:p w14:paraId="15080CCD" w14:textId="77777777" w:rsidR="008A6885" w:rsidRPr="00175B36" w:rsidRDefault="008A6885" w:rsidP="008A6885">
      <w:pPr>
        <w:pStyle w:val="ListParagraph"/>
        <w:numPr>
          <w:ilvl w:val="0"/>
          <w:numId w:val="13"/>
        </w:numPr>
        <w:spacing w:after="0" w:line="240" w:lineRule="auto"/>
        <w:contextualSpacing w:val="0"/>
        <w:rPr>
          <w:rFonts w:cs="Calibri"/>
          <w:bCs/>
          <w:sz w:val="24"/>
          <w:szCs w:val="24"/>
        </w:rPr>
      </w:pPr>
      <w:r w:rsidRPr="00175B36">
        <w:rPr>
          <w:rFonts w:cs="Calibri"/>
          <w:bCs/>
          <w:sz w:val="24"/>
          <w:szCs w:val="24"/>
        </w:rPr>
        <w:t xml:space="preserve">New policy: </w:t>
      </w:r>
      <w:r w:rsidR="00B50D62" w:rsidRPr="00175B36">
        <w:rPr>
          <w:rFonts w:cs="Calibri"/>
          <w:b/>
          <w:bCs/>
          <w:sz w:val="24"/>
          <w:szCs w:val="24"/>
        </w:rPr>
        <w:t xml:space="preserve">Policy on Reassigned time for Exceptional Levels of Service to </w:t>
      </w:r>
      <w:r w:rsidRPr="00175B36">
        <w:rPr>
          <w:rFonts w:cs="Calibri"/>
          <w:b/>
          <w:bCs/>
          <w:sz w:val="24"/>
          <w:szCs w:val="24"/>
        </w:rPr>
        <w:t>Students</w:t>
      </w:r>
      <w:r w:rsidRPr="00175B36">
        <w:rPr>
          <w:rFonts w:cs="Calibri"/>
          <w:bCs/>
          <w:sz w:val="24"/>
          <w:szCs w:val="24"/>
        </w:rPr>
        <w:t xml:space="preserve"> (AS-1044-17/FPPC)</w:t>
      </w:r>
    </w:p>
    <w:p w14:paraId="55B2D3AE" w14:textId="77777777" w:rsidR="008A6885" w:rsidRPr="00175B36" w:rsidRDefault="00B50D62" w:rsidP="008A6885">
      <w:pPr>
        <w:pStyle w:val="ListParagraph"/>
        <w:numPr>
          <w:ilvl w:val="1"/>
          <w:numId w:val="13"/>
        </w:numPr>
        <w:spacing w:after="0" w:line="240" w:lineRule="auto"/>
        <w:contextualSpacing w:val="0"/>
        <w:rPr>
          <w:rFonts w:cs="Calibri"/>
          <w:bCs/>
          <w:sz w:val="24"/>
          <w:szCs w:val="24"/>
        </w:rPr>
      </w:pPr>
      <w:r w:rsidRPr="00175B36">
        <w:rPr>
          <w:rFonts w:cs="Calibri"/>
          <w:bCs/>
          <w:sz w:val="24"/>
          <w:szCs w:val="24"/>
        </w:rPr>
        <w:t>approv</w:t>
      </w:r>
      <w:r w:rsidR="008A6885" w:rsidRPr="00175B36">
        <w:rPr>
          <w:rFonts w:cs="Calibri"/>
          <w:bCs/>
          <w:sz w:val="24"/>
          <w:szCs w:val="24"/>
        </w:rPr>
        <w:t>al by</w:t>
      </w:r>
      <w:r w:rsidRPr="00175B36">
        <w:rPr>
          <w:rFonts w:cs="Calibri"/>
          <w:bCs/>
          <w:sz w:val="24"/>
          <w:szCs w:val="24"/>
        </w:rPr>
        <w:t xml:space="preserve"> Academic Senate on 2</w:t>
      </w:r>
      <w:r w:rsidR="008A6885" w:rsidRPr="00175B36">
        <w:rPr>
          <w:rFonts w:cs="Calibri"/>
          <w:bCs/>
          <w:sz w:val="24"/>
          <w:szCs w:val="24"/>
        </w:rPr>
        <w:t>/</w:t>
      </w:r>
      <w:r w:rsidRPr="00175B36">
        <w:rPr>
          <w:rFonts w:cs="Calibri"/>
          <w:bCs/>
          <w:sz w:val="24"/>
          <w:szCs w:val="24"/>
        </w:rPr>
        <w:t>15</w:t>
      </w:r>
      <w:r w:rsidR="008A6885" w:rsidRPr="00175B36">
        <w:rPr>
          <w:rFonts w:cs="Calibri"/>
          <w:bCs/>
          <w:sz w:val="24"/>
          <w:szCs w:val="24"/>
        </w:rPr>
        <w:t>/</w:t>
      </w:r>
      <w:r w:rsidRPr="00175B36">
        <w:rPr>
          <w:rFonts w:cs="Calibri"/>
          <w:bCs/>
          <w:sz w:val="24"/>
          <w:szCs w:val="24"/>
        </w:rPr>
        <w:t>18</w:t>
      </w:r>
    </w:p>
    <w:p w14:paraId="764BE3AD" w14:textId="77CAD8A6" w:rsidR="008A6885" w:rsidRPr="00175B36" w:rsidRDefault="00B50D62" w:rsidP="008A6885">
      <w:pPr>
        <w:pStyle w:val="ListParagraph"/>
        <w:numPr>
          <w:ilvl w:val="1"/>
          <w:numId w:val="13"/>
        </w:numPr>
        <w:spacing w:after="0" w:line="240" w:lineRule="auto"/>
        <w:contextualSpacing w:val="0"/>
        <w:rPr>
          <w:rFonts w:cs="Calibri"/>
          <w:bCs/>
          <w:sz w:val="24"/>
          <w:szCs w:val="24"/>
        </w:rPr>
      </w:pPr>
      <w:r w:rsidRPr="00175B36">
        <w:rPr>
          <w:rFonts w:cs="Calibri"/>
          <w:bCs/>
          <w:sz w:val="24"/>
          <w:szCs w:val="24"/>
        </w:rPr>
        <w:t>concurr</w:t>
      </w:r>
      <w:r w:rsidR="0029592E" w:rsidRPr="00175B36">
        <w:rPr>
          <w:rFonts w:cs="Calibri"/>
          <w:bCs/>
          <w:sz w:val="24"/>
          <w:szCs w:val="24"/>
        </w:rPr>
        <w:t>ence from President on 2/</w:t>
      </w:r>
      <w:r w:rsidR="008A6885" w:rsidRPr="00175B36">
        <w:rPr>
          <w:rFonts w:cs="Calibri"/>
          <w:bCs/>
          <w:sz w:val="24"/>
          <w:szCs w:val="24"/>
        </w:rPr>
        <w:t>26</w:t>
      </w:r>
      <w:r w:rsidR="0029592E" w:rsidRPr="00175B36">
        <w:rPr>
          <w:rFonts w:cs="Calibri"/>
          <w:bCs/>
          <w:sz w:val="24"/>
          <w:szCs w:val="24"/>
        </w:rPr>
        <w:t>/</w:t>
      </w:r>
      <w:r w:rsidR="008A6885" w:rsidRPr="00175B36">
        <w:rPr>
          <w:rFonts w:cs="Calibri"/>
          <w:bCs/>
          <w:sz w:val="24"/>
          <w:szCs w:val="24"/>
        </w:rPr>
        <w:t>18</w:t>
      </w:r>
    </w:p>
    <w:p w14:paraId="0DFE6368" w14:textId="33198D3B" w:rsidR="00B50D62" w:rsidRPr="00175B36" w:rsidRDefault="00B50D62" w:rsidP="008A6885">
      <w:pPr>
        <w:pStyle w:val="ListParagraph"/>
        <w:numPr>
          <w:ilvl w:val="1"/>
          <w:numId w:val="13"/>
        </w:numPr>
        <w:spacing w:after="0" w:line="240" w:lineRule="auto"/>
        <w:contextualSpacing w:val="0"/>
        <w:rPr>
          <w:rFonts w:cs="Calibri"/>
          <w:bCs/>
          <w:sz w:val="24"/>
          <w:szCs w:val="24"/>
        </w:rPr>
      </w:pPr>
      <w:proofErr w:type="gramStart"/>
      <w:r w:rsidRPr="00175B36">
        <w:rPr>
          <w:rFonts w:cs="Calibri"/>
          <w:bCs/>
          <w:sz w:val="24"/>
          <w:szCs w:val="24"/>
        </w:rPr>
        <w:t>issued</w:t>
      </w:r>
      <w:proofErr w:type="gramEnd"/>
      <w:r w:rsidRPr="00175B36">
        <w:rPr>
          <w:rFonts w:cs="Calibri"/>
          <w:bCs/>
          <w:sz w:val="24"/>
          <w:szCs w:val="24"/>
        </w:rPr>
        <w:t xml:space="preserve"> as University Policy Statement 18-02.</w:t>
      </w:r>
    </w:p>
    <w:p w14:paraId="4868DA68" w14:textId="17DFF8A4" w:rsidR="008A6885" w:rsidRPr="00175B36" w:rsidRDefault="00B50D62" w:rsidP="008A6885">
      <w:pPr>
        <w:pStyle w:val="ListParagraph"/>
        <w:numPr>
          <w:ilvl w:val="0"/>
          <w:numId w:val="13"/>
        </w:numPr>
        <w:spacing w:after="0" w:line="240" w:lineRule="auto"/>
        <w:contextualSpacing w:val="0"/>
        <w:rPr>
          <w:rFonts w:cs="Calibri"/>
          <w:bCs/>
          <w:sz w:val="24"/>
          <w:szCs w:val="24"/>
        </w:rPr>
      </w:pPr>
      <w:r w:rsidRPr="00175B36">
        <w:rPr>
          <w:rFonts w:cs="Calibri"/>
          <w:bCs/>
          <w:sz w:val="24"/>
          <w:szCs w:val="24"/>
        </w:rPr>
        <w:t>Revision</w:t>
      </w:r>
      <w:r w:rsidR="008A6885" w:rsidRPr="00175B36">
        <w:rPr>
          <w:rFonts w:cs="Calibri"/>
          <w:bCs/>
          <w:sz w:val="24"/>
          <w:szCs w:val="24"/>
        </w:rPr>
        <w:t xml:space="preserve"> of </w:t>
      </w:r>
      <w:r w:rsidR="001D0C40" w:rsidRPr="00175B36">
        <w:rPr>
          <w:rFonts w:cs="Calibri"/>
          <w:bCs/>
          <w:sz w:val="24"/>
          <w:szCs w:val="24"/>
        </w:rPr>
        <w:t>P</w:t>
      </w:r>
      <w:r w:rsidR="008A6885" w:rsidRPr="00175B36">
        <w:rPr>
          <w:rFonts w:cs="Calibri"/>
          <w:bCs/>
          <w:sz w:val="24"/>
          <w:szCs w:val="24"/>
        </w:rPr>
        <w:t xml:space="preserve">S </w:t>
      </w:r>
      <w:r w:rsidRPr="00175B36">
        <w:rPr>
          <w:rFonts w:cs="Calibri"/>
          <w:bCs/>
          <w:sz w:val="24"/>
          <w:szCs w:val="24"/>
        </w:rPr>
        <w:t>05-08</w:t>
      </w:r>
      <w:r w:rsidR="008A6885" w:rsidRPr="00175B36">
        <w:rPr>
          <w:rFonts w:cs="Calibri"/>
          <w:bCs/>
          <w:sz w:val="24"/>
          <w:szCs w:val="24"/>
        </w:rPr>
        <w:t xml:space="preserve">: </w:t>
      </w:r>
      <w:r w:rsidR="008A6885" w:rsidRPr="00175B36">
        <w:rPr>
          <w:rFonts w:cs="Calibri"/>
          <w:b/>
          <w:bCs/>
          <w:sz w:val="24"/>
          <w:szCs w:val="24"/>
        </w:rPr>
        <w:t>Policy</w:t>
      </w:r>
      <w:r w:rsidRPr="00175B36">
        <w:rPr>
          <w:rFonts w:cs="Calibri"/>
          <w:b/>
          <w:bCs/>
          <w:sz w:val="24"/>
          <w:szCs w:val="24"/>
        </w:rPr>
        <w:t xml:space="preserve"> on Graduate Studies 700 (GS 700)</w:t>
      </w:r>
      <w:r w:rsidRPr="00175B36">
        <w:rPr>
          <w:rFonts w:cs="Calibri"/>
          <w:bCs/>
          <w:sz w:val="24"/>
          <w:szCs w:val="24"/>
        </w:rPr>
        <w:t xml:space="preserve"> </w:t>
      </w:r>
      <w:r w:rsidR="008A6885" w:rsidRPr="00175B36">
        <w:rPr>
          <w:rFonts w:cs="Calibri"/>
          <w:bCs/>
          <w:sz w:val="24"/>
          <w:szCs w:val="24"/>
        </w:rPr>
        <w:t>(AS-1041-17/CEPC)</w:t>
      </w:r>
    </w:p>
    <w:p w14:paraId="5BBD487F" w14:textId="77777777" w:rsidR="008A6885" w:rsidRPr="00175B36" w:rsidRDefault="00B50D62" w:rsidP="008A6885">
      <w:pPr>
        <w:pStyle w:val="ListParagraph"/>
        <w:numPr>
          <w:ilvl w:val="1"/>
          <w:numId w:val="13"/>
        </w:numPr>
        <w:spacing w:after="0" w:line="240" w:lineRule="auto"/>
        <w:contextualSpacing w:val="0"/>
        <w:rPr>
          <w:rFonts w:cs="Calibri"/>
          <w:bCs/>
          <w:sz w:val="24"/>
          <w:szCs w:val="24"/>
        </w:rPr>
      </w:pPr>
      <w:r w:rsidRPr="00175B36">
        <w:rPr>
          <w:rFonts w:cs="Calibri"/>
          <w:bCs/>
          <w:sz w:val="24"/>
          <w:szCs w:val="24"/>
        </w:rPr>
        <w:t>approv</w:t>
      </w:r>
      <w:r w:rsidR="008A6885" w:rsidRPr="00175B36">
        <w:rPr>
          <w:rFonts w:cs="Calibri"/>
          <w:bCs/>
          <w:sz w:val="24"/>
          <w:szCs w:val="24"/>
        </w:rPr>
        <w:t>al by</w:t>
      </w:r>
      <w:r w:rsidRPr="00175B36">
        <w:rPr>
          <w:rFonts w:cs="Calibri"/>
          <w:bCs/>
          <w:sz w:val="24"/>
          <w:szCs w:val="24"/>
        </w:rPr>
        <w:t xml:space="preserve"> Academic Senate on 2</w:t>
      </w:r>
      <w:r w:rsidR="008A6885" w:rsidRPr="00175B36">
        <w:rPr>
          <w:rFonts w:cs="Calibri"/>
          <w:bCs/>
          <w:sz w:val="24"/>
          <w:szCs w:val="24"/>
        </w:rPr>
        <w:t>/</w:t>
      </w:r>
      <w:r w:rsidRPr="00175B36">
        <w:rPr>
          <w:rFonts w:cs="Calibri"/>
          <w:bCs/>
          <w:sz w:val="24"/>
          <w:szCs w:val="24"/>
        </w:rPr>
        <w:t>15</w:t>
      </w:r>
      <w:r w:rsidR="008A6885" w:rsidRPr="00175B36">
        <w:rPr>
          <w:rFonts w:cs="Calibri"/>
          <w:bCs/>
          <w:sz w:val="24"/>
          <w:szCs w:val="24"/>
        </w:rPr>
        <w:t>/</w:t>
      </w:r>
      <w:r w:rsidRPr="00175B36">
        <w:rPr>
          <w:rFonts w:cs="Calibri"/>
          <w:bCs/>
          <w:sz w:val="24"/>
          <w:szCs w:val="24"/>
        </w:rPr>
        <w:t>18</w:t>
      </w:r>
    </w:p>
    <w:p w14:paraId="70D22610" w14:textId="77777777" w:rsidR="008A6885" w:rsidRPr="00175B36" w:rsidRDefault="00B50D62" w:rsidP="008A6885">
      <w:pPr>
        <w:pStyle w:val="ListParagraph"/>
        <w:numPr>
          <w:ilvl w:val="1"/>
          <w:numId w:val="13"/>
        </w:numPr>
        <w:spacing w:after="0" w:line="240" w:lineRule="auto"/>
        <w:contextualSpacing w:val="0"/>
        <w:rPr>
          <w:rFonts w:cs="Calibri"/>
          <w:bCs/>
          <w:sz w:val="24"/>
          <w:szCs w:val="24"/>
        </w:rPr>
      </w:pPr>
      <w:r w:rsidRPr="00175B36">
        <w:rPr>
          <w:rFonts w:cs="Calibri"/>
          <w:bCs/>
          <w:sz w:val="24"/>
          <w:szCs w:val="24"/>
        </w:rPr>
        <w:t>concurrence from President on 2</w:t>
      </w:r>
      <w:r w:rsidR="008A6885" w:rsidRPr="00175B36">
        <w:rPr>
          <w:rFonts w:cs="Calibri"/>
          <w:bCs/>
          <w:sz w:val="24"/>
          <w:szCs w:val="24"/>
        </w:rPr>
        <w:t>/</w:t>
      </w:r>
      <w:r w:rsidRPr="00175B36">
        <w:rPr>
          <w:rFonts w:cs="Calibri"/>
          <w:bCs/>
          <w:sz w:val="24"/>
          <w:szCs w:val="24"/>
        </w:rPr>
        <w:t>27</w:t>
      </w:r>
      <w:r w:rsidR="008A6885" w:rsidRPr="00175B36">
        <w:rPr>
          <w:rFonts w:cs="Calibri"/>
          <w:bCs/>
          <w:sz w:val="24"/>
          <w:szCs w:val="24"/>
        </w:rPr>
        <w:t>/18</w:t>
      </w:r>
    </w:p>
    <w:p w14:paraId="06596A81" w14:textId="5A4D0409" w:rsidR="001D0C40" w:rsidRPr="00175B36" w:rsidRDefault="00B50D62" w:rsidP="001D0C40">
      <w:pPr>
        <w:pStyle w:val="ListParagraph"/>
        <w:numPr>
          <w:ilvl w:val="1"/>
          <w:numId w:val="13"/>
        </w:numPr>
        <w:spacing w:after="0" w:line="240" w:lineRule="auto"/>
        <w:contextualSpacing w:val="0"/>
        <w:rPr>
          <w:sz w:val="24"/>
          <w:szCs w:val="24"/>
        </w:rPr>
      </w:pPr>
      <w:proofErr w:type="gramStart"/>
      <w:r w:rsidRPr="00175B36">
        <w:rPr>
          <w:rFonts w:cs="Calibri"/>
          <w:bCs/>
          <w:sz w:val="24"/>
          <w:szCs w:val="24"/>
        </w:rPr>
        <w:t>issued</w:t>
      </w:r>
      <w:proofErr w:type="gramEnd"/>
      <w:r w:rsidRPr="00175B36">
        <w:rPr>
          <w:rFonts w:cs="Calibri"/>
          <w:bCs/>
          <w:sz w:val="24"/>
          <w:szCs w:val="24"/>
        </w:rPr>
        <w:t xml:space="preserve"> as University Policy Statement 18-03.</w:t>
      </w:r>
    </w:p>
    <w:p w14:paraId="7C261801" w14:textId="77777777" w:rsidR="008A6885" w:rsidRPr="00175B36" w:rsidRDefault="008A6885" w:rsidP="008A6885">
      <w:pPr>
        <w:spacing w:after="0" w:line="240" w:lineRule="auto"/>
        <w:rPr>
          <w:b/>
          <w:sz w:val="24"/>
          <w:szCs w:val="24"/>
        </w:rPr>
      </w:pPr>
    </w:p>
    <w:p w14:paraId="682E8C48" w14:textId="306A615E" w:rsidR="00CC6F78" w:rsidRPr="00175B36" w:rsidRDefault="00DC6E65" w:rsidP="008A6885">
      <w:pPr>
        <w:spacing w:after="0" w:line="240" w:lineRule="auto"/>
        <w:rPr>
          <w:b/>
          <w:sz w:val="24"/>
          <w:szCs w:val="24"/>
        </w:rPr>
      </w:pPr>
      <w:r w:rsidRPr="00175B36">
        <w:rPr>
          <w:b/>
          <w:sz w:val="24"/>
          <w:szCs w:val="24"/>
        </w:rPr>
        <w:t>II.</w:t>
      </w:r>
      <w:r w:rsidRPr="00175B36">
        <w:rPr>
          <w:b/>
          <w:sz w:val="24"/>
          <w:szCs w:val="24"/>
        </w:rPr>
        <w:tab/>
      </w:r>
      <w:r w:rsidR="001563F0" w:rsidRPr="00175B36">
        <w:rPr>
          <w:b/>
          <w:sz w:val="24"/>
          <w:szCs w:val="24"/>
        </w:rPr>
        <w:t>Degrees, Programs, Options, Certificates, and Credentials</w:t>
      </w:r>
    </w:p>
    <w:p w14:paraId="5CC898CC" w14:textId="77777777" w:rsidR="00DC6E65" w:rsidRPr="00175B36" w:rsidRDefault="00DC6E65" w:rsidP="008A6885">
      <w:pPr>
        <w:spacing w:after="0" w:line="240" w:lineRule="auto"/>
        <w:rPr>
          <w:sz w:val="24"/>
          <w:szCs w:val="24"/>
        </w:rPr>
      </w:pPr>
      <w:r w:rsidRPr="00175B36">
        <w:rPr>
          <w:sz w:val="24"/>
          <w:szCs w:val="24"/>
        </w:rPr>
        <w:t>The Academic Senate moved, seconded, debated, and approved the following degrees, programs, and certificates:</w:t>
      </w:r>
    </w:p>
    <w:p w14:paraId="5D44D804" w14:textId="77777777" w:rsidR="001D0C40" w:rsidRPr="00175B36" w:rsidRDefault="002971B6" w:rsidP="008A6885">
      <w:pPr>
        <w:pStyle w:val="ListParagraph"/>
        <w:numPr>
          <w:ilvl w:val="0"/>
          <w:numId w:val="13"/>
        </w:numPr>
        <w:spacing w:after="0" w:line="240" w:lineRule="auto"/>
        <w:contextualSpacing w:val="0"/>
        <w:rPr>
          <w:rFonts w:cs="Calibri"/>
          <w:sz w:val="24"/>
          <w:szCs w:val="24"/>
        </w:rPr>
      </w:pPr>
      <w:r w:rsidRPr="00175B36">
        <w:rPr>
          <w:rFonts w:cs="Calibri"/>
          <w:sz w:val="24"/>
          <w:szCs w:val="24"/>
        </w:rPr>
        <w:t xml:space="preserve">Implementation: </w:t>
      </w:r>
      <w:r w:rsidRPr="00175B36">
        <w:rPr>
          <w:rFonts w:cs="Calibri"/>
          <w:b/>
          <w:sz w:val="24"/>
          <w:szCs w:val="24"/>
        </w:rPr>
        <w:t>MS in Chemical Engineering</w:t>
      </w:r>
      <w:r w:rsidRPr="00175B36">
        <w:rPr>
          <w:rFonts w:cs="Calibri"/>
          <w:sz w:val="24"/>
          <w:szCs w:val="24"/>
        </w:rPr>
        <w:t xml:space="preserve"> (AS-1028-17/CEPC/</w:t>
      </w:r>
      <w:r w:rsidR="007E6B91" w:rsidRPr="00175B36">
        <w:rPr>
          <w:rFonts w:cs="Calibri"/>
          <w:sz w:val="24"/>
          <w:szCs w:val="24"/>
        </w:rPr>
        <w:t>URC)</w:t>
      </w:r>
    </w:p>
    <w:p w14:paraId="632968BC" w14:textId="77777777" w:rsidR="001D0C40" w:rsidRPr="00175B36" w:rsidRDefault="001D0C40" w:rsidP="001D0C40">
      <w:pPr>
        <w:pStyle w:val="ListParagraph"/>
        <w:numPr>
          <w:ilvl w:val="1"/>
          <w:numId w:val="13"/>
        </w:numPr>
        <w:spacing w:after="0" w:line="240" w:lineRule="auto"/>
        <w:contextualSpacing w:val="0"/>
        <w:rPr>
          <w:rFonts w:cs="Calibri"/>
          <w:sz w:val="24"/>
          <w:szCs w:val="24"/>
        </w:rPr>
      </w:pPr>
      <w:r w:rsidRPr="00175B36">
        <w:rPr>
          <w:rFonts w:cs="Calibri"/>
          <w:sz w:val="24"/>
          <w:szCs w:val="24"/>
        </w:rPr>
        <w:t>approval by Academic</w:t>
      </w:r>
      <w:r w:rsidR="007E6B91" w:rsidRPr="00175B36">
        <w:rPr>
          <w:rFonts w:cs="Calibri"/>
          <w:sz w:val="24"/>
          <w:szCs w:val="24"/>
        </w:rPr>
        <w:t xml:space="preserve"> Senate on 9</w:t>
      </w:r>
      <w:r w:rsidRPr="00175B36">
        <w:rPr>
          <w:rFonts w:cs="Calibri"/>
          <w:sz w:val="24"/>
          <w:szCs w:val="24"/>
        </w:rPr>
        <w:t>/</w:t>
      </w:r>
      <w:r w:rsidR="007E6B91" w:rsidRPr="00175B36">
        <w:rPr>
          <w:rFonts w:cs="Calibri"/>
          <w:sz w:val="24"/>
          <w:szCs w:val="24"/>
        </w:rPr>
        <w:t>21</w:t>
      </w:r>
      <w:r w:rsidRPr="00175B36">
        <w:rPr>
          <w:rFonts w:cs="Calibri"/>
          <w:sz w:val="24"/>
          <w:szCs w:val="24"/>
        </w:rPr>
        <w:t>/17</w:t>
      </w:r>
    </w:p>
    <w:p w14:paraId="169AA081" w14:textId="1184F774" w:rsidR="002971B6" w:rsidRDefault="0029592E" w:rsidP="001D0C40">
      <w:pPr>
        <w:pStyle w:val="ListParagraph"/>
        <w:numPr>
          <w:ilvl w:val="1"/>
          <w:numId w:val="13"/>
        </w:numPr>
        <w:spacing w:after="0" w:line="240" w:lineRule="auto"/>
        <w:contextualSpacing w:val="0"/>
        <w:rPr>
          <w:rFonts w:cs="Calibri"/>
          <w:sz w:val="24"/>
          <w:szCs w:val="24"/>
        </w:rPr>
      </w:pPr>
      <w:r w:rsidRPr="00175B36">
        <w:rPr>
          <w:rFonts w:cs="Calibri"/>
          <w:sz w:val="24"/>
          <w:szCs w:val="24"/>
        </w:rPr>
        <w:t xml:space="preserve">concurrence from </w:t>
      </w:r>
      <w:r w:rsidR="007E6B91" w:rsidRPr="00175B36">
        <w:rPr>
          <w:rFonts w:cs="Calibri"/>
          <w:sz w:val="24"/>
          <w:szCs w:val="24"/>
        </w:rPr>
        <w:t>President on</w:t>
      </w:r>
      <w:r w:rsidR="002971B6" w:rsidRPr="00175B36">
        <w:rPr>
          <w:rFonts w:cs="Calibri"/>
          <w:sz w:val="24"/>
          <w:szCs w:val="24"/>
        </w:rPr>
        <w:t xml:space="preserve"> 12</w:t>
      </w:r>
      <w:r w:rsidR="001D0C40" w:rsidRPr="00175B36">
        <w:rPr>
          <w:rFonts w:cs="Calibri"/>
          <w:sz w:val="24"/>
          <w:szCs w:val="24"/>
        </w:rPr>
        <w:t>/</w:t>
      </w:r>
      <w:r w:rsidR="002971B6" w:rsidRPr="00175B36">
        <w:rPr>
          <w:rFonts w:cs="Calibri"/>
          <w:sz w:val="24"/>
          <w:szCs w:val="24"/>
        </w:rPr>
        <w:t>13</w:t>
      </w:r>
      <w:r w:rsidR="001D0C40" w:rsidRPr="00175B36">
        <w:rPr>
          <w:rFonts w:cs="Calibri"/>
          <w:sz w:val="24"/>
          <w:szCs w:val="24"/>
        </w:rPr>
        <w:t>/</w:t>
      </w:r>
      <w:r w:rsidR="002971B6" w:rsidRPr="00175B36">
        <w:rPr>
          <w:rFonts w:cs="Calibri"/>
          <w:sz w:val="24"/>
          <w:szCs w:val="24"/>
        </w:rPr>
        <w:t>17</w:t>
      </w:r>
    </w:p>
    <w:p w14:paraId="3515C647" w14:textId="5D238E68" w:rsidR="00D7066E" w:rsidRDefault="00D7066E" w:rsidP="00D7066E">
      <w:pPr>
        <w:pStyle w:val="ListParagraph"/>
        <w:numPr>
          <w:ilvl w:val="0"/>
          <w:numId w:val="13"/>
        </w:numPr>
        <w:spacing w:after="0" w:line="240" w:lineRule="auto"/>
        <w:contextualSpacing w:val="0"/>
        <w:rPr>
          <w:rFonts w:cs="Calibri"/>
          <w:sz w:val="24"/>
          <w:szCs w:val="24"/>
        </w:rPr>
      </w:pPr>
      <w:r>
        <w:rPr>
          <w:rFonts w:cs="Calibri"/>
          <w:sz w:val="24"/>
          <w:szCs w:val="24"/>
        </w:rPr>
        <w:t xml:space="preserve">Implementation: </w:t>
      </w:r>
      <w:r>
        <w:rPr>
          <w:rFonts w:cs="Calibri"/>
          <w:b/>
          <w:sz w:val="24"/>
          <w:szCs w:val="24"/>
        </w:rPr>
        <w:t xml:space="preserve">BFA in Acting </w:t>
      </w:r>
      <w:r>
        <w:rPr>
          <w:rFonts w:cs="Calibri"/>
          <w:sz w:val="24"/>
          <w:szCs w:val="24"/>
        </w:rPr>
        <w:t>(AS-1043-17/CEPC/URC)</w:t>
      </w:r>
    </w:p>
    <w:p w14:paraId="381B1894" w14:textId="1BB42405" w:rsidR="00D7066E" w:rsidRDefault="00D7066E" w:rsidP="00D7066E">
      <w:pPr>
        <w:pStyle w:val="ListParagraph"/>
        <w:numPr>
          <w:ilvl w:val="1"/>
          <w:numId w:val="13"/>
        </w:numPr>
        <w:spacing w:after="0" w:line="240" w:lineRule="auto"/>
        <w:contextualSpacing w:val="0"/>
        <w:rPr>
          <w:rFonts w:cs="Calibri"/>
          <w:sz w:val="24"/>
          <w:szCs w:val="24"/>
        </w:rPr>
      </w:pPr>
      <w:r>
        <w:rPr>
          <w:rFonts w:cs="Calibri"/>
          <w:sz w:val="24"/>
          <w:szCs w:val="24"/>
        </w:rPr>
        <w:t>approval by Academic Senate on 11-30-17</w:t>
      </w:r>
    </w:p>
    <w:p w14:paraId="07024671" w14:textId="279EF820" w:rsidR="00D7066E" w:rsidRPr="00D7066E" w:rsidRDefault="00D7066E" w:rsidP="00D7066E">
      <w:pPr>
        <w:pStyle w:val="ListParagraph"/>
        <w:numPr>
          <w:ilvl w:val="1"/>
          <w:numId w:val="13"/>
        </w:numPr>
        <w:spacing w:after="0" w:line="240" w:lineRule="auto"/>
        <w:contextualSpacing w:val="0"/>
        <w:rPr>
          <w:rFonts w:cs="Calibri"/>
          <w:sz w:val="24"/>
          <w:szCs w:val="24"/>
        </w:rPr>
      </w:pPr>
      <w:r>
        <w:rPr>
          <w:rFonts w:cs="Calibri"/>
          <w:sz w:val="24"/>
          <w:szCs w:val="24"/>
        </w:rPr>
        <w:t>concurrence from President on 12-7-17</w:t>
      </w:r>
    </w:p>
    <w:p w14:paraId="70A8C65A" w14:textId="77777777" w:rsidR="0029592E" w:rsidRPr="00175B36" w:rsidRDefault="007E6B91" w:rsidP="008A6885">
      <w:pPr>
        <w:pStyle w:val="ListParagraph"/>
        <w:numPr>
          <w:ilvl w:val="0"/>
          <w:numId w:val="13"/>
        </w:numPr>
        <w:spacing w:after="0" w:line="240" w:lineRule="auto"/>
        <w:contextualSpacing w:val="0"/>
        <w:rPr>
          <w:rFonts w:cs="Calibri"/>
          <w:bCs/>
          <w:sz w:val="24"/>
          <w:szCs w:val="24"/>
        </w:rPr>
      </w:pPr>
      <w:r w:rsidRPr="00175B36">
        <w:rPr>
          <w:rFonts w:cs="Calibri"/>
          <w:bCs/>
          <w:sz w:val="24"/>
          <w:szCs w:val="24"/>
        </w:rPr>
        <w:t xml:space="preserve">Implementation: </w:t>
      </w:r>
      <w:r w:rsidRPr="00175B36">
        <w:rPr>
          <w:rFonts w:cs="Calibri"/>
          <w:b/>
          <w:bCs/>
          <w:sz w:val="24"/>
          <w:szCs w:val="24"/>
        </w:rPr>
        <w:t>Business Analytics Certificate</w:t>
      </w:r>
      <w:r w:rsidRPr="00175B36">
        <w:rPr>
          <w:rFonts w:cs="Calibri"/>
          <w:bCs/>
          <w:sz w:val="24"/>
          <w:szCs w:val="24"/>
        </w:rPr>
        <w:t xml:space="preserve"> (AS-1034-17/CEPC/URC/EC)</w:t>
      </w:r>
    </w:p>
    <w:p w14:paraId="0DDC8705" w14:textId="77777777" w:rsidR="0029592E" w:rsidRPr="00175B36" w:rsidRDefault="007E6B91" w:rsidP="0029592E">
      <w:pPr>
        <w:pStyle w:val="ListParagraph"/>
        <w:numPr>
          <w:ilvl w:val="1"/>
          <w:numId w:val="13"/>
        </w:numPr>
        <w:spacing w:after="0" w:line="240" w:lineRule="auto"/>
        <w:contextualSpacing w:val="0"/>
        <w:rPr>
          <w:rFonts w:cs="Calibri"/>
          <w:bCs/>
          <w:sz w:val="24"/>
          <w:szCs w:val="24"/>
        </w:rPr>
      </w:pPr>
      <w:r w:rsidRPr="00175B36">
        <w:rPr>
          <w:rFonts w:cs="Calibri"/>
          <w:bCs/>
          <w:sz w:val="24"/>
          <w:szCs w:val="24"/>
        </w:rPr>
        <w:t>approv</w:t>
      </w:r>
      <w:r w:rsidR="0029592E" w:rsidRPr="00175B36">
        <w:rPr>
          <w:rFonts w:cs="Calibri"/>
          <w:bCs/>
          <w:sz w:val="24"/>
          <w:szCs w:val="24"/>
        </w:rPr>
        <w:t>al by Academic</w:t>
      </w:r>
      <w:r w:rsidR="00691E64" w:rsidRPr="00175B36">
        <w:rPr>
          <w:rFonts w:cs="Calibri"/>
          <w:bCs/>
          <w:sz w:val="24"/>
          <w:szCs w:val="24"/>
        </w:rPr>
        <w:t xml:space="preserve"> Senate</w:t>
      </w:r>
      <w:r w:rsidR="0029592E" w:rsidRPr="00175B36">
        <w:rPr>
          <w:rFonts w:cs="Calibri"/>
          <w:bCs/>
          <w:sz w:val="24"/>
          <w:szCs w:val="24"/>
        </w:rPr>
        <w:t xml:space="preserve"> on</w:t>
      </w:r>
      <w:r w:rsidRPr="00175B36">
        <w:rPr>
          <w:rFonts w:cs="Calibri"/>
          <w:bCs/>
          <w:sz w:val="24"/>
          <w:szCs w:val="24"/>
        </w:rPr>
        <w:t xml:space="preserve"> 2</w:t>
      </w:r>
      <w:r w:rsidR="0029592E" w:rsidRPr="00175B36">
        <w:rPr>
          <w:rFonts w:cs="Calibri"/>
          <w:bCs/>
          <w:sz w:val="24"/>
          <w:szCs w:val="24"/>
        </w:rPr>
        <w:t>/</w:t>
      </w:r>
      <w:r w:rsidRPr="00175B36">
        <w:rPr>
          <w:rFonts w:cs="Calibri"/>
          <w:bCs/>
          <w:sz w:val="24"/>
          <w:szCs w:val="24"/>
        </w:rPr>
        <w:t>15</w:t>
      </w:r>
      <w:r w:rsidR="0029592E" w:rsidRPr="00175B36">
        <w:rPr>
          <w:rFonts w:cs="Calibri"/>
          <w:bCs/>
          <w:sz w:val="24"/>
          <w:szCs w:val="24"/>
        </w:rPr>
        <w:t>/18</w:t>
      </w:r>
    </w:p>
    <w:p w14:paraId="018F465D" w14:textId="00C3C315" w:rsidR="0029592E" w:rsidRPr="00175B36" w:rsidRDefault="007E6B91" w:rsidP="0029592E">
      <w:pPr>
        <w:pStyle w:val="ListParagraph"/>
        <w:numPr>
          <w:ilvl w:val="1"/>
          <w:numId w:val="13"/>
        </w:numPr>
        <w:spacing w:after="0" w:line="240" w:lineRule="auto"/>
        <w:contextualSpacing w:val="0"/>
        <w:rPr>
          <w:rFonts w:cs="Calibri"/>
          <w:bCs/>
          <w:sz w:val="24"/>
          <w:szCs w:val="24"/>
        </w:rPr>
      </w:pPr>
      <w:r w:rsidRPr="00175B36">
        <w:rPr>
          <w:rFonts w:cs="Calibri"/>
          <w:bCs/>
          <w:sz w:val="24"/>
          <w:szCs w:val="24"/>
        </w:rPr>
        <w:t xml:space="preserve">concurrence from President on </w:t>
      </w:r>
      <w:r w:rsidR="00691E64" w:rsidRPr="00175B36">
        <w:rPr>
          <w:rFonts w:cs="Calibri"/>
          <w:bCs/>
          <w:sz w:val="24"/>
          <w:szCs w:val="24"/>
        </w:rPr>
        <w:t>2</w:t>
      </w:r>
      <w:r w:rsidR="0029592E" w:rsidRPr="00175B36">
        <w:rPr>
          <w:rFonts w:cs="Calibri"/>
          <w:bCs/>
          <w:sz w:val="24"/>
          <w:szCs w:val="24"/>
        </w:rPr>
        <w:t>/</w:t>
      </w:r>
      <w:r w:rsidR="00691E64" w:rsidRPr="00175B36">
        <w:rPr>
          <w:rFonts w:cs="Calibri"/>
          <w:bCs/>
          <w:sz w:val="24"/>
          <w:szCs w:val="24"/>
        </w:rPr>
        <w:t>27</w:t>
      </w:r>
      <w:r w:rsidR="0029592E" w:rsidRPr="00175B36">
        <w:rPr>
          <w:rFonts w:cs="Calibri"/>
          <w:bCs/>
          <w:sz w:val="24"/>
          <w:szCs w:val="24"/>
        </w:rPr>
        <w:t>/18</w:t>
      </w:r>
    </w:p>
    <w:p w14:paraId="450C38E6" w14:textId="3FA6E28B" w:rsidR="007E6B91" w:rsidRPr="00175B36" w:rsidRDefault="00691E64" w:rsidP="0029592E">
      <w:pPr>
        <w:pStyle w:val="ListParagraph"/>
        <w:numPr>
          <w:ilvl w:val="1"/>
          <w:numId w:val="13"/>
        </w:numPr>
        <w:spacing w:after="0" w:line="240" w:lineRule="auto"/>
        <w:contextualSpacing w:val="0"/>
        <w:rPr>
          <w:rFonts w:cs="Calibri"/>
          <w:bCs/>
          <w:sz w:val="24"/>
          <w:szCs w:val="24"/>
        </w:rPr>
      </w:pPr>
      <w:r w:rsidRPr="00175B36">
        <w:rPr>
          <w:rFonts w:cs="Calibri"/>
          <w:bCs/>
          <w:sz w:val="24"/>
          <w:szCs w:val="24"/>
        </w:rPr>
        <w:t>i</w:t>
      </w:r>
      <w:r w:rsidR="0029592E" w:rsidRPr="00175B36">
        <w:rPr>
          <w:rFonts w:cs="Calibri"/>
          <w:bCs/>
          <w:sz w:val="24"/>
          <w:szCs w:val="24"/>
        </w:rPr>
        <w:t>ssued as Policy Statement 18-04</w:t>
      </w:r>
      <w:r w:rsidR="00D7066E">
        <w:rPr>
          <w:rFonts w:cs="Calibri"/>
          <w:bCs/>
          <w:sz w:val="24"/>
          <w:szCs w:val="24"/>
        </w:rPr>
        <w:t xml:space="preserve"> on 3-20-18</w:t>
      </w:r>
      <w:bookmarkStart w:id="0" w:name="_GoBack"/>
      <w:bookmarkEnd w:id="0"/>
    </w:p>
    <w:p w14:paraId="262504BE" w14:textId="77777777" w:rsidR="0029592E" w:rsidRPr="00175B36" w:rsidRDefault="00691E64" w:rsidP="008A6885">
      <w:pPr>
        <w:pStyle w:val="ListParagraph"/>
        <w:numPr>
          <w:ilvl w:val="0"/>
          <w:numId w:val="13"/>
        </w:numPr>
        <w:spacing w:after="0" w:line="240" w:lineRule="auto"/>
        <w:contextualSpacing w:val="0"/>
        <w:rPr>
          <w:rFonts w:cs="Calibri"/>
          <w:bCs/>
          <w:sz w:val="24"/>
          <w:szCs w:val="24"/>
        </w:rPr>
      </w:pPr>
      <w:r w:rsidRPr="00175B36">
        <w:rPr>
          <w:rFonts w:cs="Calibri"/>
          <w:bCs/>
          <w:sz w:val="24"/>
          <w:szCs w:val="24"/>
        </w:rPr>
        <w:t xml:space="preserve">Implementation: </w:t>
      </w:r>
      <w:r w:rsidR="007E6B91" w:rsidRPr="00D7066E">
        <w:rPr>
          <w:rFonts w:cs="Calibri"/>
          <w:b/>
          <w:bCs/>
          <w:sz w:val="24"/>
          <w:szCs w:val="24"/>
        </w:rPr>
        <w:t>BA in Bioche</w:t>
      </w:r>
      <w:r w:rsidRPr="00D7066E">
        <w:rPr>
          <w:rFonts w:cs="Calibri"/>
          <w:b/>
          <w:bCs/>
          <w:sz w:val="24"/>
          <w:szCs w:val="24"/>
        </w:rPr>
        <w:t>mistry</w:t>
      </w:r>
      <w:r w:rsidRPr="00175B36">
        <w:rPr>
          <w:rFonts w:cs="Calibri"/>
          <w:bCs/>
          <w:sz w:val="24"/>
          <w:szCs w:val="24"/>
        </w:rPr>
        <w:t xml:space="preserve"> (AS-1045-17/CEPC/URC)</w:t>
      </w:r>
    </w:p>
    <w:p w14:paraId="6F6C290C" w14:textId="77777777" w:rsidR="0029592E" w:rsidRPr="00175B36" w:rsidRDefault="007E6B91" w:rsidP="0029592E">
      <w:pPr>
        <w:pStyle w:val="ListParagraph"/>
        <w:numPr>
          <w:ilvl w:val="1"/>
          <w:numId w:val="13"/>
        </w:numPr>
        <w:spacing w:after="0" w:line="240" w:lineRule="auto"/>
        <w:contextualSpacing w:val="0"/>
        <w:rPr>
          <w:rFonts w:cs="Calibri"/>
          <w:bCs/>
          <w:sz w:val="24"/>
          <w:szCs w:val="24"/>
        </w:rPr>
      </w:pPr>
      <w:r w:rsidRPr="00175B36">
        <w:rPr>
          <w:rFonts w:cs="Calibri"/>
          <w:bCs/>
          <w:sz w:val="24"/>
          <w:szCs w:val="24"/>
        </w:rPr>
        <w:t>approv</w:t>
      </w:r>
      <w:r w:rsidR="0029592E" w:rsidRPr="00175B36">
        <w:rPr>
          <w:rFonts w:cs="Calibri"/>
          <w:bCs/>
          <w:sz w:val="24"/>
          <w:szCs w:val="24"/>
        </w:rPr>
        <w:t>al</w:t>
      </w:r>
      <w:r w:rsidR="00691E64" w:rsidRPr="00175B36">
        <w:rPr>
          <w:rFonts w:cs="Calibri"/>
          <w:bCs/>
          <w:sz w:val="24"/>
          <w:szCs w:val="24"/>
        </w:rPr>
        <w:t xml:space="preserve"> by </w:t>
      </w:r>
      <w:r w:rsidR="0029592E" w:rsidRPr="00175B36">
        <w:rPr>
          <w:rFonts w:cs="Calibri"/>
          <w:bCs/>
          <w:sz w:val="24"/>
          <w:szCs w:val="24"/>
        </w:rPr>
        <w:t xml:space="preserve">Academic </w:t>
      </w:r>
      <w:r w:rsidR="00691E64" w:rsidRPr="00175B36">
        <w:rPr>
          <w:rFonts w:cs="Calibri"/>
          <w:bCs/>
          <w:sz w:val="24"/>
          <w:szCs w:val="24"/>
        </w:rPr>
        <w:t>Senate</w:t>
      </w:r>
      <w:r w:rsidR="0029592E" w:rsidRPr="00175B36">
        <w:rPr>
          <w:rFonts w:cs="Calibri"/>
          <w:bCs/>
          <w:sz w:val="24"/>
          <w:szCs w:val="24"/>
        </w:rPr>
        <w:t xml:space="preserve"> on</w:t>
      </w:r>
      <w:r w:rsidR="00691E64" w:rsidRPr="00175B36">
        <w:rPr>
          <w:rFonts w:cs="Calibri"/>
          <w:bCs/>
          <w:sz w:val="24"/>
          <w:szCs w:val="24"/>
        </w:rPr>
        <w:t xml:space="preserve"> 2</w:t>
      </w:r>
      <w:r w:rsidR="0029592E" w:rsidRPr="00175B36">
        <w:rPr>
          <w:rFonts w:cs="Calibri"/>
          <w:bCs/>
          <w:sz w:val="24"/>
          <w:szCs w:val="24"/>
        </w:rPr>
        <w:t>/</w:t>
      </w:r>
      <w:r w:rsidR="00691E64" w:rsidRPr="00175B36">
        <w:rPr>
          <w:rFonts w:cs="Calibri"/>
          <w:bCs/>
          <w:sz w:val="24"/>
          <w:szCs w:val="24"/>
        </w:rPr>
        <w:t>15</w:t>
      </w:r>
      <w:r w:rsidR="0029592E" w:rsidRPr="00175B36">
        <w:rPr>
          <w:rFonts w:cs="Calibri"/>
          <w:bCs/>
          <w:sz w:val="24"/>
          <w:szCs w:val="24"/>
        </w:rPr>
        <w:t>/</w:t>
      </w:r>
      <w:r w:rsidR="00691E64" w:rsidRPr="00175B36">
        <w:rPr>
          <w:rFonts w:cs="Calibri"/>
          <w:bCs/>
          <w:sz w:val="24"/>
          <w:szCs w:val="24"/>
        </w:rPr>
        <w:t>18</w:t>
      </w:r>
    </w:p>
    <w:p w14:paraId="00EFA6B3" w14:textId="23366C53" w:rsidR="007E6B91" w:rsidRPr="00175B36" w:rsidRDefault="00691E64" w:rsidP="0029592E">
      <w:pPr>
        <w:pStyle w:val="ListParagraph"/>
        <w:numPr>
          <w:ilvl w:val="1"/>
          <w:numId w:val="13"/>
        </w:numPr>
        <w:spacing w:after="0" w:line="240" w:lineRule="auto"/>
        <w:contextualSpacing w:val="0"/>
        <w:rPr>
          <w:rFonts w:cs="Calibri"/>
          <w:bCs/>
          <w:sz w:val="24"/>
          <w:szCs w:val="24"/>
        </w:rPr>
      </w:pPr>
      <w:r w:rsidRPr="00175B36">
        <w:rPr>
          <w:rFonts w:cs="Calibri"/>
          <w:bCs/>
          <w:sz w:val="24"/>
          <w:szCs w:val="24"/>
        </w:rPr>
        <w:t>concurrence from President on 2</w:t>
      </w:r>
      <w:r w:rsidR="0029592E" w:rsidRPr="00175B36">
        <w:rPr>
          <w:rFonts w:cs="Calibri"/>
          <w:bCs/>
          <w:sz w:val="24"/>
          <w:szCs w:val="24"/>
        </w:rPr>
        <w:t>/</w:t>
      </w:r>
      <w:r w:rsidRPr="00175B36">
        <w:rPr>
          <w:rFonts w:cs="Calibri"/>
          <w:bCs/>
          <w:sz w:val="24"/>
          <w:szCs w:val="24"/>
        </w:rPr>
        <w:t>27</w:t>
      </w:r>
      <w:r w:rsidR="0029592E" w:rsidRPr="00175B36">
        <w:rPr>
          <w:rFonts w:cs="Calibri"/>
          <w:bCs/>
          <w:sz w:val="24"/>
          <w:szCs w:val="24"/>
        </w:rPr>
        <w:t>/18</w:t>
      </w:r>
    </w:p>
    <w:p w14:paraId="512FD348" w14:textId="77777777" w:rsidR="0029592E" w:rsidRPr="00175B36" w:rsidRDefault="00B50D62" w:rsidP="008A6885">
      <w:pPr>
        <w:pStyle w:val="ListParagraph"/>
        <w:numPr>
          <w:ilvl w:val="0"/>
          <w:numId w:val="13"/>
        </w:numPr>
        <w:spacing w:after="0" w:line="240" w:lineRule="auto"/>
        <w:contextualSpacing w:val="0"/>
        <w:rPr>
          <w:rFonts w:cs="Calibri"/>
          <w:bCs/>
          <w:sz w:val="24"/>
          <w:szCs w:val="24"/>
        </w:rPr>
      </w:pPr>
      <w:r w:rsidRPr="00175B36">
        <w:rPr>
          <w:rFonts w:cs="Calibri"/>
          <w:bCs/>
          <w:sz w:val="24"/>
          <w:szCs w:val="24"/>
        </w:rPr>
        <w:t xml:space="preserve">Implementation: </w:t>
      </w:r>
      <w:r w:rsidRPr="00175B36">
        <w:rPr>
          <w:rFonts w:cs="Calibri"/>
          <w:b/>
          <w:bCs/>
          <w:sz w:val="24"/>
          <w:szCs w:val="24"/>
        </w:rPr>
        <w:t>Nurse Practitioner Certificate for Practicing Nurse Practitioners</w:t>
      </w:r>
      <w:r w:rsidR="0029592E" w:rsidRPr="00175B36">
        <w:rPr>
          <w:rFonts w:cs="Calibri"/>
          <w:bCs/>
          <w:sz w:val="24"/>
          <w:szCs w:val="24"/>
        </w:rPr>
        <w:t xml:space="preserve"> (AS-1052-18/CEPC/URC)</w:t>
      </w:r>
    </w:p>
    <w:p w14:paraId="4A936481" w14:textId="77777777" w:rsidR="0029592E" w:rsidRPr="00175B36" w:rsidRDefault="00B50D62" w:rsidP="0029592E">
      <w:pPr>
        <w:pStyle w:val="ListParagraph"/>
        <w:numPr>
          <w:ilvl w:val="1"/>
          <w:numId w:val="13"/>
        </w:numPr>
        <w:spacing w:after="0" w:line="240" w:lineRule="auto"/>
        <w:contextualSpacing w:val="0"/>
        <w:rPr>
          <w:rFonts w:cs="Calibri"/>
          <w:bCs/>
          <w:sz w:val="24"/>
          <w:szCs w:val="24"/>
        </w:rPr>
      </w:pPr>
      <w:r w:rsidRPr="00175B36">
        <w:rPr>
          <w:rFonts w:cs="Calibri"/>
          <w:bCs/>
          <w:sz w:val="24"/>
          <w:szCs w:val="24"/>
        </w:rPr>
        <w:t>approv</w:t>
      </w:r>
      <w:r w:rsidR="0029592E" w:rsidRPr="00175B36">
        <w:rPr>
          <w:rFonts w:cs="Calibri"/>
          <w:bCs/>
          <w:sz w:val="24"/>
          <w:szCs w:val="24"/>
        </w:rPr>
        <w:t>al by</w:t>
      </w:r>
      <w:r w:rsidRPr="00175B36">
        <w:rPr>
          <w:rFonts w:cs="Calibri"/>
          <w:bCs/>
          <w:sz w:val="24"/>
          <w:szCs w:val="24"/>
        </w:rPr>
        <w:t xml:space="preserve"> Academic Senate on 4</w:t>
      </w:r>
      <w:r w:rsidR="0029592E" w:rsidRPr="00175B36">
        <w:rPr>
          <w:rFonts w:cs="Calibri"/>
          <w:bCs/>
          <w:sz w:val="24"/>
          <w:szCs w:val="24"/>
        </w:rPr>
        <w:t>/</w:t>
      </w:r>
      <w:r w:rsidRPr="00175B36">
        <w:rPr>
          <w:rFonts w:cs="Calibri"/>
          <w:bCs/>
          <w:sz w:val="24"/>
          <w:szCs w:val="24"/>
        </w:rPr>
        <w:t>5</w:t>
      </w:r>
      <w:r w:rsidR="0029592E" w:rsidRPr="00175B36">
        <w:rPr>
          <w:rFonts w:cs="Calibri"/>
          <w:bCs/>
          <w:sz w:val="24"/>
          <w:szCs w:val="24"/>
        </w:rPr>
        <w:t>/18</w:t>
      </w:r>
    </w:p>
    <w:p w14:paraId="72145A92" w14:textId="77777777" w:rsidR="0029592E" w:rsidRPr="00175B36" w:rsidRDefault="00B50D62" w:rsidP="0029592E">
      <w:pPr>
        <w:pStyle w:val="ListParagraph"/>
        <w:numPr>
          <w:ilvl w:val="1"/>
          <w:numId w:val="13"/>
        </w:numPr>
        <w:spacing w:after="0" w:line="240" w:lineRule="auto"/>
        <w:contextualSpacing w:val="0"/>
        <w:rPr>
          <w:rFonts w:cs="Calibri"/>
          <w:bCs/>
          <w:sz w:val="24"/>
          <w:szCs w:val="24"/>
        </w:rPr>
      </w:pPr>
      <w:r w:rsidRPr="00175B36">
        <w:rPr>
          <w:rFonts w:cs="Calibri"/>
          <w:bCs/>
          <w:sz w:val="24"/>
          <w:szCs w:val="24"/>
        </w:rPr>
        <w:t>concurrence from President on 4</w:t>
      </w:r>
      <w:r w:rsidR="0029592E" w:rsidRPr="00175B36">
        <w:rPr>
          <w:rFonts w:cs="Calibri"/>
          <w:bCs/>
          <w:sz w:val="24"/>
          <w:szCs w:val="24"/>
        </w:rPr>
        <w:t>/</w:t>
      </w:r>
      <w:r w:rsidRPr="00175B36">
        <w:rPr>
          <w:rFonts w:cs="Calibri"/>
          <w:bCs/>
          <w:sz w:val="24"/>
          <w:szCs w:val="24"/>
        </w:rPr>
        <w:t>10</w:t>
      </w:r>
      <w:r w:rsidR="0029592E" w:rsidRPr="00175B36">
        <w:rPr>
          <w:rFonts w:cs="Calibri"/>
          <w:bCs/>
          <w:sz w:val="24"/>
          <w:szCs w:val="24"/>
        </w:rPr>
        <w:t>/18</w:t>
      </w:r>
    </w:p>
    <w:p w14:paraId="04DADE06" w14:textId="0F53346A" w:rsidR="00B50D62" w:rsidRPr="00175B36" w:rsidRDefault="00B50D62" w:rsidP="0029592E">
      <w:pPr>
        <w:pStyle w:val="ListParagraph"/>
        <w:numPr>
          <w:ilvl w:val="1"/>
          <w:numId w:val="13"/>
        </w:numPr>
        <w:spacing w:after="0" w:line="240" w:lineRule="auto"/>
        <w:contextualSpacing w:val="0"/>
        <w:rPr>
          <w:rFonts w:cs="Calibri"/>
          <w:bCs/>
          <w:sz w:val="24"/>
          <w:szCs w:val="24"/>
        </w:rPr>
      </w:pPr>
      <w:r w:rsidRPr="00175B36">
        <w:rPr>
          <w:rFonts w:cs="Calibri"/>
          <w:bCs/>
          <w:sz w:val="24"/>
          <w:szCs w:val="24"/>
        </w:rPr>
        <w:t xml:space="preserve">issued as Policy </w:t>
      </w:r>
      <w:r w:rsidR="0029592E" w:rsidRPr="00175B36">
        <w:rPr>
          <w:rFonts w:cs="Calibri"/>
          <w:bCs/>
          <w:sz w:val="24"/>
          <w:szCs w:val="24"/>
        </w:rPr>
        <w:t>Statement 18-05</w:t>
      </w:r>
      <w:r w:rsidR="00D7066E">
        <w:rPr>
          <w:rFonts w:cs="Calibri"/>
          <w:bCs/>
          <w:sz w:val="24"/>
          <w:szCs w:val="24"/>
        </w:rPr>
        <w:t xml:space="preserve"> on 5-4-18</w:t>
      </w:r>
    </w:p>
    <w:p w14:paraId="6D822B36" w14:textId="268FDB59" w:rsidR="0029592E" w:rsidRPr="00175B36" w:rsidRDefault="00B50D62" w:rsidP="008A6885">
      <w:pPr>
        <w:pStyle w:val="ListParagraph"/>
        <w:numPr>
          <w:ilvl w:val="0"/>
          <w:numId w:val="13"/>
        </w:numPr>
        <w:spacing w:after="0" w:line="240" w:lineRule="auto"/>
        <w:contextualSpacing w:val="0"/>
        <w:rPr>
          <w:rFonts w:cs="Calibri"/>
          <w:bCs/>
          <w:sz w:val="24"/>
          <w:szCs w:val="24"/>
        </w:rPr>
      </w:pPr>
      <w:r w:rsidRPr="00175B36">
        <w:rPr>
          <w:rFonts w:cs="Calibri"/>
          <w:bCs/>
          <w:sz w:val="24"/>
          <w:szCs w:val="24"/>
        </w:rPr>
        <w:t xml:space="preserve">Implementation: </w:t>
      </w:r>
      <w:r w:rsidRPr="00175B36">
        <w:rPr>
          <w:rFonts w:cs="Calibri"/>
          <w:b/>
          <w:bCs/>
          <w:sz w:val="24"/>
          <w:szCs w:val="24"/>
        </w:rPr>
        <w:t xml:space="preserve">BA in Spanish Option </w:t>
      </w:r>
      <w:r w:rsidR="00DC6E65" w:rsidRPr="00175B36">
        <w:rPr>
          <w:rFonts w:cs="Calibri"/>
          <w:b/>
          <w:bCs/>
          <w:sz w:val="24"/>
          <w:szCs w:val="24"/>
        </w:rPr>
        <w:t>II-Interdisciplinary Studies</w:t>
      </w:r>
      <w:r w:rsidR="0029592E" w:rsidRPr="00175B36">
        <w:rPr>
          <w:rFonts w:cs="Calibri"/>
          <w:bCs/>
          <w:sz w:val="24"/>
          <w:szCs w:val="24"/>
        </w:rPr>
        <w:t xml:space="preserve"> (AS-1047/18/ CEPC/URC)</w:t>
      </w:r>
    </w:p>
    <w:p w14:paraId="216C0ED7" w14:textId="77777777" w:rsidR="0029592E" w:rsidRPr="00175B36" w:rsidRDefault="00B50D62" w:rsidP="0029592E">
      <w:pPr>
        <w:pStyle w:val="ListParagraph"/>
        <w:numPr>
          <w:ilvl w:val="1"/>
          <w:numId w:val="13"/>
        </w:numPr>
        <w:spacing w:after="0" w:line="240" w:lineRule="auto"/>
        <w:contextualSpacing w:val="0"/>
        <w:rPr>
          <w:rFonts w:cs="Calibri"/>
          <w:bCs/>
          <w:sz w:val="24"/>
          <w:szCs w:val="24"/>
        </w:rPr>
      </w:pPr>
      <w:r w:rsidRPr="00175B36">
        <w:rPr>
          <w:rFonts w:cs="Calibri"/>
          <w:bCs/>
          <w:sz w:val="24"/>
          <w:szCs w:val="24"/>
        </w:rPr>
        <w:t>approv</w:t>
      </w:r>
      <w:r w:rsidR="0029592E" w:rsidRPr="00175B36">
        <w:rPr>
          <w:rFonts w:cs="Calibri"/>
          <w:bCs/>
          <w:sz w:val="24"/>
          <w:szCs w:val="24"/>
        </w:rPr>
        <w:t>al by</w:t>
      </w:r>
      <w:r w:rsidRPr="00175B36">
        <w:rPr>
          <w:rFonts w:cs="Calibri"/>
          <w:bCs/>
          <w:sz w:val="24"/>
          <w:szCs w:val="24"/>
        </w:rPr>
        <w:t xml:space="preserve"> Academic Senate on 4</w:t>
      </w:r>
      <w:r w:rsidR="0029592E" w:rsidRPr="00175B36">
        <w:rPr>
          <w:rFonts w:cs="Calibri"/>
          <w:bCs/>
          <w:sz w:val="24"/>
          <w:szCs w:val="24"/>
        </w:rPr>
        <w:t>/</w:t>
      </w:r>
      <w:r w:rsidRPr="00175B36">
        <w:rPr>
          <w:rFonts w:cs="Calibri"/>
          <w:bCs/>
          <w:sz w:val="24"/>
          <w:szCs w:val="24"/>
        </w:rPr>
        <w:t>5</w:t>
      </w:r>
      <w:r w:rsidR="0029592E" w:rsidRPr="00175B36">
        <w:rPr>
          <w:rFonts w:cs="Calibri"/>
          <w:bCs/>
          <w:sz w:val="24"/>
          <w:szCs w:val="24"/>
        </w:rPr>
        <w:t>/18</w:t>
      </w:r>
    </w:p>
    <w:p w14:paraId="5B843A1C" w14:textId="406CBCB2" w:rsidR="00B50D62" w:rsidRPr="00175B36" w:rsidRDefault="00B50D62" w:rsidP="0029592E">
      <w:pPr>
        <w:pStyle w:val="ListParagraph"/>
        <w:numPr>
          <w:ilvl w:val="1"/>
          <w:numId w:val="13"/>
        </w:numPr>
        <w:spacing w:after="0" w:line="240" w:lineRule="auto"/>
        <w:contextualSpacing w:val="0"/>
        <w:rPr>
          <w:rFonts w:cs="Calibri"/>
          <w:bCs/>
          <w:sz w:val="24"/>
          <w:szCs w:val="24"/>
        </w:rPr>
      </w:pPr>
      <w:r w:rsidRPr="00175B36">
        <w:rPr>
          <w:rFonts w:cs="Calibri"/>
          <w:bCs/>
          <w:sz w:val="24"/>
          <w:szCs w:val="24"/>
        </w:rPr>
        <w:t>concurrence from President on 4</w:t>
      </w:r>
      <w:r w:rsidR="0029592E" w:rsidRPr="00175B36">
        <w:rPr>
          <w:rFonts w:cs="Calibri"/>
          <w:bCs/>
          <w:sz w:val="24"/>
          <w:szCs w:val="24"/>
        </w:rPr>
        <w:t>/</w:t>
      </w:r>
      <w:r w:rsidRPr="00175B36">
        <w:rPr>
          <w:rFonts w:cs="Calibri"/>
          <w:bCs/>
          <w:sz w:val="24"/>
          <w:szCs w:val="24"/>
        </w:rPr>
        <w:t>10</w:t>
      </w:r>
      <w:r w:rsidR="0029592E" w:rsidRPr="00175B36">
        <w:rPr>
          <w:rFonts w:cs="Calibri"/>
          <w:bCs/>
          <w:sz w:val="24"/>
          <w:szCs w:val="24"/>
        </w:rPr>
        <w:t>/18</w:t>
      </w:r>
    </w:p>
    <w:p w14:paraId="370619BD" w14:textId="77777777" w:rsidR="0029592E" w:rsidRPr="00175B36" w:rsidRDefault="00B50D62" w:rsidP="008A6885">
      <w:pPr>
        <w:pStyle w:val="ListParagraph"/>
        <w:numPr>
          <w:ilvl w:val="0"/>
          <w:numId w:val="13"/>
        </w:numPr>
        <w:spacing w:after="0" w:line="240" w:lineRule="auto"/>
        <w:contextualSpacing w:val="0"/>
        <w:rPr>
          <w:rFonts w:cs="Calibri"/>
          <w:bCs/>
          <w:sz w:val="24"/>
          <w:szCs w:val="24"/>
        </w:rPr>
      </w:pPr>
      <w:r w:rsidRPr="00175B36">
        <w:rPr>
          <w:rFonts w:cs="Calibri"/>
          <w:bCs/>
          <w:sz w:val="24"/>
          <w:szCs w:val="24"/>
        </w:rPr>
        <w:t xml:space="preserve">Implementation: </w:t>
      </w:r>
      <w:r w:rsidRPr="00175B36">
        <w:rPr>
          <w:rFonts w:cs="Calibri"/>
          <w:b/>
          <w:bCs/>
          <w:sz w:val="24"/>
          <w:szCs w:val="24"/>
        </w:rPr>
        <w:t>Minor in Graphic Design</w:t>
      </w:r>
      <w:r w:rsidRPr="00175B36">
        <w:rPr>
          <w:rFonts w:cs="Calibri"/>
          <w:bCs/>
          <w:sz w:val="24"/>
          <w:szCs w:val="24"/>
        </w:rPr>
        <w:t xml:space="preserve"> (AS-1046-18/CEPC/URC)</w:t>
      </w:r>
    </w:p>
    <w:p w14:paraId="1E5542BB" w14:textId="77777777" w:rsidR="0029592E" w:rsidRPr="00175B36" w:rsidRDefault="00B50D62" w:rsidP="0029592E">
      <w:pPr>
        <w:pStyle w:val="ListParagraph"/>
        <w:numPr>
          <w:ilvl w:val="1"/>
          <w:numId w:val="13"/>
        </w:numPr>
        <w:spacing w:after="0" w:line="240" w:lineRule="auto"/>
        <w:contextualSpacing w:val="0"/>
        <w:rPr>
          <w:rFonts w:cs="Calibri"/>
          <w:bCs/>
          <w:sz w:val="24"/>
          <w:szCs w:val="24"/>
        </w:rPr>
      </w:pPr>
      <w:r w:rsidRPr="00175B36">
        <w:rPr>
          <w:rFonts w:cs="Calibri"/>
          <w:bCs/>
          <w:sz w:val="24"/>
          <w:szCs w:val="24"/>
        </w:rPr>
        <w:t>approv</w:t>
      </w:r>
      <w:r w:rsidR="0029592E" w:rsidRPr="00175B36">
        <w:rPr>
          <w:rFonts w:cs="Calibri"/>
          <w:bCs/>
          <w:sz w:val="24"/>
          <w:szCs w:val="24"/>
        </w:rPr>
        <w:t>al by</w:t>
      </w:r>
      <w:r w:rsidRPr="00175B36">
        <w:rPr>
          <w:rFonts w:cs="Calibri"/>
          <w:bCs/>
          <w:sz w:val="24"/>
          <w:szCs w:val="24"/>
        </w:rPr>
        <w:t xml:space="preserve"> Academic Senate on 4</w:t>
      </w:r>
      <w:r w:rsidR="0029592E" w:rsidRPr="00175B36">
        <w:rPr>
          <w:rFonts w:cs="Calibri"/>
          <w:bCs/>
          <w:sz w:val="24"/>
          <w:szCs w:val="24"/>
        </w:rPr>
        <w:t>/</w:t>
      </w:r>
      <w:r w:rsidRPr="00175B36">
        <w:rPr>
          <w:rFonts w:cs="Calibri"/>
          <w:bCs/>
          <w:sz w:val="24"/>
          <w:szCs w:val="24"/>
        </w:rPr>
        <w:t>5</w:t>
      </w:r>
      <w:r w:rsidR="0029592E" w:rsidRPr="00175B36">
        <w:rPr>
          <w:rFonts w:cs="Calibri"/>
          <w:bCs/>
          <w:sz w:val="24"/>
          <w:szCs w:val="24"/>
        </w:rPr>
        <w:t>/18</w:t>
      </w:r>
    </w:p>
    <w:p w14:paraId="7AB636C4" w14:textId="47EDB4C2" w:rsidR="00B50D62" w:rsidRPr="00175B36" w:rsidRDefault="00B50D62" w:rsidP="0029592E">
      <w:pPr>
        <w:pStyle w:val="ListParagraph"/>
        <w:numPr>
          <w:ilvl w:val="1"/>
          <w:numId w:val="13"/>
        </w:numPr>
        <w:spacing w:after="0" w:line="240" w:lineRule="auto"/>
        <w:contextualSpacing w:val="0"/>
        <w:rPr>
          <w:rFonts w:cs="Calibri"/>
          <w:bCs/>
          <w:sz w:val="24"/>
          <w:szCs w:val="24"/>
        </w:rPr>
      </w:pPr>
      <w:r w:rsidRPr="00175B36">
        <w:rPr>
          <w:rFonts w:cs="Calibri"/>
          <w:bCs/>
          <w:sz w:val="24"/>
          <w:szCs w:val="24"/>
        </w:rPr>
        <w:t>concurrence from President on 4</w:t>
      </w:r>
      <w:r w:rsidR="0029592E" w:rsidRPr="00175B36">
        <w:rPr>
          <w:rFonts w:cs="Calibri"/>
          <w:bCs/>
          <w:sz w:val="24"/>
          <w:szCs w:val="24"/>
        </w:rPr>
        <w:t>/</w:t>
      </w:r>
      <w:r w:rsidRPr="00175B36">
        <w:rPr>
          <w:rFonts w:cs="Calibri"/>
          <w:bCs/>
          <w:sz w:val="24"/>
          <w:szCs w:val="24"/>
        </w:rPr>
        <w:t>10</w:t>
      </w:r>
      <w:r w:rsidR="0029592E" w:rsidRPr="00175B36">
        <w:rPr>
          <w:rFonts w:cs="Calibri"/>
          <w:bCs/>
          <w:sz w:val="24"/>
          <w:szCs w:val="24"/>
        </w:rPr>
        <w:t>/18</w:t>
      </w:r>
    </w:p>
    <w:p w14:paraId="5788939A" w14:textId="77777777" w:rsidR="0029592E" w:rsidRPr="00175B36" w:rsidRDefault="003A1818" w:rsidP="008A6885">
      <w:pPr>
        <w:pStyle w:val="ListParagraph"/>
        <w:numPr>
          <w:ilvl w:val="0"/>
          <w:numId w:val="13"/>
        </w:numPr>
        <w:spacing w:after="0" w:line="240" w:lineRule="auto"/>
        <w:contextualSpacing w:val="0"/>
        <w:rPr>
          <w:rFonts w:cs="Calibri"/>
          <w:bCs/>
          <w:sz w:val="24"/>
          <w:szCs w:val="24"/>
        </w:rPr>
      </w:pPr>
      <w:r w:rsidRPr="00175B36">
        <w:rPr>
          <w:rFonts w:cs="Calibri"/>
          <w:bCs/>
          <w:sz w:val="24"/>
          <w:szCs w:val="24"/>
        </w:rPr>
        <w:t>Implementation:</w:t>
      </w:r>
      <w:r w:rsidR="00B50D62" w:rsidRPr="00175B36">
        <w:rPr>
          <w:rFonts w:cs="Calibri"/>
          <w:bCs/>
          <w:sz w:val="24"/>
          <w:szCs w:val="24"/>
        </w:rPr>
        <w:t xml:space="preserve"> </w:t>
      </w:r>
      <w:r w:rsidR="00B50D62" w:rsidRPr="00175B36">
        <w:rPr>
          <w:rFonts w:cs="Calibri"/>
          <w:b/>
          <w:bCs/>
          <w:sz w:val="24"/>
          <w:szCs w:val="24"/>
        </w:rPr>
        <w:t>BA in Public Relations</w:t>
      </w:r>
      <w:r w:rsidR="00B50D62" w:rsidRPr="00175B36">
        <w:rPr>
          <w:rFonts w:cs="Calibri"/>
          <w:bCs/>
          <w:sz w:val="24"/>
          <w:szCs w:val="24"/>
        </w:rPr>
        <w:t xml:space="preserve"> (AS-10</w:t>
      </w:r>
      <w:r w:rsidR="0029592E" w:rsidRPr="00175B36">
        <w:rPr>
          <w:rFonts w:cs="Calibri"/>
          <w:bCs/>
          <w:sz w:val="24"/>
          <w:szCs w:val="24"/>
        </w:rPr>
        <w:t>53-18/CEPC/URC)</w:t>
      </w:r>
    </w:p>
    <w:p w14:paraId="54569406" w14:textId="77777777" w:rsidR="0029592E" w:rsidRPr="00175B36" w:rsidRDefault="00B50D62" w:rsidP="0029592E">
      <w:pPr>
        <w:pStyle w:val="ListParagraph"/>
        <w:numPr>
          <w:ilvl w:val="1"/>
          <w:numId w:val="13"/>
        </w:numPr>
        <w:spacing w:after="0" w:line="240" w:lineRule="auto"/>
        <w:contextualSpacing w:val="0"/>
        <w:rPr>
          <w:rFonts w:cs="Calibri"/>
          <w:bCs/>
          <w:sz w:val="24"/>
          <w:szCs w:val="24"/>
        </w:rPr>
      </w:pPr>
      <w:r w:rsidRPr="00175B36">
        <w:rPr>
          <w:rFonts w:cs="Calibri"/>
          <w:bCs/>
          <w:sz w:val="24"/>
          <w:szCs w:val="24"/>
        </w:rPr>
        <w:t>approv</w:t>
      </w:r>
      <w:r w:rsidR="0029592E" w:rsidRPr="00175B36">
        <w:rPr>
          <w:rFonts w:cs="Calibri"/>
          <w:bCs/>
          <w:sz w:val="24"/>
          <w:szCs w:val="24"/>
        </w:rPr>
        <w:t>al by</w:t>
      </w:r>
      <w:r w:rsidRPr="00175B36">
        <w:rPr>
          <w:rFonts w:cs="Calibri"/>
          <w:bCs/>
          <w:sz w:val="24"/>
          <w:szCs w:val="24"/>
        </w:rPr>
        <w:t xml:space="preserve"> Academic Senate on 4</w:t>
      </w:r>
      <w:r w:rsidR="0029592E" w:rsidRPr="00175B36">
        <w:rPr>
          <w:rFonts w:cs="Calibri"/>
          <w:bCs/>
          <w:sz w:val="24"/>
          <w:szCs w:val="24"/>
        </w:rPr>
        <w:t>/</w:t>
      </w:r>
      <w:r w:rsidRPr="00175B36">
        <w:rPr>
          <w:rFonts w:cs="Calibri"/>
          <w:bCs/>
          <w:sz w:val="24"/>
          <w:szCs w:val="24"/>
        </w:rPr>
        <w:t>5</w:t>
      </w:r>
      <w:r w:rsidR="0029592E" w:rsidRPr="00175B36">
        <w:rPr>
          <w:rFonts w:cs="Calibri"/>
          <w:bCs/>
          <w:sz w:val="24"/>
          <w:szCs w:val="24"/>
        </w:rPr>
        <w:t>/18</w:t>
      </w:r>
    </w:p>
    <w:p w14:paraId="3B60020D" w14:textId="6468CD60" w:rsidR="001306C1" w:rsidRPr="00175B36" w:rsidRDefault="00B50D62" w:rsidP="0029592E">
      <w:pPr>
        <w:pStyle w:val="ListParagraph"/>
        <w:numPr>
          <w:ilvl w:val="1"/>
          <w:numId w:val="13"/>
        </w:numPr>
        <w:spacing w:after="0" w:line="240" w:lineRule="auto"/>
        <w:contextualSpacing w:val="0"/>
        <w:rPr>
          <w:rFonts w:cs="Calibri"/>
          <w:bCs/>
          <w:sz w:val="24"/>
          <w:szCs w:val="24"/>
        </w:rPr>
      </w:pPr>
      <w:r w:rsidRPr="00175B36">
        <w:rPr>
          <w:rFonts w:cs="Calibri"/>
          <w:bCs/>
          <w:sz w:val="24"/>
          <w:szCs w:val="24"/>
        </w:rPr>
        <w:t>concurrence from President on 4</w:t>
      </w:r>
      <w:r w:rsidR="0029592E" w:rsidRPr="00175B36">
        <w:rPr>
          <w:rFonts w:cs="Calibri"/>
          <w:bCs/>
          <w:sz w:val="24"/>
          <w:szCs w:val="24"/>
        </w:rPr>
        <w:t>/</w:t>
      </w:r>
      <w:r w:rsidRPr="00175B36">
        <w:rPr>
          <w:rFonts w:cs="Calibri"/>
          <w:bCs/>
          <w:sz w:val="24"/>
          <w:szCs w:val="24"/>
        </w:rPr>
        <w:t>10</w:t>
      </w:r>
      <w:r w:rsidR="0029592E" w:rsidRPr="00175B36">
        <w:rPr>
          <w:rFonts w:cs="Calibri"/>
          <w:bCs/>
          <w:sz w:val="24"/>
          <w:szCs w:val="24"/>
        </w:rPr>
        <w:t>/18</w:t>
      </w:r>
    </w:p>
    <w:p w14:paraId="6423BD25" w14:textId="77777777" w:rsidR="0029592E" w:rsidRPr="00175B36" w:rsidRDefault="001306C1" w:rsidP="008A6885">
      <w:pPr>
        <w:pStyle w:val="ListParagraph"/>
        <w:numPr>
          <w:ilvl w:val="0"/>
          <w:numId w:val="13"/>
        </w:numPr>
        <w:spacing w:after="0" w:line="240" w:lineRule="auto"/>
        <w:contextualSpacing w:val="0"/>
        <w:rPr>
          <w:rFonts w:cs="Calibri"/>
          <w:sz w:val="24"/>
          <w:szCs w:val="24"/>
        </w:rPr>
      </w:pPr>
      <w:r w:rsidRPr="00175B36">
        <w:rPr>
          <w:rFonts w:cs="Calibri"/>
          <w:sz w:val="24"/>
          <w:szCs w:val="24"/>
        </w:rPr>
        <w:t xml:space="preserve">Implementation: </w:t>
      </w:r>
      <w:r w:rsidRPr="00175B36">
        <w:rPr>
          <w:rFonts w:cs="Calibri"/>
          <w:b/>
          <w:sz w:val="24"/>
          <w:szCs w:val="24"/>
        </w:rPr>
        <w:t>Master of Arts in Human Experience Design Interactions</w:t>
      </w:r>
      <w:r w:rsidRPr="00175B36">
        <w:rPr>
          <w:rFonts w:cs="Calibri"/>
          <w:sz w:val="24"/>
          <w:szCs w:val="24"/>
        </w:rPr>
        <w:t xml:space="preserve"> </w:t>
      </w:r>
      <w:r w:rsidR="0029592E" w:rsidRPr="00175B36">
        <w:rPr>
          <w:rFonts w:cs="Calibri"/>
          <w:sz w:val="24"/>
          <w:szCs w:val="24"/>
        </w:rPr>
        <w:t>(MA_HXDI) (AS-1048-18/CEPC/URC)</w:t>
      </w:r>
    </w:p>
    <w:p w14:paraId="4F6988D3" w14:textId="77777777" w:rsidR="0029592E" w:rsidRPr="00175B36" w:rsidRDefault="001306C1" w:rsidP="0029592E">
      <w:pPr>
        <w:pStyle w:val="ListParagraph"/>
        <w:numPr>
          <w:ilvl w:val="1"/>
          <w:numId w:val="13"/>
        </w:numPr>
        <w:spacing w:after="0" w:line="240" w:lineRule="auto"/>
        <w:contextualSpacing w:val="0"/>
        <w:rPr>
          <w:rFonts w:cs="Calibri"/>
          <w:sz w:val="24"/>
          <w:szCs w:val="24"/>
        </w:rPr>
      </w:pPr>
      <w:r w:rsidRPr="00175B36">
        <w:rPr>
          <w:rFonts w:cs="Calibri"/>
          <w:sz w:val="24"/>
          <w:szCs w:val="24"/>
        </w:rPr>
        <w:t>approv</w:t>
      </w:r>
      <w:r w:rsidR="0029592E" w:rsidRPr="00175B36">
        <w:rPr>
          <w:rFonts w:cs="Calibri"/>
          <w:sz w:val="24"/>
          <w:szCs w:val="24"/>
        </w:rPr>
        <w:t>al</w:t>
      </w:r>
      <w:r w:rsidRPr="00175B36">
        <w:rPr>
          <w:rFonts w:cs="Calibri"/>
          <w:sz w:val="24"/>
          <w:szCs w:val="24"/>
        </w:rPr>
        <w:t xml:space="preserve"> by Academic Senate on 5</w:t>
      </w:r>
      <w:r w:rsidR="0029592E" w:rsidRPr="00175B36">
        <w:rPr>
          <w:rFonts w:cs="Calibri"/>
          <w:sz w:val="24"/>
          <w:szCs w:val="24"/>
        </w:rPr>
        <w:t>/</w:t>
      </w:r>
      <w:r w:rsidRPr="00175B36">
        <w:rPr>
          <w:rFonts w:cs="Calibri"/>
          <w:sz w:val="24"/>
          <w:szCs w:val="24"/>
        </w:rPr>
        <w:t>3</w:t>
      </w:r>
      <w:r w:rsidR="0029592E" w:rsidRPr="00175B36">
        <w:rPr>
          <w:rFonts w:cs="Calibri"/>
          <w:sz w:val="24"/>
          <w:szCs w:val="24"/>
        </w:rPr>
        <w:t>/18</w:t>
      </w:r>
    </w:p>
    <w:p w14:paraId="6D3B8882" w14:textId="77B480D2" w:rsidR="001306C1" w:rsidRPr="00175B36" w:rsidRDefault="001306C1" w:rsidP="0029592E">
      <w:pPr>
        <w:pStyle w:val="ListParagraph"/>
        <w:numPr>
          <w:ilvl w:val="1"/>
          <w:numId w:val="13"/>
        </w:numPr>
        <w:spacing w:after="0" w:line="240" w:lineRule="auto"/>
        <w:contextualSpacing w:val="0"/>
        <w:rPr>
          <w:rFonts w:cs="Calibri"/>
          <w:sz w:val="24"/>
          <w:szCs w:val="24"/>
        </w:rPr>
      </w:pPr>
      <w:r w:rsidRPr="00175B36">
        <w:rPr>
          <w:rFonts w:cs="Calibri"/>
          <w:sz w:val="24"/>
          <w:szCs w:val="24"/>
        </w:rPr>
        <w:t>concurrence from President on 5</w:t>
      </w:r>
      <w:r w:rsidR="0029592E" w:rsidRPr="00175B36">
        <w:rPr>
          <w:rFonts w:cs="Calibri"/>
          <w:sz w:val="24"/>
          <w:szCs w:val="24"/>
        </w:rPr>
        <w:t>/</w:t>
      </w:r>
      <w:r w:rsidRPr="00175B36">
        <w:rPr>
          <w:rFonts w:cs="Calibri"/>
          <w:sz w:val="24"/>
          <w:szCs w:val="24"/>
        </w:rPr>
        <w:t>8</w:t>
      </w:r>
      <w:r w:rsidR="0029592E" w:rsidRPr="00175B36">
        <w:rPr>
          <w:rFonts w:cs="Calibri"/>
          <w:sz w:val="24"/>
          <w:szCs w:val="24"/>
        </w:rPr>
        <w:t>/18</w:t>
      </w:r>
    </w:p>
    <w:p w14:paraId="76F3CFEF" w14:textId="77777777" w:rsidR="0029592E" w:rsidRPr="00175B36" w:rsidRDefault="001306C1" w:rsidP="008A6885">
      <w:pPr>
        <w:pStyle w:val="ListParagraph"/>
        <w:numPr>
          <w:ilvl w:val="0"/>
          <w:numId w:val="13"/>
        </w:numPr>
        <w:spacing w:after="0" w:line="240" w:lineRule="auto"/>
        <w:contextualSpacing w:val="0"/>
        <w:rPr>
          <w:rFonts w:cs="Calibri"/>
          <w:sz w:val="24"/>
          <w:szCs w:val="24"/>
        </w:rPr>
      </w:pPr>
      <w:r w:rsidRPr="00175B36">
        <w:rPr>
          <w:rFonts w:cs="Calibri"/>
          <w:sz w:val="24"/>
          <w:szCs w:val="24"/>
        </w:rPr>
        <w:t xml:space="preserve">Proposal: </w:t>
      </w:r>
      <w:r w:rsidRPr="00175B36">
        <w:rPr>
          <w:rFonts w:cs="Calibri"/>
          <w:b/>
          <w:sz w:val="24"/>
          <w:szCs w:val="24"/>
        </w:rPr>
        <w:t>Minor in Supply Chain Management</w:t>
      </w:r>
      <w:r w:rsidR="0029592E" w:rsidRPr="00175B36">
        <w:rPr>
          <w:rFonts w:cs="Calibri"/>
          <w:sz w:val="24"/>
          <w:szCs w:val="24"/>
        </w:rPr>
        <w:t xml:space="preserve"> (AS-1051-17/CEPC/URC)</w:t>
      </w:r>
    </w:p>
    <w:p w14:paraId="36E73609" w14:textId="77777777" w:rsidR="0029592E" w:rsidRPr="00175B36" w:rsidRDefault="001306C1" w:rsidP="0029592E">
      <w:pPr>
        <w:pStyle w:val="ListParagraph"/>
        <w:numPr>
          <w:ilvl w:val="1"/>
          <w:numId w:val="13"/>
        </w:numPr>
        <w:spacing w:after="0" w:line="240" w:lineRule="auto"/>
        <w:contextualSpacing w:val="0"/>
        <w:rPr>
          <w:rFonts w:cs="Calibri"/>
          <w:sz w:val="24"/>
          <w:szCs w:val="24"/>
        </w:rPr>
      </w:pPr>
      <w:r w:rsidRPr="00175B36">
        <w:rPr>
          <w:rFonts w:cs="Calibri"/>
          <w:sz w:val="24"/>
          <w:szCs w:val="24"/>
        </w:rPr>
        <w:t>approv</w:t>
      </w:r>
      <w:r w:rsidR="0029592E" w:rsidRPr="00175B36">
        <w:rPr>
          <w:rFonts w:cs="Calibri"/>
          <w:sz w:val="24"/>
          <w:szCs w:val="24"/>
        </w:rPr>
        <w:t>al by</w:t>
      </w:r>
      <w:r w:rsidRPr="00175B36">
        <w:rPr>
          <w:rFonts w:cs="Calibri"/>
          <w:sz w:val="24"/>
          <w:szCs w:val="24"/>
        </w:rPr>
        <w:t xml:space="preserve"> Academic Senate on 5</w:t>
      </w:r>
      <w:r w:rsidR="0029592E" w:rsidRPr="00175B36">
        <w:rPr>
          <w:rFonts w:cs="Calibri"/>
          <w:sz w:val="24"/>
          <w:szCs w:val="24"/>
        </w:rPr>
        <w:t>/</w:t>
      </w:r>
      <w:r w:rsidRPr="00175B36">
        <w:rPr>
          <w:rFonts w:cs="Calibri"/>
          <w:sz w:val="24"/>
          <w:szCs w:val="24"/>
        </w:rPr>
        <w:t>3</w:t>
      </w:r>
      <w:r w:rsidR="0029592E" w:rsidRPr="00175B36">
        <w:rPr>
          <w:rFonts w:cs="Calibri"/>
          <w:sz w:val="24"/>
          <w:szCs w:val="24"/>
        </w:rPr>
        <w:t>/18</w:t>
      </w:r>
    </w:p>
    <w:p w14:paraId="1FF0D0A0" w14:textId="08A990AD" w:rsidR="00B50D62" w:rsidRPr="00175B36" w:rsidRDefault="001306C1" w:rsidP="0029592E">
      <w:pPr>
        <w:pStyle w:val="ListParagraph"/>
        <w:numPr>
          <w:ilvl w:val="1"/>
          <w:numId w:val="13"/>
        </w:numPr>
        <w:spacing w:after="0" w:line="240" w:lineRule="auto"/>
        <w:contextualSpacing w:val="0"/>
        <w:rPr>
          <w:rFonts w:cs="Calibri"/>
          <w:sz w:val="24"/>
          <w:szCs w:val="24"/>
        </w:rPr>
      </w:pPr>
      <w:r w:rsidRPr="00175B36">
        <w:rPr>
          <w:rFonts w:cs="Calibri"/>
          <w:sz w:val="24"/>
          <w:szCs w:val="24"/>
        </w:rPr>
        <w:t>concurrence from President on 5</w:t>
      </w:r>
      <w:r w:rsidR="0029592E" w:rsidRPr="00175B36">
        <w:rPr>
          <w:rFonts w:cs="Calibri"/>
          <w:sz w:val="24"/>
          <w:szCs w:val="24"/>
        </w:rPr>
        <w:t>/</w:t>
      </w:r>
      <w:r w:rsidRPr="00175B36">
        <w:rPr>
          <w:rFonts w:cs="Calibri"/>
          <w:sz w:val="24"/>
          <w:szCs w:val="24"/>
        </w:rPr>
        <w:t>8</w:t>
      </w:r>
      <w:r w:rsidR="0029592E" w:rsidRPr="00175B36">
        <w:rPr>
          <w:rFonts w:cs="Calibri"/>
          <w:sz w:val="24"/>
          <w:szCs w:val="24"/>
        </w:rPr>
        <w:t>/18</w:t>
      </w:r>
    </w:p>
    <w:p w14:paraId="74804517" w14:textId="77777777" w:rsidR="00DC6E65" w:rsidRPr="00175B36" w:rsidRDefault="00DC6E65" w:rsidP="008A6885">
      <w:pPr>
        <w:spacing w:after="0" w:line="240" w:lineRule="auto"/>
        <w:rPr>
          <w:rFonts w:cs="Calibri"/>
          <w:sz w:val="24"/>
          <w:szCs w:val="24"/>
        </w:rPr>
      </w:pPr>
    </w:p>
    <w:p w14:paraId="1B847C97" w14:textId="63092396" w:rsidR="001563F0" w:rsidRPr="00175B36" w:rsidRDefault="00BF08DF" w:rsidP="008A6885">
      <w:pPr>
        <w:spacing w:after="0" w:line="240" w:lineRule="auto"/>
        <w:rPr>
          <w:rFonts w:cstheme="minorHAnsi"/>
          <w:b/>
          <w:sz w:val="24"/>
          <w:szCs w:val="24"/>
        </w:rPr>
      </w:pPr>
      <w:r w:rsidRPr="00175B36">
        <w:rPr>
          <w:rFonts w:cstheme="minorHAnsi"/>
          <w:b/>
          <w:sz w:val="24"/>
          <w:szCs w:val="24"/>
        </w:rPr>
        <w:t>III</w:t>
      </w:r>
      <w:r w:rsidR="001563F0" w:rsidRPr="00175B36">
        <w:rPr>
          <w:rFonts w:cstheme="minorHAnsi"/>
          <w:b/>
          <w:sz w:val="24"/>
          <w:szCs w:val="24"/>
        </w:rPr>
        <w:t>.</w:t>
      </w:r>
      <w:r w:rsidR="001563F0" w:rsidRPr="00175B36">
        <w:rPr>
          <w:rFonts w:cstheme="minorHAnsi"/>
          <w:b/>
          <w:sz w:val="24"/>
          <w:szCs w:val="24"/>
        </w:rPr>
        <w:tab/>
        <w:t>Discontinuances, Name Changes, and Suspensions of Academic Programs</w:t>
      </w:r>
    </w:p>
    <w:p w14:paraId="44AC7CBB" w14:textId="77777777" w:rsidR="001563F0" w:rsidRPr="00175B36" w:rsidRDefault="001563F0" w:rsidP="008A6885">
      <w:pPr>
        <w:spacing w:after="0" w:line="240" w:lineRule="auto"/>
        <w:rPr>
          <w:rFonts w:cstheme="minorHAnsi"/>
          <w:sz w:val="24"/>
          <w:szCs w:val="24"/>
        </w:rPr>
      </w:pPr>
      <w:r w:rsidRPr="00175B36">
        <w:rPr>
          <w:rFonts w:cstheme="minorHAnsi"/>
          <w:sz w:val="24"/>
          <w:szCs w:val="24"/>
        </w:rPr>
        <w:t>The Senate did not approve any discontinuances, name changes, or suspensions of academic programs this year.</w:t>
      </w:r>
    </w:p>
    <w:p w14:paraId="2839DD8A" w14:textId="77777777" w:rsidR="001563F0" w:rsidRPr="00175B36" w:rsidRDefault="001563F0" w:rsidP="008A6885">
      <w:pPr>
        <w:spacing w:after="0" w:line="240" w:lineRule="auto"/>
        <w:rPr>
          <w:rFonts w:cstheme="minorHAnsi"/>
          <w:sz w:val="24"/>
          <w:szCs w:val="24"/>
        </w:rPr>
      </w:pPr>
    </w:p>
    <w:p w14:paraId="77E781AE" w14:textId="0D9E7141" w:rsidR="002971B6" w:rsidRPr="00175B36" w:rsidRDefault="00BF08DF" w:rsidP="008A6885">
      <w:pPr>
        <w:spacing w:after="0" w:line="240" w:lineRule="auto"/>
        <w:rPr>
          <w:b/>
          <w:sz w:val="24"/>
          <w:szCs w:val="24"/>
        </w:rPr>
      </w:pPr>
      <w:r w:rsidRPr="00175B36">
        <w:rPr>
          <w:b/>
          <w:sz w:val="24"/>
          <w:szCs w:val="24"/>
        </w:rPr>
        <w:t>IV</w:t>
      </w:r>
      <w:r w:rsidR="00DC6E65" w:rsidRPr="00175B36">
        <w:rPr>
          <w:b/>
          <w:sz w:val="24"/>
          <w:szCs w:val="24"/>
        </w:rPr>
        <w:t>.</w:t>
      </w:r>
      <w:r w:rsidR="00DC6E65" w:rsidRPr="00175B36">
        <w:rPr>
          <w:b/>
          <w:sz w:val="24"/>
          <w:szCs w:val="24"/>
        </w:rPr>
        <w:tab/>
      </w:r>
      <w:r w:rsidR="00691E64" w:rsidRPr="00175B36">
        <w:rPr>
          <w:b/>
          <w:sz w:val="24"/>
          <w:szCs w:val="24"/>
        </w:rPr>
        <w:t>R</w:t>
      </w:r>
      <w:r w:rsidR="001563F0" w:rsidRPr="00175B36">
        <w:rPr>
          <w:b/>
          <w:sz w:val="24"/>
          <w:szCs w:val="24"/>
        </w:rPr>
        <w:t>esolutions</w:t>
      </w:r>
    </w:p>
    <w:p w14:paraId="0766FA02" w14:textId="77777777" w:rsidR="00DC6E65" w:rsidRPr="00175B36" w:rsidRDefault="00DC6E65" w:rsidP="008A6885">
      <w:pPr>
        <w:spacing w:after="0" w:line="240" w:lineRule="auto"/>
        <w:rPr>
          <w:sz w:val="24"/>
          <w:szCs w:val="24"/>
        </w:rPr>
      </w:pPr>
      <w:r w:rsidRPr="00175B36">
        <w:rPr>
          <w:sz w:val="24"/>
          <w:szCs w:val="24"/>
        </w:rPr>
        <w:lastRenderedPageBreak/>
        <w:t>The Academic Senate moved, seconded, debated, and approved the following resolutions:</w:t>
      </w:r>
    </w:p>
    <w:p w14:paraId="6FCCE2F1" w14:textId="77777777" w:rsidR="00ED4F87" w:rsidRPr="00175B36" w:rsidRDefault="00ED4F87" w:rsidP="00ED4F87">
      <w:pPr>
        <w:pStyle w:val="ListParagraph"/>
        <w:numPr>
          <w:ilvl w:val="0"/>
          <w:numId w:val="13"/>
        </w:numPr>
        <w:spacing w:after="0" w:line="240" w:lineRule="auto"/>
        <w:contextualSpacing w:val="0"/>
        <w:rPr>
          <w:rFonts w:cs="Calibri"/>
          <w:bCs/>
          <w:sz w:val="24"/>
          <w:szCs w:val="24"/>
        </w:rPr>
      </w:pPr>
      <w:r w:rsidRPr="00175B36">
        <w:rPr>
          <w:rFonts w:cs="Calibri"/>
          <w:sz w:val="24"/>
          <w:szCs w:val="24"/>
        </w:rPr>
        <w:t>Resolution on WSCUC/WASC Steering Committee (AS-1057-18) on 4/19/18</w:t>
      </w:r>
    </w:p>
    <w:p w14:paraId="397363FA" w14:textId="51B43C42" w:rsidR="0092389E" w:rsidRPr="00175B36" w:rsidRDefault="0092389E" w:rsidP="008A6885">
      <w:pPr>
        <w:pStyle w:val="ListParagraph"/>
        <w:numPr>
          <w:ilvl w:val="0"/>
          <w:numId w:val="13"/>
        </w:numPr>
        <w:spacing w:after="0" w:line="240" w:lineRule="auto"/>
        <w:contextualSpacing w:val="0"/>
        <w:rPr>
          <w:rFonts w:cs="Calibri"/>
          <w:sz w:val="24"/>
          <w:szCs w:val="24"/>
        </w:rPr>
      </w:pPr>
      <w:r w:rsidRPr="00175B36">
        <w:rPr>
          <w:rFonts w:cs="Calibri"/>
          <w:sz w:val="24"/>
          <w:szCs w:val="24"/>
        </w:rPr>
        <w:t>Resolution on Hosting Annual conference of the National Council on Undergraduate Research in 2021 (AS-1036-17/EC)</w:t>
      </w:r>
      <w:r w:rsidR="001D0C40" w:rsidRPr="00175B36">
        <w:rPr>
          <w:rFonts w:cs="Calibri"/>
          <w:sz w:val="24"/>
          <w:szCs w:val="24"/>
        </w:rPr>
        <w:t xml:space="preserve"> on 9/21/17</w:t>
      </w:r>
    </w:p>
    <w:p w14:paraId="1BE3F1E9" w14:textId="0324E57C" w:rsidR="00ED4F87" w:rsidRPr="00175B36" w:rsidRDefault="00ED4F87" w:rsidP="00ED4F87">
      <w:pPr>
        <w:pStyle w:val="ListParagraph"/>
        <w:numPr>
          <w:ilvl w:val="0"/>
          <w:numId w:val="13"/>
        </w:numPr>
        <w:spacing w:after="0" w:line="240" w:lineRule="auto"/>
        <w:contextualSpacing w:val="0"/>
        <w:rPr>
          <w:rFonts w:cs="Calibri"/>
          <w:bCs/>
          <w:sz w:val="24"/>
          <w:szCs w:val="24"/>
        </w:rPr>
      </w:pPr>
      <w:r w:rsidRPr="00175B36">
        <w:rPr>
          <w:rFonts w:cs="Calibri"/>
          <w:bCs/>
          <w:sz w:val="24"/>
          <w:szCs w:val="24"/>
        </w:rPr>
        <w:t>Resolution Regarding the Cancellation of the DACA Program (AS-1035) on 9/7/17</w:t>
      </w:r>
    </w:p>
    <w:p w14:paraId="7E01737A" w14:textId="74DE6B3D" w:rsidR="005B1CE8" w:rsidRPr="00175B36" w:rsidRDefault="005B1CE8" w:rsidP="008A6885">
      <w:pPr>
        <w:pStyle w:val="ListParagraph"/>
        <w:spacing w:after="0" w:line="240" w:lineRule="auto"/>
        <w:ind w:left="0"/>
        <w:contextualSpacing w:val="0"/>
        <w:rPr>
          <w:sz w:val="24"/>
          <w:szCs w:val="24"/>
        </w:rPr>
      </w:pPr>
    </w:p>
    <w:p w14:paraId="13C4FA73" w14:textId="081497E6" w:rsidR="003330F9" w:rsidRPr="00175B36" w:rsidRDefault="003330F9" w:rsidP="008A6885">
      <w:pPr>
        <w:pStyle w:val="ListParagraph"/>
        <w:spacing w:after="0" w:line="240" w:lineRule="auto"/>
        <w:ind w:left="0"/>
        <w:contextualSpacing w:val="0"/>
        <w:rPr>
          <w:sz w:val="24"/>
          <w:szCs w:val="24"/>
        </w:rPr>
      </w:pPr>
      <w:r w:rsidRPr="00175B36">
        <w:rPr>
          <w:b/>
          <w:sz w:val="24"/>
          <w:szCs w:val="24"/>
        </w:rPr>
        <w:t>V.</w:t>
      </w:r>
      <w:r w:rsidRPr="00175B36">
        <w:rPr>
          <w:b/>
          <w:sz w:val="24"/>
          <w:szCs w:val="24"/>
        </w:rPr>
        <w:tab/>
        <w:t>Reports</w:t>
      </w:r>
    </w:p>
    <w:p w14:paraId="19140B47" w14:textId="568473F2" w:rsidR="003330F9" w:rsidRPr="00175B36" w:rsidRDefault="003330F9" w:rsidP="008A6885">
      <w:pPr>
        <w:pStyle w:val="ListParagraph"/>
        <w:spacing w:after="0" w:line="240" w:lineRule="auto"/>
        <w:ind w:left="0"/>
        <w:contextualSpacing w:val="0"/>
        <w:rPr>
          <w:sz w:val="24"/>
          <w:szCs w:val="24"/>
        </w:rPr>
      </w:pPr>
      <w:r w:rsidRPr="00175B36">
        <w:rPr>
          <w:sz w:val="24"/>
          <w:szCs w:val="24"/>
        </w:rPr>
        <w:t>In the course of the year, the Academic Senate received reports from the following groups and individuals:</w:t>
      </w:r>
    </w:p>
    <w:p w14:paraId="3260E847" w14:textId="64695AB3" w:rsidR="003330F9" w:rsidRPr="00175B36" w:rsidRDefault="003330F9" w:rsidP="003330F9">
      <w:pPr>
        <w:pStyle w:val="ListParagraph"/>
        <w:numPr>
          <w:ilvl w:val="0"/>
          <w:numId w:val="15"/>
        </w:numPr>
        <w:spacing w:after="0" w:line="240" w:lineRule="auto"/>
        <w:contextualSpacing w:val="0"/>
        <w:rPr>
          <w:sz w:val="24"/>
          <w:szCs w:val="24"/>
        </w:rPr>
      </w:pPr>
      <w:r w:rsidRPr="00175B36">
        <w:rPr>
          <w:sz w:val="24"/>
          <w:szCs w:val="24"/>
        </w:rPr>
        <w:t>President Jane Conoley (regularly)</w:t>
      </w:r>
    </w:p>
    <w:p w14:paraId="38C977BE" w14:textId="0423409E" w:rsidR="003330F9" w:rsidRPr="00175B36" w:rsidRDefault="003330F9" w:rsidP="003330F9">
      <w:pPr>
        <w:pStyle w:val="ListParagraph"/>
        <w:numPr>
          <w:ilvl w:val="0"/>
          <w:numId w:val="15"/>
        </w:numPr>
        <w:spacing w:after="0" w:line="240" w:lineRule="auto"/>
        <w:contextualSpacing w:val="0"/>
        <w:rPr>
          <w:sz w:val="24"/>
          <w:szCs w:val="24"/>
        </w:rPr>
      </w:pPr>
      <w:r w:rsidRPr="00175B36">
        <w:rPr>
          <w:sz w:val="24"/>
          <w:szCs w:val="24"/>
        </w:rPr>
        <w:t>California Faculty Association (CFA) CSULB chapter president Doug Domingo-</w:t>
      </w:r>
      <w:proofErr w:type="spellStart"/>
      <w:r w:rsidRPr="00175B36">
        <w:rPr>
          <w:sz w:val="24"/>
          <w:szCs w:val="24"/>
        </w:rPr>
        <w:t>Forasté</w:t>
      </w:r>
      <w:proofErr w:type="spellEnd"/>
      <w:r w:rsidRPr="00175B36">
        <w:rPr>
          <w:sz w:val="24"/>
          <w:szCs w:val="24"/>
        </w:rPr>
        <w:t xml:space="preserve"> (regularly)</w:t>
      </w:r>
    </w:p>
    <w:p w14:paraId="5772B1F5" w14:textId="41DE1321" w:rsidR="003330F9" w:rsidRPr="00175B36" w:rsidRDefault="003330F9" w:rsidP="003330F9">
      <w:pPr>
        <w:pStyle w:val="ListParagraph"/>
        <w:numPr>
          <w:ilvl w:val="0"/>
          <w:numId w:val="15"/>
        </w:numPr>
        <w:spacing w:after="0" w:line="240" w:lineRule="auto"/>
        <w:contextualSpacing w:val="0"/>
        <w:rPr>
          <w:sz w:val="24"/>
          <w:szCs w:val="24"/>
        </w:rPr>
      </w:pPr>
      <w:r w:rsidRPr="00175B36">
        <w:rPr>
          <w:sz w:val="24"/>
          <w:szCs w:val="24"/>
        </w:rPr>
        <w:t>Academic Senate of the CSU (ASCSU) Senators Kelly Janousek, Eileen Klink, and Praveen Soni (after each ASCSU meeting)</w:t>
      </w:r>
    </w:p>
    <w:p w14:paraId="7F909E38" w14:textId="72359AAB" w:rsidR="00CE585A" w:rsidRPr="00175B36" w:rsidRDefault="00CE585A" w:rsidP="003330F9">
      <w:pPr>
        <w:pStyle w:val="ListParagraph"/>
        <w:numPr>
          <w:ilvl w:val="0"/>
          <w:numId w:val="15"/>
        </w:numPr>
        <w:spacing w:after="0" w:line="240" w:lineRule="auto"/>
        <w:contextualSpacing w:val="0"/>
        <w:rPr>
          <w:sz w:val="24"/>
          <w:szCs w:val="24"/>
        </w:rPr>
      </w:pPr>
      <w:r w:rsidRPr="00175B36">
        <w:rPr>
          <w:sz w:val="24"/>
          <w:szCs w:val="24"/>
        </w:rPr>
        <w:t>HVDI Task Forces:</w:t>
      </w:r>
    </w:p>
    <w:p w14:paraId="2D3AF7B3" w14:textId="77777777" w:rsidR="006C43FF" w:rsidRPr="00175B36" w:rsidRDefault="006C43FF" w:rsidP="006C43FF">
      <w:pPr>
        <w:pStyle w:val="ListParagraph"/>
        <w:numPr>
          <w:ilvl w:val="1"/>
          <w:numId w:val="15"/>
        </w:numPr>
        <w:spacing w:after="0" w:line="240" w:lineRule="auto"/>
        <w:contextualSpacing w:val="0"/>
        <w:rPr>
          <w:sz w:val="24"/>
          <w:szCs w:val="24"/>
        </w:rPr>
      </w:pPr>
      <w:r w:rsidRPr="00175B36">
        <w:rPr>
          <w:sz w:val="24"/>
          <w:szCs w:val="24"/>
        </w:rPr>
        <w:t>Communications (Jessica Pandya)</w:t>
      </w:r>
    </w:p>
    <w:p w14:paraId="0D7B9446" w14:textId="794DF393" w:rsidR="00CE585A" w:rsidRPr="00175B36" w:rsidRDefault="00CE585A" w:rsidP="00CE585A">
      <w:pPr>
        <w:pStyle w:val="ListParagraph"/>
        <w:numPr>
          <w:ilvl w:val="1"/>
          <w:numId w:val="15"/>
        </w:numPr>
        <w:spacing w:after="0" w:line="240" w:lineRule="auto"/>
        <w:contextualSpacing w:val="0"/>
        <w:rPr>
          <w:sz w:val="24"/>
          <w:szCs w:val="24"/>
        </w:rPr>
      </w:pPr>
      <w:r w:rsidRPr="00175B36">
        <w:rPr>
          <w:sz w:val="24"/>
          <w:szCs w:val="24"/>
        </w:rPr>
        <w:t xml:space="preserve">Research and Evaluation (Don </w:t>
      </w:r>
      <w:proofErr w:type="spellStart"/>
      <w:r w:rsidRPr="00175B36">
        <w:rPr>
          <w:sz w:val="24"/>
          <w:szCs w:val="24"/>
        </w:rPr>
        <w:t>Haviland</w:t>
      </w:r>
      <w:proofErr w:type="spellEnd"/>
      <w:r w:rsidRPr="00175B36">
        <w:rPr>
          <w:sz w:val="24"/>
          <w:szCs w:val="24"/>
        </w:rPr>
        <w:t>, Misty Jaffe)</w:t>
      </w:r>
    </w:p>
    <w:p w14:paraId="2E5CD7EF" w14:textId="20DBB905" w:rsidR="00CE585A" w:rsidRPr="00175B36" w:rsidRDefault="00CE585A" w:rsidP="00CE585A">
      <w:pPr>
        <w:pStyle w:val="ListParagraph"/>
        <w:numPr>
          <w:ilvl w:val="1"/>
          <w:numId w:val="15"/>
        </w:numPr>
        <w:spacing w:after="0" w:line="240" w:lineRule="auto"/>
        <w:contextualSpacing w:val="0"/>
        <w:rPr>
          <w:sz w:val="24"/>
          <w:szCs w:val="24"/>
        </w:rPr>
      </w:pPr>
      <w:r w:rsidRPr="00175B36">
        <w:rPr>
          <w:sz w:val="24"/>
          <w:szCs w:val="24"/>
        </w:rPr>
        <w:t xml:space="preserve">Reimagining the First Year (Terre Allen, </w:t>
      </w:r>
      <w:r w:rsidR="006C43FF" w:rsidRPr="00175B36">
        <w:rPr>
          <w:sz w:val="24"/>
          <w:szCs w:val="24"/>
        </w:rPr>
        <w:t xml:space="preserve">Michelle Chang, </w:t>
      </w:r>
      <w:r w:rsidRPr="00175B36">
        <w:rPr>
          <w:sz w:val="24"/>
          <w:szCs w:val="24"/>
        </w:rPr>
        <w:t>David Stewart)</w:t>
      </w:r>
    </w:p>
    <w:p w14:paraId="423A59C7" w14:textId="415D5161" w:rsidR="00CE585A" w:rsidRPr="00175B36" w:rsidRDefault="00CE585A" w:rsidP="00CE585A">
      <w:pPr>
        <w:pStyle w:val="ListParagraph"/>
        <w:numPr>
          <w:ilvl w:val="1"/>
          <w:numId w:val="15"/>
        </w:numPr>
        <w:spacing w:after="0" w:line="240" w:lineRule="auto"/>
        <w:contextualSpacing w:val="0"/>
        <w:rPr>
          <w:sz w:val="24"/>
          <w:szCs w:val="24"/>
        </w:rPr>
      </w:pPr>
      <w:r w:rsidRPr="00175B36">
        <w:rPr>
          <w:sz w:val="24"/>
          <w:szCs w:val="24"/>
        </w:rPr>
        <w:t>Student Engagement (John Hamilton, Chris Warren)</w:t>
      </w:r>
    </w:p>
    <w:p w14:paraId="4F887ADB" w14:textId="77777777" w:rsidR="00CE585A" w:rsidRPr="00175B36" w:rsidRDefault="003330F9" w:rsidP="003330F9">
      <w:pPr>
        <w:pStyle w:val="ListParagraph"/>
        <w:numPr>
          <w:ilvl w:val="0"/>
          <w:numId w:val="15"/>
        </w:numPr>
        <w:spacing w:after="0" w:line="240" w:lineRule="auto"/>
        <w:rPr>
          <w:rFonts w:cstheme="minorHAnsi"/>
          <w:bCs/>
          <w:sz w:val="24"/>
          <w:szCs w:val="24"/>
        </w:rPr>
      </w:pPr>
      <w:r w:rsidRPr="00175B36">
        <w:rPr>
          <w:rFonts w:cstheme="minorHAnsi"/>
          <w:bCs/>
          <w:sz w:val="24"/>
          <w:szCs w:val="24"/>
        </w:rPr>
        <w:t xml:space="preserve">Athletic Director </w:t>
      </w:r>
      <w:r w:rsidR="00CE585A" w:rsidRPr="00175B36">
        <w:rPr>
          <w:rFonts w:cstheme="minorHAnsi"/>
          <w:bCs/>
          <w:sz w:val="24"/>
          <w:szCs w:val="24"/>
        </w:rPr>
        <w:t>Andy Fee</w:t>
      </w:r>
    </w:p>
    <w:p w14:paraId="12155ADF" w14:textId="1334114D" w:rsidR="003330F9" w:rsidRPr="00175B36" w:rsidRDefault="003330F9" w:rsidP="003330F9">
      <w:pPr>
        <w:pStyle w:val="ListParagraph"/>
        <w:numPr>
          <w:ilvl w:val="0"/>
          <w:numId w:val="15"/>
        </w:numPr>
        <w:spacing w:after="0" w:line="240" w:lineRule="auto"/>
        <w:rPr>
          <w:rFonts w:cstheme="minorHAnsi"/>
          <w:bCs/>
          <w:sz w:val="24"/>
          <w:szCs w:val="24"/>
        </w:rPr>
      </w:pPr>
      <w:r w:rsidRPr="00175B36">
        <w:rPr>
          <w:rFonts w:cstheme="minorHAnsi"/>
          <w:bCs/>
          <w:sz w:val="24"/>
          <w:szCs w:val="24"/>
        </w:rPr>
        <w:t>WSCUC/WASC Accreditation Liaison Officer Sharlene Sayegh</w:t>
      </w:r>
    </w:p>
    <w:p w14:paraId="71A684C4" w14:textId="0D7AE722" w:rsidR="003330F9" w:rsidRPr="00175B36" w:rsidRDefault="006C43FF" w:rsidP="003330F9">
      <w:pPr>
        <w:pStyle w:val="ListParagraph"/>
        <w:numPr>
          <w:ilvl w:val="0"/>
          <w:numId w:val="15"/>
        </w:numPr>
        <w:spacing w:after="0" w:line="240" w:lineRule="auto"/>
        <w:rPr>
          <w:rFonts w:cstheme="minorHAnsi"/>
          <w:bCs/>
          <w:sz w:val="24"/>
          <w:szCs w:val="24"/>
        </w:rPr>
      </w:pPr>
      <w:r w:rsidRPr="00175B36">
        <w:rPr>
          <w:rFonts w:cstheme="minorHAnsi"/>
          <w:bCs/>
          <w:sz w:val="24"/>
          <w:szCs w:val="24"/>
        </w:rPr>
        <w:t xml:space="preserve">Director of Bookstore Services </w:t>
      </w:r>
      <w:r w:rsidR="003330F9" w:rsidRPr="00175B36">
        <w:rPr>
          <w:rFonts w:cstheme="minorHAnsi"/>
          <w:bCs/>
          <w:sz w:val="24"/>
          <w:szCs w:val="24"/>
        </w:rPr>
        <w:t>Jared Ceja</w:t>
      </w:r>
      <w:r w:rsidRPr="00175B36">
        <w:rPr>
          <w:rFonts w:cstheme="minorHAnsi"/>
          <w:bCs/>
          <w:sz w:val="24"/>
          <w:szCs w:val="24"/>
        </w:rPr>
        <w:t>, AVP for Academic Technology</w:t>
      </w:r>
      <w:r w:rsidR="003330F9" w:rsidRPr="00175B36">
        <w:rPr>
          <w:rFonts w:cstheme="minorHAnsi"/>
          <w:bCs/>
          <w:sz w:val="24"/>
          <w:szCs w:val="24"/>
        </w:rPr>
        <w:t xml:space="preserve"> Shawna Dark, and </w:t>
      </w:r>
      <w:r w:rsidRPr="00175B36">
        <w:rPr>
          <w:rFonts w:cstheme="minorHAnsi"/>
          <w:bCs/>
          <w:sz w:val="24"/>
          <w:szCs w:val="24"/>
        </w:rPr>
        <w:t>Registrar Donna Green (</w:t>
      </w:r>
      <w:r w:rsidR="003330F9" w:rsidRPr="00175B36">
        <w:rPr>
          <w:rFonts w:cstheme="minorHAnsi"/>
          <w:bCs/>
          <w:sz w:val="24"/>
          <w:szCs w:val="24"/>
        </w:rPr>
        <w:t>on Zero Cost Course Materials initiative</w:t>
      </w:r>
      <w:r w:rsidRPr="00175B36">
        <w:rPr>
          <w:rFonts w:cstheme="minorHAnsi"/>
          <w:bCs/>
          <w:sz w:val="24"/>
          <w:szCs w:val="24"/>
        </w:rPr>
        <w:t>)</w:t>
      </w:r>
    </w:p>
    <w:p w14:paraId="517799F2" w14:textId="4AC7D8A1" w:rsidR="003330F9" w:rsidRPr="00175B36" w:rsidRDefault="003330F9" w:rsidP="008A6885">
      <w:pPr>
        <w:pStyle w:val="ListParagraph"/>
        <w:spacing w:after="0" w:line="240" w:lineRule="auto"/>
        <w:ind w:left="0"/>
        <w:contextualSpacing w:val="0"/>
        <w:rPr>
          <w:sz w:val="24"/>
          <w:szCs w:val="24"/>
        </w:rPr>
      </w:pPr>
    </w:p>
    <w:p w14:paraId="6FCE67FC" w14:textId="052B09C0" w:rsidR="001F55F5" w:rsidRPr="00175B36" w:rsidRDefault="001F55F5" w:rsidP="008A6885">
      <w:pPr>
        <w:pStyle w:val="ListParagraph"/>
        <w:spacing w:after="0" w:line="240" w:lineRule="auto"/>
        <w:ind w:left="0"/>
        <w:contextualSpacing w:val="0"/>
        <w:rPr>
          <w:b/>
          <w:sz w:val="24"/>
          <w:szCs w:val="24"/>
        </w:rPr>
      </w:pPr>
      <w:r w:rsidRPr="00175B36">
        <w:rPr>
          <w:b/>
          <w:sz w:val="24"/>
          <w:szCs w:val="24"/>
        </w:rPr>
        <w:t>VI.</w:t>
      </w:r>
      <w:r w:rsidRPr="00175B36">
        <w:rPr>
          <w:b/>
          <w:sz w:val="24"/>
          <w:szCs w:val="24"/>
        </w:rPr>
        <w:tab/>
        <w:t>Events</w:t>
      </w:r>
    </w:p>
    <w:p w14:paraId="6CAB574F" w14:textId="48027F98" w:rsidR="00ED4F87" w:rsidRPr="00175B36" w:rsidRDefault="00ED4F87" w:rsidP="00ED4F87">
      <w:pPr>
        <w:pStyle w:val="ListParagraph"/>
        <w:numPr>
          <w:ilvl w:val="0"/>
          <w:numId w:val="16"/>
        </w:numPr>
        <w:spacing w:after="0" w:line="240" w:lineRule="auto"/>
        <w:contextualSpacing w:val="0"/>
        <w:rPr>
          <w:sz w:val="24"/>
          <w:szCs w:val="24"/>
        </w:rPr>
      </w:pPr>
      <w:r w:rsidRPr="00175B36">
        <w:rPr>
          <w:sz w:val="24"/>
          <w:szCs w:val="24"/>
        </w:rPr>
        <w:t>G</w:t>
      </w:r>
      <w:r w:rsidR="00304FC2" w:rsidRPr="00175B36">
        <w:rPr>
          <w:sz w:val="24"/>
          <w:szCs w:val="24"/>
        </w:rPr>
        <w:t xml:space="preserve">eneral </w:t>
      </w:r>
      <w:r w:rsidRPr="00175B36">
        <w:rPr>
          <w:sz w:val="24"/>
          <w:szCs w:val="24"/>
        </w:rPr>
        <w:t>E</w:t>
      </w:r>
      <w:r w:rsidR="00304FC2" w:rsidRPr="00175B36">
        <w:rPr>
          <w:sz w:val="24"/>
          <w:szCs w:val="24"/>
        </w:rPr>
        <w:t>ducation</w:t>
      </w:r>
      <w:r w:rsidRPr="00175B36">
        <w:rPr>
          <w:sz w:val="24"/>
          <w:szCs w:val="24"/>
        </w:rPr>
        <w:t xml:space="preserve"> Student Forum (4/24/18)</w:t>
      </w:r>
    </w:p>
    <w:p w14:paraId="5CDA3416" w14:textId="40687D9F" w:rsidR="00ED4F87" w:rsidRPr="00175B36" w:rsidRDefault="00ED4F87" w:rsidP="00ED4F87">
      <w:pPr>
        <w:pStyle w:val="ListParagraph"/>
        <w:numPr>
          <w:ilvl w:val="0"/>
          <w:numId w:val="16"/>
        </w:numPr>
        <w:spacing w:after="0" w:line="240" w:lineRule="auto"/>
        <w:contextualSpacing w:val="0"/>
        <w:rPr>
          <w:sz w:val="24"/>
          <w:szCs w:val="24"/>
        </w:rPr>
      </w:pPr>
      <w:r w:rsidRPr="00175B36">
        <w:rPr>
          <w:sz w:val="24"/>
          <w:szCs w:val="24"/>
        </w:rPr>
        <w:t>G</w:t>
      </w:r>
      <w:r w:rsidR="00304FC2" w:rsidRPr="00175B36">
        <w:rPr>
          <w:sz w:val="24"/>
          <w:szCs w:val="24"/>
        </w:rPr>
        <w:t>eneral Education</w:t>
      </w:r>
      <w:r w:rsidRPr="00175B36">
        <w:rPr>
          <w:sz w:val="24"/>
          <w:szCs w:val="24"/>
        </w:rPr>
        <w:t xml:space="preserve"> Faculty Forums (4/1/18, 4/6/18, 4/10/18)</w:t>
      </w:r>
    </w:p>
    <w:p w14:paraId="3C89138C" w14:textId="7FDB2E97" w:rsidR="001F55F5" w:rsidRPr="00175B36" w:rsidRDefault="001F55F5" w:rsidP="001F55F5">
      <w:pPr>
        <w:pStyle w:val="ListParagraph"/>
        <w:numPr>
          <w:ilvl w:val="0"/>
          <w:numId w:val="16"/>
        </w:numPr>
        <w:spacing w:after="0" w:line="240" w:lineRule="auto"/>
        <w:contextualSpacing w:val="0"/>
        <w:rPr>
          <w:sz w:val="24"/>
          <w:szCs w:val="24"/>
        </w:rPr>
      </w:pPr>
      <w:r w:rsidRPr="00175B36">
        <w:rPr>
          <w:sz w:val="24"/>
          <w:szCs w:val="24"/>
        </w:rPr>
        <w:t xml:space="preserve">Legacy Lecture and Academic Senate Spring Reception (3/8/18): Lecture presented by Prof. Martin </w:t>
      </w:r>
      <w:proofErr w:type="spellStart"/>
      <w:r w:rsidRPr="00175B36">
        <w:rPr>
          <w:sz w:val="24"/>
          <w:szCs w:val="24"/>
        </w:rPr>
        <w:t>Fiebert</w:t>
      </w:r>
      <w:proofErr w:type="spellEnd"/>
      <w:r w:rsidRPr="00175B36">
        <w:rPr>
          <w:sz w:val="24"/>
          <w:szCs w:val="24"/>
        </w:rPr>
        <w:t xml:space="preserve"> (Psychology, CLA)</w:t>
      </w:r>
    </w:p>
    <w:p w14:paraId="7E52A5F5" w14:textId="77777777" w:rsidR="00ED4F87" w:rsidRPr="00175B36" w:rsidRDefault="00ED4F87" w:rsidP="00ED4F87">
      <w:pPr>
        <w:pStyle w:val="ListParagraph"/>
        <w:numPr>
          <w:ilvl w:val="0"/>
          <w:numId w:val="16"/>
        </w:numPr>
        <w:spacing w:after="0" w:line="240" w:lineRule="auto"/>
        <w:contextualSpacing w:val="0"/>
        <w:rPr>
          <w:sz w:val="24"/>
          <w:szCs w:val="24"/>
        </w:rPr>
      </w:pPr>
      <w:r w:rsidRPr="00175B36">
        <w:rPr>
          <w:sz w:val="24"/>
          <w:szCs w:val="24"/>
        </w:rPr>
        <w:t>Academic Senate Retreat (10/26/1717): Report authored by Jordan Doering (Chief Academic Officer, ASI)</w:t>
      </w:r>
    </w:p>
    <w:p w14:paraId="7AFD569E" w14:textId="77777777" w:rsidR="001F55F5" w:rsidRPr="00175B36" w:rsidRDefault="001F55F5" w:rsidP="008A6885">
      <w:pPr>
        <w:pStyle w:val="ListParagraph"/>
        <w:spacing w:after="0" w:line="240" w:lineRule="auto"/>
        <w:ind w:left="0"/>
        <w:contextualSpacing w:val="0"/>
        <w:rPr>
          <w:sz w:val="24"/>
          <w:szCs w:val="24"/>
        </w:rPr>
      </w:pPr>
    </w:p>
    <w:p w14:paraId="3A0EF946" w14:textId="1A9B3297" w:rsidR="00B0485F" w:rsidRPr="00175B36" w:rsidRDefault="00DC6E65" w:rsidP="008A6885">
      <w:pPr>
        <w:spacing w:after="0" w:line="240" w:lineRule="auto"/>
        <w:rPr>
          <w:rFonts w:cstheme="minorHAnsi"/>
          <w:b/>
          <w:bCs/>
          <w:sz w:val="24"/>
          <w:szCs w:val="24"/>
        </w:rPr>
      </w:pPr>
      <w:r w:rsidRPr="00175B36">
        <w:rPr>
          <w:rFonts w:cstheme="minorHAnsi"/>
          <w:b/>
          <w:bCs/>
          <w:sz w:val="24"/>
          <w:szCs w:val="24"/>
        </w:rPr>
        <w:t>V</w:t>
      </w:r>
      <w:r w:rsidR="001F55F5" w:rsidRPr="00175B36">
        <w:rPr>
          <w:rFonts w:cstheme="minorHAnsi"/>
          <w:b/>
          <w:bCs/>
          <w:sz w:val="24"/>
          <w:szCs w:val="24"/>
        </w:rPr>
        <w:t>II</w:t>
      </w:r>
      <w:r w:rsidRPr="00175B36">
        <w:rPr>
          <w:rFonts w:cstheme="minorHAnsi"/>
          <w:b/>
          <w:bCs/>
          <w:sz w:val="24"/>
          <w:szCs w:val="24"/>
        </w:rPr>
        <w:t>.</w:t>
      </w:r>
      <w:r w:rsidRPr="00175B36">
        <w:rPr>
          <w:rFonts w:cstheme="minorHAnsi"/>
          <w:b/>
          <w:bCs/>
          <w:sz w:val="24"/>
          <w:szCs w:val="24"/>
        </w:rPr>
        <w:tab/>
      </w:r>
      <w:r w:rsidR="00B0485F" w:rsidRPr="00175B36">
        <w:rPr>
          <w:rFonts w:cstheme="minorHAnsi"/>
          <w:b/>
          <w:bCs/>
          <w:sz w:val="24"/>
          <w:szCs w:val="24"/>
        </w:rPr>
        <w:t>A</w:t>
      </w:r>
      <w:r w:rsidR="001563F0" w:rsidRPr="00175B36">
        <w:rPr>
          <w:rFonts w:cstheme="minorHAnsi"/>
          <w:b/>
          <w:bCs/>
          <w:sz w:val="24"/>
          <w:szCs w:val="24"/>
        </w:rPr>
        <w:t>wards</w:t>
      </w:r>
    </w:p>
    <w:p w14:paraId="6B7DD269" w14:textId="77777777" w:rsidR="00B0485F" w:rsidRPr="00175B36" w:rsidRDefault="00B0485F" w:rsidP="008A6885">
      <w:pPr>
        <w:spacing w:after="0" w:line="240" w:lineRule="auto"/>
        <w:rPr>
          <w:rFonts w:cstheme="minorHAnsi"/>
          <w:sz w:val="24"/>
          <w:szCs w:val="24"/>
        </w:rPr>
      </w:pPr>
      <w:r w:rsidRPr="00175B36">
        <w:rPr>
          <w:rFonts w:cstheme="minorHAnsi"/>
          <w:sz w:val="24"/>
          <w:szCs w:val="24"/>
        </w:rPr>
        <w:lastRenderedPageBreak/>
        <w:t xml:space="preserve">The University Awards Committee selected the following faculty members for the 2017/18 </w:t>
      </w:r>
      <w:r w:rsidR="00DC6E65" w:rsidRPr="00175B36">
        <w:rPr>
          <w:rFonts w:cstheme="minorHAnsi"/>
          <w:sz w:val="24"/>
          <w:szCs w:val="24"/>
        </w:rPr>
        <w:t xml:space="preserve">University </w:t>
      </w:r>
      <w:r w:rsidRPr="00175B36">
        <w:rPr>
          <w:rFonts w:cstheme="minorHAnsi"/>
          <w:sz w:val="24"/>
          <w:szCs w:val="24"/>
        </w:rPr>
        <w:t>awards:</w:t>
      </w:r>
    </w:p>
    <w:p w14:paraId="54FDFA22" w14:textId="77777777" w:rsidR="00B0485F" w:rsidRPr="00175B36" w:rsidRDefault="00B0485F" w:rsidP="008A6885">
      <w:pPr>
        <w:pStyle w:val="ListParagraph"/>
        <w:numPr>
          <w:ilvl w:val="0"/>
          <w:numId w:val="13"/>
        </w:numPr>
        <w:spacing w:after="0" w:line="240" w:lineRule="auto"/>
        <w:rPr>
          <w:rFonts w:cstheme="minorHAnsi"/>
          <w:sz w:val="24"/>
          <w:szCs w:val="24"/>
          <w:u w:val="single"/>
        </w:rPr>
      </w:pPr>
      <w:r w:rsidRPr="00175B36">
        <w:rPr>
          <w:rFonts w:cstheme="minorHAnsi"/>
          <w:sz w:val="24"/>
          <w:szCs w:val="24"/>
          <w:u w:val="single"/>
        </w:rPr>
        <w:t>Distinguished Scholarly and Creative Achievement Award</w:t>
      </w:r>
    </w:p>
    <w:p w14:paraId="2E71CB16" w14:textId="2F186DC4" w:rsidR="00B0485F" w:rsidRPr="00175B36" w:rsidRDefault="00B0485F" w:rsidP="008A6885">
      <w:pPr>
        <w:numPr>
          <w:ilvl w:val="1"/>
          <w:numId w:val="13"/>
        </w:numPr>
        <w:spacing w:after="0" w:line="240" w:lineRule="auto"/>
        <w:rPr>
          <w:rFonts w:cstheme="minorHAnsi"/>
          <w:sz w:val="24"/>
          <w:szCs w:val="24"/>
        </w:rPr>
      </w:pPr>
      <w:r w:rsidRPr="00175B36">
        <w:rPr>
          <w:rFonts w:cstheme="minorHAnsi"/>
          <w:sz w:val="24"/>
          <w:szCs w:val="24"/>
        </w:rPr>
        <w:t>Kristin Powers, Advanced Studies in Education and Counseling</w:t>
      </w:r>
      <w:r w:rsidR="001F55F5" w:rsidRPr="00175B36">
        <w:rPr>
          <w:rFonts w:cstheme="minorHAnsi"/>
          <w:sz w:val="24"/>
          <w:szCs w:val="24"/>
        </w:rPr>
        <w:t>, CED</w:t>
      </w:r>
    </w:p>
    <w:p w14:paraId="5E88D193" w14:textId="66CFB8FD" w:rsidR="00B0485F" w:rsidRPr="00175B36" w:rsidRDefault="00B0485F" w:rsidP="008A6885">
      <w:pPr>
        <w:numPr>
          <w:ilvl w:val="1"/>
          <w:numId w:val="13"/>
        </w:numPr>
        <w:spacing w:after="0" w:line="240" w:lineRule="auto"/>
        <w:rPr>
          <w:rFonts w:cstheme="minorHAnsi"/>
          <w:sz w:val="24"/>
          <w:szCs w:val="24"/>
        </w:rPr>
      </w:pPr>
      <w:r w:rsidRPr="00175B36">
        <w:rPr>
          <w:rFonts w:cstheme="minorHAnsi"/>
          <w:sz w:val="24"/>
          <w:szCs w:val="24"/>
        </w:rPr>
        <w:t>Matthews Sims, School of Art</w:t>
      </w:r>
      <w:r w:rsidR="001F55F5" w:rsidRPr="00175B36">
        <w:rPr>
          <w:rFonts w:cstheme="minorHAnsi"/>
          <w:sz w:val="24"/>
          <w:szCs w:val="24"/>
        </w:rPr>
        <w:t>, COTA</w:t>
      </w:r>
    </w:p>
    <w:p w14:paraId="41DCD24A" w14:textId="77777777" w:rsidR="00B0485F" w:rsidRPr="00175B36" w:rsidRDefault="00B0485F" w:rsidP="008A6885">
      <w:pPr>
        <w:pStyle w:val="ListParagraph"/>
        <w:numPr>
          <w:ilvl w:val="0"/>
          <w:numId w:val="13"/>
        </w:numPr>
        <w:spacing w:after="0" w:line="240" w:lineRule="auto"/>
        <w:rPr>
          <w:rFonts w:cstheme="minorHAnsi"/>
          <w:sz w:val="24"/>
          <w:szCs w:val="24"/>
          <w:u w:val="single"/>
        </w:rPr>
      </w:pPr>
      <w:r w:rsidRPr="00175B36">
        <w:rPr>
          <w:rFonts w:cstheme="minorHAnsi"/>
          <w:sz w:val="24"/>
          <w:szCs w:val="24"/>
          <w:u w:val="single"/>
        </w:rPr>
        <w:t>Distinguished Faculty Teaching Award</w:t>
      </w:r>
    </w:p>
    <w:p w14:paraId="4F7C2B36" w14:textId="5DB1919C" w:rsidR="00B0485F" w:rsidRPr="00175B36" w:rsidRDefault="00B0485F" w:rsidP="008A6885">
      <w:pPr>
        <w:numPr>
          <w:ilvl w:val="1"/>
          <w:numId w:val="13"/>
        </w:numPr>
        <w:spacing w:after="0" w:line="240" w:lineRule="auto"/>
        <w:rPr>
          <w:rFonts w:cstheme="minorHAnsi"/>
          <w:sz w:val="24"/>
          <w:szCs w:val="24"/>
        </w:rPr>
      </w:pPr>
      <w:proofErr w:type="spellStart"/>
      <w:r w:rsidRPr="00175B36">
        <w:rPr>
          <w:rFonts w:cstheme="minorHAnsi"/>
          <w:sz w:val="24"/>
          <w:szCs w:val="24"/>
        </w:rPr>
        <w:t>Huong</w:t>
      </w:r>
      <w:proofErr w:type="spellEnd"/>
      <w:r w:rsidRPr="00175B36">
        <w:rPr>
          <w:rFonts w:cstheme="minorHAnsi"/>
          <w:sz w:val="24"/>
          <w:szCs w:val="24"/>
        </w:rPr>
        <w:t xml:space="preserve"> Tran Nguyen, Teacher Education</w:t>
      </w:r>
      <w:r w:rsidR="001F55F5" w:rsidRPr="00175B36">
        <w:rPr>
          <w:rFonts w:cstheme="minorHAnsi"/>
          <w:sz w:val="24"/>
          <w:szCs w:val="24"/>
        </w:rPr>
        <w:t>, CED</w:t>
      </w:r>
    </w:p>
    <w:p w14:paraId="699297A6" w14:textId="77777777" w:rsidR="00B0485F" w:rsidRPr="00175B36" w:rsidRDefault="00B0485F" w:rsidP="008A6885">
      <w:pPr>
        <w:pStyle w:val="ListParagraph"/>
        <w:numPr>
          <w:ilvl w:val="0"/>
          <w:numId w:val="13"/>
        </w:numPr>
        <w:spacing w:after="0" w:line="240" w:lineRule="auto"/>
        <w:rPr>
          <w:rFonts w:cstheme="minorHAnsi"/>
          <w:sz w:val="24"/>
          <w:szCs w:val="24"/>
          <w:u w:val="single"/>
        </w:rPr>
      </w:pPr>
      <w:r w:rsidRPr="00175B36">
        <w:rPr>
          <w:rFonts w:cstheme="minorHAnsi"/>
          <w:sz w:val="24"/>
          <w:szCs w:val="24"/>
          <w:u w:val="single"/>
        </w:rPr>
        <w:t>Early Career Excellence Award</w:t>
      </w:r>
    </w:p>
    <w:p w14:paraId="37D09DC3" w14:textId="3D041C4A" w:rsidR="00B0485F" w:rsidRPr="00175B36" w:rsidRDefault="00B0485F" w:rsidP="008A6885">
      <w:pPr>
        <w:numPr>
          <w:ilvl w:val="1"/>
          <w:numId w:val="13"/>
        </w:numPr>
        <w:spacing w:after="0" w:line="240" w:lineRule="auto"/>
        <w:rPr>
          <w:rFonts w:cstheme="minorHAnsi"/>
          <w:sz w:val="24"/>
          <w:szCs w:val="24"/>
        </w:rPr>
      </w:pPr>
      <w:r w:rsidRPr="00175B36">
        <w:rPr>
          <w:rFonts w:cstheme="minorHAnsi"/>
          <w:sz w:val="24"/>
          <w:szCs w:val="24"/>
        </w:rPr>
        <w:t>Mariah Proctor-Tiffany, Art History</w:t>
      </w:r>
      <w:r w:rsidR="001F55F5" w:rsidRPr="00175B36">
        <w:rPr>
          <w:rFonts w:cstheme="minorHAnsi"/>
          <w:sz w:val="24"/>
          <w:szCs w:val="24"/>
        </w:rPr>
        <w:t>, COTA</w:t>
      </w:r>
    </w:p>
    <w:p w14:paraId="59410F3D" w14:textId="77777777" w:rsidR="00B0485F" w:rsidRPr="00175B36" w:rsidRDefault="00B0485F" w:rsidP="008A6885">
      <w:pPr>
        <w:pStyle w:val="ListParagraph"/>
        <w:numPr>
          <w:ilvl w:val="0"/>
          <w:numId w:val="13"/>
        </w:numPr>
        <w:spacing w:after="0" w:line="240" w:lineRule="auto"/>
        <w:rPr>
          <w:rFonts w:cstheme="minorHAnsi"/>
          <w:sz w:val="24"/>
          <w:szCs w:val="24"/>
          <w:u w:val="single"/>
        </w:rPr>
      </w:pPr>
      <w:r w:rsidRPr="00175B36">
        <w:rPr>
          <w:rFonts w:cstheme="minorHAnsi"/>
          <w:sz w:val="24"/>
          <w:szCs w:val="24"/>
          <w:u w:val="single"/>
        </w:rPr>
        <w:t>Distinguished Faculty Advising</w:t>
      </w:r>
    </w:p>
    <w:p w14:paraId="2FF2895A" w14:textId="0B74883D" w:rsidR="00B0485F" w:rsidRPr="00175B36" w:rsidRDefault="00B0485F" w:rsidP="008A6885">
      <w:pPr>
        <w:numPr>
          <w:ilvl w:val="1"/>
          <w:numId w:val="13"/>
        </w:numPr>
        <w:spacing w:after="0" w:line="240" w:lineRule="auto"/>
        <w:rPr>
          <w:rFonts w:cstheme="minorHAnsi"/>
          <w:sz w:val="24"/>
          <w:szCs w:val="24"/>
        </w:rPr>
      </w:pPr>
      <w:r w:rsidRPr="00175B36">
        <w:rPr>
          <w:rFonts w:cstheme="minorHAnsi"/>
          <w:sz w:val="24"/>
          <w:szCs w:val="24"/>
        </w:rPr>
        <w:t xml:space="preserve">Douglas </w:t>
      </w:r>
      <w:proofErr w:type="spellStart"/>
      <w:r w:rsidRPr="00175B36">
        <w:rPr>
          <w:rFonts w:cstheme="minorHAnsi"/>
          <w:sz w:val="24"/>
          <w:szCs w:val="24"/>
        </w:rPr>
        <w:t>McAbee</w:t>
      </w:r>
      <w:proofErr w:type="spellEnd"/>
      <w:r w:rsidRPr="00175B36">
        <w:rPr>
          <w:rFonts w:cstheme="minorHAnsi"/>
          <w:sz w:val="24"/>
          <w:szCs w:val="24"/>
        </w:rPr>
        <w:t>, Chemistry and Biochemistry</w:t>
      </w:r>
      <w:r w:rsidR="001F55F5" w:rsidRPr="00175B36">
        <w:rPr>
          <w:rFonts w:cstheme="minorHAnsi"/>
          <w:sz w:val="24"/>
          <w:szCs w:val="24"/>
        </w:rPr>
        <w:t>, CNSM</w:t>
      </w:r>
    </w:p>
    <w:p w14:paraId="068C14A5" w14:textId="77777777" w:rsidR="00B0485F" w:rsidRPr="00175B36" w:rsidRDefault="00B0485F" w:rsidP="008A6885">
      <w:pPr>
        <w:pStyle w:val="ListParagraph"/>
        <w:numPr>
          <w:ilvl w:val="0"/>
          <w:numId w:val="13"/>
        </w:numPr>
        <w:spacing w:after="0" w:line="240" w:lineRule="auto"/>
        <w:rPr>
          <w:rFonts w:cstheme="minorHAnsi"/>
          <w:sz w:val="24"/>
          <w:szCs w:val="24"/>
          <w:u w:val="single"/>
        </w:rPr>
      </w:pPr>
      <w:r w:rsidRPr="00175B36">
        <w:rPr>
          <w:rFonts w:cstheme="minorHAnsi"/>
          <w:sz w:val="24"/>
          <w:szCs w:val="24"/>
          <w:u w:val="single"/>
        </w:rPr>
        <w:t>Nicholas Perkins Hardeman Academic Leadership Award</w:t>
      </w:r>
    </w:p>
    <w:p w14:paraId="4700B457" w14:textId="77777777" w:rsidR="00B0485F" w:rsidRPr="00175B36" w:rsidRDefault="00B0485F" w:rsidP="008A6885">
      <w:pPr>
        <w:numPr>
          <w:ilvl w:val="1"/>
          <w:numId w:val="13"/>
        </w:numPr>
        <w:spacing w:after="0" w:line="240" w:lineRule="auto"/>
        <w:rPr>
          <w:rFonts w:cstheme="minorHAnsi"/>
          <w:sz w:val="24"/>
          <w:szCs w:val="24"/>
        </w:rPr>
      </w:pPr>
      <w:r w:rsidRPr="00175B36">
        <w:rPr>
          <w:rFonts w:cstheme="minorHAnsi"/>
          <w:sz w:val="24"/>
          <w:szCs w:val="24"/>
        </w:rPr>
        <w:t xml:space="preserve">The Nicholas Perkins Hardeman Award </w:t>
      </w:r>
      <w:proofErr w:type="gramStart"/>
      <w:r w:rsidRPr="00175B36">
        <w:rPr>
          <w:rFonts w:cstheme="minorHAnsi"/>
          <w:sz w:val="24"/>
          <w:szCs w:val="24"/>
        </w:rPr>
        <w:t>was not awarded</w:t>
      </w:r>
      <w:proofErr w:type="gramEnd"/>
      <w:r w:rsidRPr="00175B36">
        <w:rPr>
          <w:rFonts w:cstheme="minorHAnsi"/>
          <w:sz w:val="24"/>
          <w:szCs w:val="24"/>
        </w:rPr>
        <w:t xml:space="preserve"> this year.</w:t>
      </w:r>
    </w:p>
    <w:p w14:paraId="01134281" w14:textId="77777777" w:rsidR="00B0485F" w:rsidRPr="00175B36" w:rsidRDefault="00B0485F" w:rsidP="008A6885">
      <w:pPr>
        <w:pStyle w:val="ListParagraph"/>
        <w:numPr>
          <w:ilvl w:val="0"/>
          <w:numId w:val="13"/>
        </w:numPr>
        <w:spacing w:after="0" w:line="240" w:lineRule="auto"/>
        <w:rPr>
          <w:rFonts w:cstheme="minorHAnsi"/>
          <w:sz w:val="24"/>
          <w:szCs w:val="24"/>
          <w:u w:val="single"/>
        </w:rPr>
      </w:pPr>
      <w:r w:rsidRPr="00175B36">
        <w:rPr>
          <w:rFonts w:cstheme="minorHAnsi"/>
          <w:sz w:val="24"/>
          <w:szCs w:val="24"/>
          <w:u w:val="single"/>
        </w:rPr>
        <w:t>Outstanding Professor Award</w:t>
      </w:r>
    </w:p>
    <w:p w14:paraId="5AEAFA9F" w14:textId="5CB3D335" w:rsidR="00B0485F" w:rsidRPr="00175B36" w:rsidRDefault="00B0485F" w:rsidP="008A6885">
      <w:pPr>
        <w:numPr>
          <w:ilvl w:val="1"/>
          <w:numId w:val="13"/>
        </w:numPr>
        <w:spacing w:after="0" w:line="240" w:lineRule="auto"/>
        <w:rPr>
          <w:rFonts w:cstheme="minorHAnsi"/>
          <w:b/>
          <w:bCs/>
          <w:sz w:val="24"/>
          <w:szCs w:val="24"/>
        </w:rPr>
      </w:pPr>
      <w:r w:rsidRPr="00175B36">
        <w:rPr>
          <w:rFonts w:cstheme="minorHAnsi"/>
          <w:sz w:val="24"/>
          <w:szCs w:val="24"/>
        </w:rPr>
        <w:t>Lesley Farmer, Advanced Studies in Education and Counseling</w:t>
      </w:r>
      <w:r w:rsidR="001F55F5" w:rsidRPr="00175B36">
        <w:rPr>
          <w:rFonts w:cstheme="minorHAnsi"/>
          <w:sz w:val="24"/>
          <w:szCs w:val="24"/>
        </w:rPr>
        <w:t>, CED</w:t>
      </w:r>
    </w:p>
    <w:p w14:paraId="5E8E9D5D" w14:textId="4701710D" w:rsidR="001F55F5" w:rsidRPr="00175B36" w:rsidRDefault="001F55F5" w:rsidP="001F55F5">
      <w:pPr>
        <w:pStyle w:val="ListParagraph"/>
        <w:numPr>
          <w:ilvl w:val="0"/>
          <w:numId w:val="13"/>
        </w:numPr>
        <w:spacing w:after="0" w:line="240" w:lineRule="auto"/>
        <w:rPr>
          <w:rFonts w:cstheme="minorHAnsi"/>
          <w:sz w:val="24"/>
          <w:szCs w:val="24"/>
          <w:u w:val="single"/>
        </w:rPr>
      </w:pPr>
      <w:r w:rsidRPr="00175B36">
        <w:rPr>
          <w:rFonts w:cstheme="minorHAnsi"/>
          <w:sz w:val="24"/>
          <w:szCs w:val="24"/>
          <w:u w:val="single"/>
        </w:rPr>
        <w:t>Legacy Lecture</w:t>
      </w:r>
    </w:p>
    <w:p w14:paraId="1D5AD3B8" w14:textId="579913BF" w:rsidR="001F55F5" w:rsidRPr="00175B36" w:rsidRDefault="001F55F5" w:rsidP="001F55F5">
      <w:pPr>
        <w:pStyle w:val="ListParagraph"/>
        <w:numPr>
          <w:ilvl w:val="1"/>
          <w:numId w:val="13"/>
        </w:numPr>
        <w:spacing w:after="0" w:line="240" w:lineRule="auto"/>
        <w:rPr>
          <w:rFonts w:cstheme="minorHAnsi"/>
          <w:sz w:val="24"/>
          <w:szCs w:val="24"/>
          <w:u w:val="single"/>
        </w:rPr>
      </w:pPr>
      <w:r w:rsidRPr="00175B36">
        <w:rPr>
          <w:rFonts w:cstheme="minorHAnsi"/>
          <w:sz w:val="24"/>
          <w:szCs w:val="24"/>
        </w:rPr>
        <w:t xml:space="preserve">Martin </w:t>
      </w:r>
      <w:proofErr w:type="spellStart"/>
      <w:r w:rsidRPr="00175B36">
        <w:rPr>
          <w:rFonts w:cstheme="minorHAnsi"/>
          <w:sz w:val="24"/>
          <w:szCs w:val="24"/>
        </w:rPr>
        <w:t>Fiebert</w:t>
      </w:r>
      <w:proofErr w:type="spellEnd"/>
      <w:r w:rsidRPr="00175B36">
        <w:rPr>
          <w:rFonts w:cstheme="minorHAnsi"/>
          <w:sz w:val="24"/>
          <w:szCs w:val="24"/>
        </w:rPr>
        <w:t>, Psychology, CLA</w:t>
      </w:r>
    </w:p>
    <w:p w14:paraId="7CEAA9F8" w14:textId="77777777" w:rsidR="005B1CE8" w:rsidRPr="00175B36" w:rsidRDefault="005B1CE8" w:rsidP="008A6885">
      <w:pPr>
        <w:spacing w:after="0" w:line="240" w:lineRule="auto"/>
        <w:rPr>
          <w:rFonts w:cstheme="minorHAnsi"/>
          <w:b/>
          <w:sz w:val="24"/>
          <w:szCs w:val="24"/>
        </w:rPr>
      </w:pPr>
    </w:p>
    <w:p w14:paraId="61DF3D2A" w14:textId="41DE17C1" w:rsidR="001563F0" w:rsidRPr="00175B36" w:rsidRDefault="001563F0" w:rsidP="008A6885">
      <w:pPr>
        <w:spacing w:after="0" w:line="240" w:lineRule="auto"/>
        <w:rPr>
          <w:rFonts w:cstheme="minorHAnsi"/>
          <w:bCs/>
          <w:sz w:val="24"/>
          <w:szCs w:val="24"/>
        </w:rPr>
      </w:pPr>
      <w:r w:rsidRPr="00175B36">
        <w:rPr>
          <w:rFonts w:cstheme="minorHAnsi"/>
          <w:b/>
          <w:sz w:val="24"/>
          <w:szCs w:val="24"/>
        </w:rPr>
        <w:t>V</w:t>
      </w:r>
      <w:r w:rsidR="0029592E" w:rsidRPr="00175B36">
        <w:rPr>
          <w:rFonts w:cstheme="minorHAnsi"/>
          <w:b/>
          <w:sz w:val="24"/>
          <w:szCs w:val="24"/>
        </w:rPr>
        <w:t>II</w:t>
      </w:r>
      <w:r w:rsidRPr="00175B36">
        <w:rPr>
          <w:rFonts w:cstheme="minorHAnsi"/>
          <w:b/>
          <w:sz w:val="24"/>
          <w:szCs w:val="24"/>
        </w:rPr>
        <w:t>I.</w:t>
      </w:r>
      <w:r w:rsidRPr="00175B36">
        <w:rPr>
          <w:rFonts w:cstheme="minorHAnsi"/>
          <w:b/>
          <w:sz w:val="24"/>
          <w:szCs w:val="24"/>
        </w:rPr>
        <w:tab/>
        <w:t>Miscellaneous</w:t>
      </w:r>
    </w:p>
    <w:p w14:paraId="621D6CBB" w14:textId="19B451B0" w:rsidR="001F55F5" w:rsidRPr="00175B36" w:rsidRDefault="0029592E" w:rsidP="001F55F5">
      <w:pPr>
        <w:pStyle w:val="ListParagraph"/>
        <w:numPr>
          <w:ilvl w:val="0"/>
          <w:numId w:val="17"/>
        </w:numPr>
        <w:spacing w:after="0" w:line="240" w:lineRule="auto"/>
        <w:rPr>
          <w:rFonts w:cstheme="minorHAnsi"/>
          <w:bCs/>
          <w:sz w:val="24"/>
          <w:szCs w:val="24"/>
        </w:rPr>
      </w:pPr>
      <w:r w:rsidRPr="00175B36">
        <w:rPr>
          <w:sz w:val="24"/>
          <w:szCs w:val="24"/>
        </w:rPr>
        <w:t>Throughout the year 2017-</w:t>
      </w:r>
      <w:r w:rsidR="001F55F5" w:rsidRPr="00175B36">
        <w:rPr>
          <w:sz w:val="24"/>
          <w:szCs w:val="24"/>
        </w:rPr>
        <w:t xml:space="preserve">18, one of the main items of discussion throughout campus, on the floor of the Academic Senate, on the Executive Committee, and in various councils and committees was the </w:t>
      </w:r>
      <w:r w:rsidR="001F55F5" w:rsidRPr="00175B36">
        <w:rPr>
          <w:b/>
          <w:sz w:val="24"/>
          <w:szCs w:val="24"/>
        </w:rPr>
        <w:t>reform of the General Education program</w:t>
      </w:r>
      <w:r w:rsidR="001F55F5" w:rsidRPr="00175B36">
        <w:rPr>
          <w:sz w:val="24"/>
          <w:szCs w:val="24"/>
        </w:rPr>
        <w:t xml:space="preserve">. This discussion is ongoing, so it </w:t>
      </w:r>
      <w:proofErr w:type="gramStart"/>
      <w:r w:rsidR="001F55F5" w:rsidRPr="00175B36">
        <w:rPr>
          <w:sz w:val="24"/>
          <w:szCs w:val="24"/>
        </w:rPr>
        <w:t>is not necessarily reflected</w:t>
      </w:r>
      <w:proofErr w:type="gramEnd"/>
      <w:r w:rsidR="001F55F5" w:rsidRPr="00175B36">
        <w:rPr>
          <w:sz w:val="24"/>
          <w:szCs w:val="24"/>
        </w:rPr>
        <w:t xml:space="preserve"> in ‘achievements’ from the past year</w:t>
      </w:r>
      <w:r w:rsidRPr="00175B36">
        <w:rPr>
          <w:sz w:val="24"/>
          <w:szCs w:val="24"/>
        </w:rPr>
        <w:t xml:space="preserve"> beyond the GE forums listed in the ‘Events’ section</w:t>
      </w:r>
      <w:r w:rsidR="001F55F5" w:rsidRPr="00175B36">
        <w:rPr>
          <w:sz w:val="24"/>
          <w:szCs w:val="24"/>
        </w:rPr>
        <w:t>.</w:t>
      </w:r>
    </w:p>
    <w:p w14:paraId="4306F31A" w14:textId="44335170" w:rsidR="001F55F5" w:rsidRPr="00175B36" w:rsidRDefault="001F55F5" w:rsidP="001F55F5">
      <w:pPr>
        <w:pStyle w:val="ListParagraph"/>
        <w:numPr>
          <w:ilvl w:val="0"/>
          <w:numId w:val="17"/>
        </w:numPr>
        <w:spacing w:after="0" w:line="240" w:lineRule="auto"/>
        <w:rPr>
          <w:rFonts w:cstheme="minorHAnsi"/>
          <w:bCs/>
          <w:sz w:val="24"/>
          <w:szCs w:val="24"/>
        </w:rPr>
      </w:pPr>
      <w:r w:rsidRPr="00175B36">
        <w:rPr>
          <w:sz w:val="24"/>
          <w:szCs w:val="24"/>
        </w:rPr>
        <w:t xml:space="preserve">The </w:t>
      </w:r>
      <w:r w:rsidRPr="00175B36">
        <w:rPr>
          <w:b/>
          <w:sz w:val="24"/>
          <w:szCs w:val="24"/>
        </w:rPr>
        <w:t>Academic Senate retreat on the topic of ‘</w:t>
      </w:r>
      <w:proofErr w:type="gramStart"/>
      <w:r w:rsidRPr="00175B36">
        <w:rPr>
          <w:b/>
          <w:sz w:val="24"/>
          <w:szCs w:val="24"/>
        </w:rPr>
        <w:t>The</w:t>
      </w:r>
      <w:proofErr w:type="gramEnd"/>
      <w:r w:rsidRPr="00175B36">
        <w:rPr>
          <w:b/>
          <w:sz w:val="24"/>
          <w:szCs w:val="24"/>
        </w:rPr>
        <w:t xml:space="preserve"> $</w:t>
      </w:r>
      <w:proofErr w:type="spellStart"/>
      <w:r w:rsidRPr="00175B36">
        <w:rPr>
          <w:b/>
          <w:sz w:val="24"/>
          <w:szCs w:val="24"/>
        </w:rPr>
        <w:t>tudent</w:t>
      </w:r>
      <w:proofErr w:type="spellEnd"/>
      <w:r w:rsidRPr="00175B36">
        <w:rPr>
          <w:b/>
          <w:sz w:val="24"/>
          <w:szCs w:val="24"/>
        </w:rPr>
        <w:t xml:space="preserve"> Experience’</w:t>
      </w:r>
      <w:r w:rsidRPr="00175B36">
        <w:rPr>
          <w:sz w:val="24"/>
          <w:szCs w:val="24"/>
        </w:rPr>
        <w:t xml:space="preserve"> was attended by about 130 faculty, staff, students, and administrators. </w:t>
      </w:r>
      <w:r w:rsidR="0029592E" w:rsidRPr="00175B36">
        <w:rPr>
          <w:sz w:val="24"/>
          <w:szCs w:val="24"/>
        </w:rPr>
        <w:t xml:space="preserve">For the first time, the Academic Senate used a platform called </w:t>
      </w:r>
      <w:proofErr w:type="spellStart"/>
      <w:r w:rsidR="0029592E" w:rsidRPr="00175B36">
        <w:rPr>
          <w:sz w:val="24"/>
          <w:szCs w:val="24"/>
        </w:rPr>
        <w:t>ThoughtExchange</w:t>
      </w:r>
      <w:proofErr w:type="spellEnd"/>
      <w:r w:rsidR="0029592E" w:rsidRPr="00175B36">
        <w:rPr>
          <w:sz w:val="24"/>
          <w:szCs w:val="24"/>
        </w:rPr>
        <w:t xml:space="preserve"> to collect feedback on the topic in advance of the retreat.</w:t>
      </w:r>
    </w:p>
    <w:p w14:paraId="10E79B52" w14:textId="1E4C7BBA" w:rsidR="00FA0602" w:rsidRPr="00175B36" w:rsidRDefault="00FA0602" w:rsidP="001F55F5">
      <w:pPr>
        <w:pStyle w:val="ListParagraph"/>
        <w:numPr>
          <w:ilvl w:val="0"/>
          <w:numId w:val="17"/>
        </w:numPr>
        <w:spacing w:after="0" w:line="240" w:lineRule="auto"/>
        <w:rPr>
          <w:rFonts w:cstheme="minorHAnsi"/>
          <w:bCs/>
          <w:sz w:val="24"/>
          <w:szCs w:val="24"/>
        </w:rPr>
      </w:pPr>
      <w:r w:rsidRPr="00175B36">
        <w:rPr>
          <w:rFonts w:cstheme="minorHAnsi"/>
          <w:bCs/>
          <w:sz w:val="24"/>
          <w:szCs w:val="24"/>
        </w:rPr>
        <w:t xml:space="preserve">Several new members joined the Academic Senate staff team: Ann Kinsey (Assistant to the Chair), Alex Guerrero (student </w:t>
      </w:r>
      <w:r w:rsidR="008B6CB7" w:rsidRPr="00175B36">
        <w:rPr>
          <w:rFonts w:cstheme="minorHAnsi"/>
          <w:bCs/>
          <w:sz w:val="24"/>
          <w:szCs w:val="24"/>
        </w:rPr>
        <w:t>employee</w:t>
      </w:r>
      <w:r w:rsidRPr="00175B36">
        <w:rPr>
          <w:rFonts w:cstheme="minorHAnsi"/>
          <w:bCs/>
          <w:sz w:val="24"/>
          <w:szCs w:val="24"/>
        </w:rPr>
        <w:t xml:space="preserve">), and Jocelyn </w:t>
      </w:r>
      <w:r w:rsidR="008B6CB7" w:rsidRPr="00175B36">
        <w:rPr>
          <w:rFonts w:cstheme="minorHAnsi"/>
          <w:bCs/>
          <w:sz w:val="24"/>
          <w:szCs w:val="24"/>
        </w:rPr>
        <w:t>Tellez</w:t>
      </w:r>
      <w:r w:rsidRPr="00175B36">
        <w:rPr>
          <w:rFonts w:cstheme="minorHAnsi"/>
          <w:bCs/>
          <w:sz w:val="24"/>
          <w:szCs w:val="24"/>
        </w:rPr>
        <w:t xml:space="preserve"> (student </w:t>
      </w:r>
      <w:r w:rsidR="008B6CB7" w:rsidRPr="00175B36">
        <w:rPr>
          <w:rFonts w:cstheme="minorHAnsi"/>
          <w:bCs/>
          <w:sz w:val="24"/>
          <w:szCs w:val="24"/>
        </w:rPr>
        <w:t>employee</w:t>
      </w:r>
      <w:r w:rsidRPr="00175B36">
        <w:rPr>
          <w:rFonts w:cstheme="minorHAnsi"/>
          <w:bCs/>
          <w:sz w:val="24"/>
          <w:szCs w:val="24"/>
        </w:rPr>
        <w:t>).</w:t>
      </w:r>
    </w:p>
    <w:p w14:paraId="733F715C" w14:textId="77777777" w:rsidR="000E7FDD" w:rsidRPr="00175B36" w:rsidRDefault="000E7FDD" w:rsidP="000E7FDD">
      <w:pPr>
        <w:pStyle w:val="ListParagraph"/>
        <w:numPr>
          <w:ilvl w:val="0"/>
          <w:numId w:val="17"/>
        </w:numPr>
        <w:spacing w:after="0" w:line="240" w:lineRule="auto"/>
        <w:rPr>
          <w:rFonts w:cstheme="minorHAnsi"/>
          <w:bCs/>
          <w:sz w:val="24"/>
          <w:szCs w:val="24"/>
        </w:rPr>
      </w:pPr>
      <w:r w:rsidRPr="00175B36">
        <w:rPr>
          <w:rFonts w:cstheme="minorHAnsi"/>
          <w:bCs/>
          <w:sz w:val="24"/>
          <w:szCs w:val="24"/>
        </w:rPr>
        <w:t xml:space="preserve">The work of the Academic Senate and the Executive Committee was reorganized from 10/17/17 through 1/1/18 because Senate chair Norbert </w:t>
      </w:r>
      <w:proofErr w:type="spellStart"/>
      <w:r w:rsidRPr="00175B36">
        <w:rPr>
          <w:rFonts w:cstheme="minorHAnsi"/>
          <w:bCs/>
          <w:sz w:val="24"/>
          <w:szCs w:val="24"/>
        </w:rPr>
        <w:t>Schürer</w:t>
      </w:r>
      <w:proofErr w:type="spellEnd"/>
      <w:r w:rsidRPr="00175B36">
        <w:rPr>
          <w:rFonts w:cstheme="minorHAnsi"/>
          <w:bCs/>
          <w:sz w:val="24"/>
          <w:szCs w:val="24"/>
        </w:rPr>
        <w:t xml:space="preserve"> had to take medical leave due to emergency </w:t>
      </w:r>
      <w:proofErr w:type="gramStart"/>
      <w:r w:rsidRPr="00175B36">
        <w:rPr>
          <w:rFonts w:cstheme="minorHAnsi"/>
          <w:bCs/>
          <w:sz w:val="24"/>
          <w:szCs w:val="24"/>
        </w:rPr>
        <w:t>open heart</w:t>
      </w:r>
      <w:proofErr w:type="gramEnd"/>
      <w:r w:rsidRPr="00175B36">
        <w:rPr>
          <w:rFonts w:cstheme="minorHAnsi"/>
          <w:bCs/>
          <w:sz w:val="24"/>
          <w:szCs w:val="24"/>
        </w:rPr>
        <w:t xml:space="preserve"> surgery. Vice Chair Jessica Pandya (as </w:t>
      </w:r>
      <w:r w:rsidRPr="00175B36">
        <w:rPr>
          <w:rFonts w:cstheme="minorHAnsi"/>
          <w:bCs/>
          <w:sz w:val="24"/>
          <w:szCs w:val="24"/>
        </w:rPr>
        <w:lastRenderedPageBreak/>
        <w:t>interim chair), Secretary David Stewart (as interim vice chair), Member at large Ryan Fischer (as interim secretary), and Member at large Rob Frear (as representative on various committees) immediately stepped up to keep the AS and EC running smoothly.</w:t>
      </w:r>
    </w:p>
    <w:p w14:paraId="1829D639" w14:textId="77777777" w:rsidR="00BF08DF" w:rsidRPr="00175B36" w:rsidRDefault="00BF08DF" w:rsidP="008A6885">
      <w:pPr>
        <w:spacing w:after="0" w:line="240" w:lineRule="auto"/>
        <w:rPr>
          <w:rFonts w:cstheme="minorHAnsi"/>
          <w:b/>
          <w:bCs/>
          <w:sz w:val="24"/>
          <w:szCs w:val="24"/>
        </w:rPr>
      </w:pPr>
    </w:p>
    <w:p w14:paraId="243E0736" w14:textId="1E306393" w:rsidR="005E42AE" w:rsidRPr="00175B36" w:rsidRDefault="0029592E" w:rsidP="008A6885">
      <w:pPr>
        <w:spacing w:after="0" w:line="240" w:lineRule="auto"/>
        <w:rPr>
          <w:rFonts w:cstheme="minorHAnsi"/>
          <w:b/>
          <w:i/>
          <w:sz w:val="24"/>
          <w:szCs w:val="24"/>
        </w:rPr>
      </w:pPr>
      <w:r w:rsidRPr="00175B36">
        <w:rPr>
          <w:rFonts w:cstheme="minorHAnsi"/>
          <w:b/>
          <w:sz w:val="24"/>
          <w:szCs w:val="24"/>
        </w:rPr>
        <w:t>IX</w:t>
      </w:r>
      <w:r w:rsidR="00DC6E65" w:rsidRPr="00175B36">
        <w:rPr>
          <w:rFonts w:cstheme="minorHAnsi"/>
          <w:b/>
          <w:sz w:val="24"/>
          <w:szCs w:val="24"/>
        </w:rPr>
        <w:t>.</w:t>
      </w:r>
      <w:r w:rsidR="00DC6E65" w:rsidRPr="00175B36">
        <w:rPr>
          <w:rFonts w:cstheme="minorHAnsi"/>
          <w:b/>
          <w:sz w:val="24"/>
          <w:szCs w:val="24"/>
        </w:rPr>
        <w:tab/>
      </w:r>
      <w:r w:rsidR="0043769A" w:rsidRPr="00175B36">
        <w:rPr>
          <w:rFonts w:cstheme="minorHAnsi"/>
          <w:b/>
          <w:i/>
          <w:sz w:val="24"/>
          <w:szCs w:val="24"/>
        </w:rPr>
        <w:t xml:space="preserve">Pending Policies and Proposals Carried </w:t>
      </w:r>
      <w:r w:rsidR="00DC0324" w:rsidRPr="00175B36">
        <w:rPr>
          <w:rFonts w:cstheme="minorHAnsi"/>
          <w:b/>
          <w:i/>
          <w:sz w:val="24"/>
          <w:szCs w:val="24"/>
        </w:rPr>
        <w:t>F</w:t>
      </w:r>
      <w:r w:rsidR="0043769A" w:rsidRPr="00175B36">
        <w:rPr>
          <w:rFonts w:cstheme="minorHAnsi"/>
          <w:b/>
          <w:i/>
          <w:sz w:val="24"/>
          <w:szCs w:val="24"/>
        </w:rPr>
        <w:t>orward to the 2018-19 Academic Senate</w:t>
      </w:r>
    </w:p>
    <w:p w14:paraId="0742652D" w14:textId="568A08F0" w:rsidR="006C43FF" w:rsidRPr="00175B36" w:rsidRDefault="006C43FF" w:rsidP="006C43FF">
      <w:pPr>
        <w:pStyle w:val="ListParagraph"/>
        <w:numPr>
          <w:ilvl w:val="0"/>
          <w:numId w:val="13"/>
        </w:numPr>
        <w:spacing w:after="0" w:line="240" w:lineRule="auto"/>
        <w:contextualSpacing w:val="0"/>
        <w:rPr>
          <w:rFonts w:cstheme="minorHAnsi"/>
          <w:sz w:val="24"/>
          <w:szCs w:val="24"/>
        </w:rPr>
      </w:pPr>
      <w:r w:rsidRPr="00175B36">
        <w:rPr>
          <w:rFonts w:cstheme="minorHAnsi"/>
          <w:sz w:val="24"/>
          <w:szCs w:val="24"/>
        </w:rPr>
        <w:t>Executive Orders 1100 and 1110 from the CSU Chancellor’s Office</w:t>
      </w:r>
    </w:p>
    <w:p w14:paraId="46BF002D" w14:textId="77777777" w:rsidR="006C43FF" w:rsidRPr="00175B36" w:rsidRDefault="006C43FF" w:rsidP="006C43FF">
      <w:pPr>
        <w:pStyle w:val="ListParagraph"/>
        <w:numPr>
          <w:ilvl w:val="0"/>
          <w:numId w:val="13"/>
        </w:numPr>
        <w:spacing w:after="0" w:line="240" w:lineRule="auto"/>
        <w:contextualSpacing w:val="0"/>
        <w:rPr>
          <w:rFonts w:cstheme="minorHAnsi"/>
          <w:sz w:val="24"/>
          <w:szCs w:val="24"/>
        </w:rPr>
      </w:pPr>
      <w:r w:rsidRPr="00175B36">
        <w:rPr>
          <w:rFonts w:cstheme="minorHAnsi"/>
          <w:sz w:val="24"/>
          <w:szCs w:val="24"/>
        </w:rPr>
        <w:t>Revision: Policy on RSCA (11-08) (AS-1058/18/FPPC/EC)</w:t>
      </w:r>
    </w:p>
    <w:p w14:paraId="7AA75A49" w14:textId="72D5B5C4" w:rsidR="0043769A" w:rsidRPr="00175B36" w:rsidRDefault="006C43FF" w:rsidP="006C43FF">
      <w:pPr>
        <w:pStyle w:val="ListParagraph"/>
        <w:numPr>
          <w:ilvl w:val="0"/>
          <w:numId w:val="13"/>
        </w:numPr>
        <w:spacing w:after="0" w:line="240" w:lineRule="auto"/>
        <w:contextualSpacing w:val="0"/>
        <w:rPr>
          <w:rFonts w:cstheme="minorHAnsi"/>
          <w:sz w:val="24"/>
          <w:szCs w:val="24"/>
        </w:rPr>
      </w:pPr>
      <w:r w:rsidRPr="00175B36">
        <w:rPr>
          <w:rFonts w:cstheme="minorHAnsi"/>
          <w:sz w:val="24"/>
          <w:szCs w:val="24"/>
        </w:rPr>
        <w:t>Proposal for Avoidance of C</w:t>
      </w:r>
      <w:r w:rsidR="00C5483F" w:rsidRPr="00175B36">
        <w:rPr>
          <w:rFonts w:cstheme="minorHAnsi"/>
          <w:sz w:val="24"/>
          <w:szCs w:val="24"/>
        </w:rPr>
        <w:t>onflict of Interest in the Assignment of Course Materials (</w:t>
      </w:r>
      <w:r w:rsidRPr="00175B36">
        <w:rPr>
          <w:rFonts w:cstheme="minorHAnsi"/>
          <w:i/>
          <w:sz w:val="24"/>
          <w:szCs w:val="24"/>
        </w:rPr>
        <w:t>aka</w:t>
      </w:r>
      <w:r w:rsidR="00C5483F" w:rsidRPr="00175B36">
        <w:rPr>
          <w:rFonts w:cstheme="minorHAnsi"/>
          <w:sz w:val="24"/>
          <w:szCs w:val="24"/>
        </w:rPr>
        <w:t xml:space="preserve"> Nepotism </w:t>
      </w:r>
      <w:r w:rsidRPr="00175B36">
        <w:rPr>
          <w:rFonts w:cstheme="minorHAnsi"/>
          <w:sz w:val="24"/>
          <w:szCs w:val="24"/>
        </w:rPr>
        <w:t>P</w:t>
      </w:r>
      <w:r w:rsidR="00C5483F" w:rsidRPr="00175B36">
        <w:rPr>
          <w:rFonts w:cstheme="minorHAnsi"/>
          <w:sz w:val="24"/>
          <w:szCs w:val="24"/>
        </w:rPr>
        <w:t xml:space="preserve">olicy) </w:t>
      </w:r>
      <w:r w:rsidRPr="00175B36">
        <w:rPr>
          <w:rFonts w:cstheme="minorHAnsi"/>
          <w:sz w:val="24"/>
          <w:szCs w:val="24"/>
        </w:rPr>
        <w:t>(</w:t>
      </w:r>
      <w:r w:rsidR="00C5483F" w:rsidRPr="00175B36">
        <w:rPr>
          <w:rFonts w:cstheme="minorHAnsi"/>
          <w:sz w:val="24"/>
          <w:szCs w:val="24"/>
        </w:rPr>
        <w:t>AS</w:t>
      </w:r>
      <w:r w:rsidR="0043769A" w:rsidRPr="00175B36">
        <w:rPr>
          <w:rFonts w:cstheme="minorHAnsi"/>
          <w:sz w:val="24"/>
          <w:szCs w:val="24"/>
        </w:rPr>
        <w:t>-968-17/FPPC</w:t>
      </w:r>
      <w:r w:rsidRPr="00175B36">
        <w:rPr>
          <w:rFonts w:cstheme="minorHAnsi"/>
          <w:sz w:val="24"/>
          <w:szCs w:val="24"/>
        </w:rPr>
        <w:t>)</w:t>
      </w:r>
    </w:p>
    <w:p w14:paraId="011607C0" w14:textId="55D8DA08" w:rsidR="00C5483F" w:rsidRPr="00175B36" w:rsidRDefault="00C5483F" w:rsidP="008A6885">
      <w:pPr>
        <w:pStyle w:val="ListParagraph"/>
        <w:numPr>
          <w:ilvl w:val="0"/>
          <w:numId w:val="13"/>
        </w:numPr>
        <w:spacing w:after="0" w:line="240" w:lineRule="auto"/>
        <w:contextualSpacing w:val="0"/>
        <w:rPr>
          <w:rFonts w:cstheme="minorHAnsi"/>
          <w:sz w:val="24"/>
          <w:szCs w:val="24"/>
        </w:rPr>
      </w:pPr>
      <w:r w:rsidRPr="00175B36">
        <w:rPr>
          <w:rFonts w:cstheme="minorHAnsi"/>
          <w:sz w:val="24"/>
          <w:szCs w:val="24"/>
        </w:rPr>
        <w:t>Proposal for MS in Athletic Training (AS-1049-17/CEPC/URC)</w:t>
      </w:r>
    </w:p>
    <w:p w14:paraId="4533F52B" w14:textId="77777777" w:rsidR="00C5483F" w:rsidRPr="00175B36" w:rsidRDefault="00C5483F" w:rsidP="008A6885">
      <w:pPr>
        <w:pStyle w:val="ListParagraph"/>
        <w:numPr>
          <w:ilvl w:val="0"/>
          <w:numId w:val="13"/>
        </w:numPr>
        <w:spacing w:after="0" w:line="240" w:lineRule="auto"/>
        <w:contextualSpacing w:val="0"/>
        <w:rPr>
          <w:rFonts w:cstheme="minorHAnsi"/>
          <w:sz w:val="24"/>
          <w:szCs w:val="24"/>
        </w:rPr>
      </w:pPr>
      <w:r w:rsidRPr="00175B36">
        <w:rPr>
          <w:rFonts w:cstheme="minorHAnsi"/>
          <w:sz w:val="24"/>
          <w:szCs w:val="24"/>
        </w:rPr>
        <w:t>Proposal for Geography Certificate (AS-1054/18/CEPC/URC)</w:t>
      </w:r>
    </w:p>
    <w:p w14:paraId="75513C3C" w14:textId="77777777" w:rsidR="00C5483F" w:rsidRPr="00175B36" w:rsidRDefault="00C5483F" w:rsidP="008A6885">
      <w:pPr>
        <w:pStyle w:val="ListParagraph"/>
        <w:numPr>
          <w:ilvl w:val="0"/>
          <w:numId w:val="13"/>
        </w:numPr>
        <w:spacing w:after="0" w:line="240" w:lineRule="auto"/>
        <w:contextualSpacing w:val="0"/>
        <w:rPr>
          <w:rFonts w:cstheme="minorHAnsi"/>
          <w:sz w:val="24"/>
          <w:szCs w:val="24"/>
        </w:rPr>
      </w:pPr>
      <w:r w:rsidRPr="00175B36">
        <w:rPr>
          <w:rFonts w:cstheme="minorHAnsi"/>
          <w:sz w:val="24"/>
          <w:szCs w:val="24"/>
        </w:rPr>
        <w:t>Proposal for Minor in Social Justice (AS-1055/18/CEPC/URC)</w:t>
      </w:r>
    </w:p>
    <w:p w14:paraId="4880B193" w14:textId="77777777" w:rsidR="00C5483F" w:rsidRPr="00175B36" w:rsidRDefault="00C5483F" w:rsidP="008A6885">
      <w:pPr>
        <w:pStyle w:val="ListParagraph"/>
        <w:numPr>
          <w:ilvl w:val="0"/>
          <w:numId w:val="13"/>
        </w:numPr>
        <w:spacing w:after="0" w:line="240" w:lineRule="auto"/>
        <w:contextualSpacing w:val="0"/>
        <w:rPr>
          <w:rFonts w:cstheme="minorHAnsi"/>
          <w:sz w:val="24"/>
          <w:szCs w:val="24"/>
        </w:rPr>
      </w:pPr>
      <w:r w:rsidRPr="00175B36">
        <w:rPr>
          <w:rFonts w:cstheme="minorHAnsi"/>
          <w:sz w:val="24"/>
          <w:szCs w:val="24"/>
        </w:rPr>
        <w:t>Proposal for Minor in Design History and Theory (AS-1056/18/CEPC/URC)</w:t>
      </w:r>
    </w:p>
    <w:p w14:paraId="3165E854" w14:textId="77777777" w:rsidR="00274115" w:rsidRPr="00175B36" w:rsidRDefault="00274115" w:rsidP="00274115">
      <w:pPr>
        <w:spacing w:after="0" w:line="240" w:lineRule="auto"/>
        <w:rPr>
          <w:rFonts w:cstheme="minorHAnsi"/>
          <w:b/>
          <w:sz w:val="24"/>
          <w:szCs w:val="24"/>
        </w:rPr>
      </w:pPr>
    </w:p>
    <w:p w14:paraId="53245C31" w14:textId="77777777" w:rsidR="00274115" w:rsidRPr="00175B36" w:rsidRDefault="00274115" w:rsidP="00274115">
      <w:pPr>
        <w:spacing w:after="0" w:line="240" w:lineRule="auto"/>
        <w:rPr>
          <w:rFonts w:cstheme="minorHAnsi"/>
          <w:b/>
          <w:sz w:val="24"/>
          <w:szCs w:val="24"/>
        </w:rPr>
      </w:pPr>
      <w:r w:rsidRPr="00175B36">
        <w:rPr>
          <w:rFonts w:cstheme="minorHAnsi"/>
          <w:b/>
          <w:sz w:val="24"/>
          <w:szCs w:val="24"/>
        </w:rPr>
        <w:br w:type="page"/>
      </w:r>
    </w:p>
    <w:p w14:paraId="585A5AFA" w14:textId="77777777" w:rsidR="0029592E" w:rsidRPr="00175B36" w:rsidRDefault="0029592E" w:rsidP="0029592E">
      <w:pPr>
        <w:spacing w:after="0" w:line="240" w:lineRule="auto"/>
        <w:jc w:val="center"/>
        <w:rPr>
          <w:b/>
          <w:sz w:val="24"/>
          <w:szCs w:val="24"/>
        </w:rPr>
      </w:pPr>
      <w:r w:rsidRPr="00175B36">
        <w:rPr>
          <w:b/>
          <w:sz w:val="24"/>
          <w:szCs w:val="24"/>
        </w:rPr>
        <w:lastRenderedPageBreak/>
        <w:t>ACADEMIC SENATE YEAR-END REPORT 2017-18</w:t>
      </w:r>
    </w:p>
    <w:p w14:paraId="1D60FBEB" w14:textId="77777777" w:rsidR="0029592E" w:rsidRPr="00175B36" w:rsidRDefault="0029592E" w:rsidP="0029592E">
      <w:pPr>
        <w:spacing w:after="0" w:line="240" w:lineRule="auto"/>
        <w:rPr>
          <w:sz w:val="24"/>
          <w:szCs w:val="24"/>
        </w:rPr>
      </w:pPr>
    </w:p>
    <w:p w14:paraId="2CAD2AB5" w14:textId="53B4974B" w:rsidR="0029592E" w:rsidRPr="00175B36" w:rsidRDefault="0029592E" w:rsidP="0029592E">
      <w:pPr>
        <w:spacing w:after="0" w:line="240" w:lineRule="auto"/>
        <w:rPr>
          <w:b/>
          <w:sz w:val="24"/>
          <w:szCs w:val="24"/>
          <w:u w:val="single"/>
        </w:rPr>
      </w:pPr>
      <w:r w:rsidRPr="00175B36">
        <w:rPr>
          <w:b/>
          <w:sz w:val="24"/>
          <w:szCs w:val="24"/>
        </w:rPr>
        <w:t>B.</w:t>
      </w:r>
      <w:r w:rsidRPr="00175B36">
        <w:rPr>
          <w:b/>
          <w:sz w:val="24"/>
          <w:szCs w:val="24"/>
        </w:rPr>
        <w:tab/>
      </w:r>
      <w:r w:rsidRPr="00175B36">
        <w:rPr>
          <w:b/>
          <w:sz w:val="24"/>
          <w:szCs w:val="24"/>
          <w:u w:val="single"/>
        </w:rPr>
        <w:t>Executive Committee</w:t>
      </w:r>
    </w:p>
    <w:p w14:paraId="521CEED3" w14:textId="58ACE3F9" w:rsidR="00132544" w:rsidRPr="00175B36" w:rsidRDefault="00132544" w:rsidP="0029592E">
      <w:pPr>
        <w:spacing w:after="0" w:line="240" w:lineRule="auto"/>
        <w:rPr>
          <w:sz w:val="24"/>
          <w:szCs w:val="24"/>
        </w:rPr>
      </w:pPr>
      <w:r w:rsidRPr="00175B36">
        <w:rPr>
          <w:b/>
          <w:sz w:val="24"/>
          <w:szCs w:val="24"/>
        </w:rPr>
        <w:t>I.</w:t>
      </w:r>
      <w:r w:rsidRPr="00175B36">
        <w:rPr>
          <w:b/>
          <w:sz w:val="24"/>
          <w:szCs w:val="24"/>
        </w:rPr>
        <w:tab/>
        <w:t>Membership</w:t>
      </w:r>
    </w:p>
    <w:p w14:paraId="7539469B" w14:textId="03659B9D" w:rsidR="00396662" w:rsidRPr="00175B36" w:rsidRDefault="00396662" w:rsidP="0029592E">
      <w:pPr>
        <w:spacing w:after="0" w:line="240" w:lineRule="auto"/>
        <w:rPr>
          <w:rFonts w:cstheme="minorHAnsi"/>
          <w:sz w:val="24"/>
          <w:szCs w:val="24"/>
        </w:rPr>
      </w:pPr>
      <w:r w:rsidRPr="00175B36">
        <w:rPr>
          <w:rFonts w:cstheme="minorHAnsi"/>
          <w:sz w:val="24"/>
          <w:szCs w:val="24"/>
        </w:rPr>
        <w:t xml:space="preserve">The elected members of the </w:t>
      </w:r>
      <w:r w:rsidR="00DC0324" w:rsidRPr="00175B36">
        <w:rPr>
          <w:rFonts w:cstheme="minorHAnsi"/>
          <w:sz w:val="24"/>
          <w:szCs w:val="24"/>
        </w:rPr>
        <w:t>2017-</w:t>
      </w:r>
      <w:r w:rsidRPr="00175B36">
        <w:rPr>
          <w:rFonts w:cstheme="minorHAnsi"/>
          <w:sz w:val="24"/>
          <w:szCs w:val="24"/>
        </w:rPr>
        <w:t>18 Executive Committee of the Academic Senate were:</w:t>
      </w:r>
    </w:p>
    <w:p w14:paraId="31569AE0" w14:textId="77777777" w:rsidR="00396662" w:rsidRPr="00175B36" w:rsidRDefault="00396662" w:rsidP="008A6885">
      <w:pPr>
        <w:pStyle w:val="ListParagraph"/>
        <w:numPr>
          <w:ilvl w:val="0"/>
          <w:numId w:val="13"/>
        </w:numPr>
        <w:spacing w:after="0" w:line="240" w:lineRule="auto"/>
        <w:contextualSpacing w:val="0"/>
        <w:rPr>
          <w:rFonts w:cstheme="minorHAnsi"/>
          <w:sz w:val="24"/>
          <w:szCs w:val="24"/>
        </w:rPr>
      </w:pPr>
      <w:r w:rsidRPr="00175B36">
        <w:rPr>
          <w:rFonts w:cstheme="minorHAnsi"/>
          <w:sz w:val="24"/>
          <w:szCs w:val="24"/>
        </w:rPr>
        <w:t>Chair:</w:t>
      </w:r>
      <w:r w:rsidRPr="00175B36">
        <w:rPr>
          <w:rFonts w:cstheme="minorHAnsi"/>
          <w:sz w:val="24"/>
          <w:szCs w:val="24"/>
        </w:rPr>
        <w:tab/>
      </w:r>
      <w:r w:rsidRPr="00175B36">
        <w:rPr>
          <w:rFonts w:cstheme="minorHAnsi"/>
          <w:sz w:val="24"/>
          <w:szCs w:val="24"/>
        </w:rPr>
        <w:tab/>
      </w:r>
      <w:r w:rsidRPr="00175B36">
        <w:rPr>
          <w:rFonts w:cstheme="minorHAnsi"/>
          <w:sz w:val="24"/>
          <w:szCs w:val="24"/>
        </w:rPr>
        <w:tab/>
        <w:t xml:space="preserve">Norbert </w:t>
      </w:r>
      <w:proofErr w:type="spellStart"/>
      <w:r w:rsidRPr="00175B36">
        <w:rPr>
          <w:rFonts w:cstheme="minorHAnsi"/>
          <w:sz w:val="24"/>
          <w:szCs w:val="24"/>
        </w:rPr>
        <w:t>Schürer</w:t>
      </w:r>
      <w:proofErr w:type="spellEnd"/>
      <w:r w:rsidRPr="00175B36">
        <w:rPr>
          <w:rFonts w:cstheme="minorHAnsi"/>
          <w:sz w:val="24"/>
          <w:szCs w:val="24"/>
        </w:rPr>
        <w:t>, English</w:t>
      </w:r>
      <w:r w:rsidR="00DC0324" w:rsidRPr="00175B36">
        <w:rPr>
          <w:rFonts w:cstheme="minorHAnsi"/>
          <w:sz w:val="24"/>
          <w:szCs w:val="24"/>
        </w:rPr>
        <w:t>, CLA</w:t>
      </w:r>
    </w:p>
    <w:p w14:paraId="628052DF" w14:textId="77777777" w:rsidR="00396662" w:rsidRPr="00175B36" w:rsidRDefault="00396662" w:rsidP="008A6885">
      <w:pPr>
        <w:pStyle w:val="ListParagraph"/>
        <w:numPr>
          <w:ilvl w:val="0"/>
          <w:numId w:val="13"/>
        </w:numPr>
        <w:spacing w:after="0" w:line="240" w:lineRule="auto"/>
        <w:contextualSpacing w:val="0"/>
        <w:rPr>
          <w:rFonts w:cstheme="minorHAnsi"/>
          <w:sz w:val="24"/>
          <w:szCs w:val="24"/>
        </w:rPr>
      </w:pPr>
      <w:r w:rsidRPr="00175B36">
        <w:rPr>
          <w:rFonts w:cstheme="minorHAnsi"/>
          <w:sz w:val="24"/>
          <w:szCs w:val="24"/>
        </w:rPr>
        <w:t>Vice Chair</w:t>
      </w:r>
      <w:r w:rsidRPr="00175B36">
        <w:rPr>
          <w:rFonts w:cstheme="minorHAnsi"/>
          <w:sz w:val="24"/>
          <w:szCs w:val="24"/>
        </w:rPr>
        <w:tab/>
      </w:r>
      <w:r w:rsidRPr="00175B36">
        <w:rPr>
          <w:rFonts w:cstheme="minorHAnsi"/>
          <w:sz w:val="24"/>
          <w:szCs w:val="24"/>
        </w:rPr>
        <w:tab/>
        <w:t>Jessica Pandya, Liberal Studies</w:t>
      </w:r>
      <w:r w:rsidR="00DC0324" w:rsidRPr="00175B36">
        <w:rPr>
          <w:rFonts w:cstheme="minorHAnsi"/>
          <w:sz w:val="24"/>
          <w:szCs w:val="24"/>
        </w:rPr>
        <w:t>, CED</w:t>
      </w:r>
    </w:p>
    <w:p w14:paraId="6FF82A7F" w14:textId="77777777" w:rsidR="00396662" w:rsidRPr="00175B36" w:rsidRDefault="00396662" w:rsidP="008A6885">
      <w:pPr>
        <w:pStyle w:val="ListParagraph"/>
        <w:numPr>
          <w:ilvl w:val="0"/>
          <w:numId w:val="13"/>
        </w:numPr>
        <w:spacing w:after="0" w:line="240" w:lineRule="auto"/>
        <w:contextualSpacing w:val="0"/>
        <w:rPr>
          <w:rFonts w:cstheme="minorHAnsi"/>
          <w:sz w:val="24"/>
          <w:szCs w:val="24"/>
        </w:rPr>
      </w:pPr>
      <w:r w:rsidRPr="00175B36">
        <w:rPr>
          <w:rFonts w:cstheme="minorHAnsi"/>
          <w:sz w:val="24"/>
          <w:szCs w:val="24"/>
        </w:rPr>
        <w:t>Secretary</w:t>
      </w:r>
      <w:r w:rsidRPr="00175B36">
        <w:rPr>
          <w:rFonts w:cstheme="minorHAnsi"/>
          <w:sz w:val="24"/>
          <w:szCs w:val="24"/>
        </w:rPr>
        <w:tab/>
      </w:r>
      <w:r w:rsidRPr="00175B36">
        <w:rPr>
          <w:rFonts w:cstheme="minorHAnsi"/>
          <w:sz w:val="24"/>
          <w:szCs w:val="24"/>
        </w:rPr>
        <w:tab/>
        <w:t>David Stewart, Religious Studies</w:t>
      </w:r>
      <w:r w:rsidR="00DC0324" w:rsidRPr="00175B36">
        <w:rPr>
          <w:rFonts w:cstheme="minorHAnsi"/>
          <w:sz w:val="24"/>
          <w:szCs w:val="24"/>
        </w:rPr>
        <w:t>, CLA</w:t>
      </w:r>
    </w:p>
    <w:p w14:paraId="1E834326" w14:textId="77777777" w:rsidR="00396662" w:rsidRPr="00175B36" w:rsidRDefault="00396662" w:rsidP="008A6885">
      <w:pPr>
        <w:pStyle w:val="ListParagraph"/>
        <w:numPr>
          <w:ilvl w:val="0"/>
          <w:numId w:val="13"/>
        </w:numPr>
        <w:spacing w:after="0" w:line="240" w:lineRule="auto"/>
        <w:contextualSpacing w:val="0"/>
        <w:rPr>
          <w:rFonts w:cstheme="minorHAnsi"/>
          <w:sz w:val="24"/>
          <w:szCs w:val="24"/>
        </w:rPr>
      </w:pPr>
      <w:r w:rsidRPr="00175B36">
        <w:rPr>
          <w:rFonts w:cstheme="minorHAnsi"/>
          <w:sz w:val="24"/>
          <w:szCs w:val="24"/>
        </w:rPr>
        <w:t>Member-at-Large</w:t>
      </w:r>
      <w:r w:rsidR="00B63CC5" w:rsidRPr="00175B36">
        <w:rPr>
          <w:rFonts w:cstheme="minorHAnsi"/>
          <w:sz w:val="24"/>
          <w:szCs w:val="24"/>
        </w:rPr>
        <w:tab/>
        <w:t>Ryan Fischer, Criminal Justice</w:t>
      </w:r>
      <w:r w:rsidR="00DC0324" w:rsidRPr="00175B36">
        <w:rPr>
          <w:rFonts w:cstheme="minorHAnsi"/>
          <w:sz w:val="24"/>
          <w:szCs w:val="24"/>
        </w:rPr>
        <w:t>, CHHS</w:t>
      </w:r>
    </w:p>
    <w:p w14:paraId="2CB3C9C5" w14:textId="77777777" w:rsidR="00396662" w:rsidRPr="00175B36" w:rsidRDefault="00396662" w:rsidP="008A6885">
      <w:pPr>
        <w:pStyle w:val="ListParagraph"/>
        <w:numPr>
          <w:ilvl w:val="0"/>
          <w:numId w:val="13"/>
        </w:numPr>
        <w:spacing w:after="0" w:line="240" w:lineRule="auto"/>
        <w:contextualSpacing w:val="0"/>
        <w:rPr>
          <w:rFonts w:cstheme="minorHAnsi"/>
          <w:sz w:val="24"/>
          <w:szCs w:val="24"/>
        </w:rPr>
      </w:pPr>
      <w:r w:rsidRPr="00175B36">
        <w:rPr>
          <w:rFonts w:cstheme="minorHAnsi"/>
          <w:sz w:val="24"/>
          <w:szCs w:val="24"/>
        </w:rPr>
        <w:t>Member-at-Large</w:t>
      </w:r>
      <w:r w:rsidR="00B63CC5" w:rsidRPr="00175B36">
        <w:rPr>
          <w:rFonts w:cstheme="minorHAnsi"/>
          <w:sz w:val="24"/>
          <w:szCs w:val="24"/>
        </w:rPr>
        <w:tab/>
      </w:r>
      <w:r w:rsidR="00DC0324" w:rsidRPr="00175B36">
        <w:rPr>
          <w:rFonts w:cstheme="minorHAnsi"/>
          <w:sz w:val="24"/>
          <w:szCs w:val="24"/>
        </w:rPr>
        <w:t>Alan Colburn, Science Education, CNSM</w:t>
      </w:r>
    </w:p>
    <w:p w14:paraId="0850508E" w14:textId="77777777" w:rsidR="00396662" w:rsidRPr="00175B36" w:rsidRDefault="00396662" w:rsidP="008A6885">
      <w:pPr>
        <w:pStyle w:val="ListParagraph"/>
        <w:numPr>
          <w:ilvl w:val="0"/>
          <w:numId w:val="13"/>
        </w:numPr>
        <w:spacing w:after="0" w:line="240" w:lineRule="auto"/>
        <w:contextualSpacing w:val="0"/>
        <w:rPr>
          <w:rFonts w:cstheme="minorHAnsi"/>
          <w:sz w:val="24"/>
          <w:szCs w:val="24"/>
        </w:rPr>
      </w:pPr>
      <w:r w:rsidRPr="00175B36">
        <w:rPr>
          <w:rFonts w:cstheme="minorHAnsi"/>
          <w:sz w:val="24"/>
          <w:szCs w:val="24"/>
        </w:rPr>
        <w:t>Member-at-Large</w:t>
      </w:r>
      <w:r w:rsidR="00B63CC5" w:rsidRPr="00175B36">
        <w:rPr>
          <w:rFonts w:cstheme="minorHAnsi"/>
          <w:sz w:val="24"/>
          <w:szCs w:val="24"/>
        </w:rPr>
        <w:tab/>
        <w:t>Rob Frear, Music</w:t>
      </w:r>
      <w:r w:rsidR="00DC0324" w:rsidRPr="00175B36">
        <w:rPr>
          <w:rFonts w:cstheme="minorHAnsi"/>
          <w:sz w:val="24"/>
          <w:szCs w:val="24"/>
        </w:rPr>
        <w:t>, COTA</w:t>
      </w:r>
    </w:p>
    <w:p w14:paraId="0C2EFDBA" w14:textId="77777777" w:rsidR="00396662" w:rsidRPr="00175B36" w:rsidRDefault="00B63CC5" w:rsidP="008A6885">
      <w:pPr>
        <w:pStyle w:val="ListParagraph"/>
        <w:numPr>
          <w:ilvl w:val="0"/>
          <w:numId w:val="13"/>
        </w:numPr>
        <w:spacing w:after="0" w:line="240" w:lineRule="auto"/>
        <w:contextualSpacing w:val="0"/>
        <w:rPr>
          <w:rFonts w:cstheme="minorHAnsi"/>
          <w:sz w:val="24"/>
          <w:szCs w:val="24"/>
        </w:rPr>
      </w:pPr>
      <w:r w:rsidRPr="00175B36">
        <w:rPr>
          <w:rFonts w:cstheme="minorHAnsi"/>
          <w:sz w:val="24"/>
          <w:szCs w:val="24"/>
        </w:rPr>
        <w:t>Member-at-Large</w:t>
      </w:r>
      <w:r w:rsidRPr="00175B36">
        <w:rPr>
          <w:rFonts w:cstheme="minorHAnsi"/>
          <w:sz w:val="24"/>
          <w:szCs w:val="24"/>
        </w:rPr>
        <w:tab/>
        <w:t>Elizabeth Guzik, English</w:t>
      </w:r>
      <w:r w:rsidR="00DC0324" w:rsidRPr="00175B36">
        <w:rPr>
          <w:rFonts w:cstheme="minorHAnsi"/>
          <w:sz w:val="24"/>
          <w:szCs w:val="24"/>
        </w:rPr>
        <w:t>, CLA</w:t>
      </w:r>
    </w:p>
    <w:p w14:paraId="4E1E3741" w14:textId="77777777" w:rsidR="00132544" w:rsidRPr="00175B36" w:rsidRDefault="00132544" w:rsidP="0029592E">
      <w:pPr>
        <w:spacing w:after="0" w:line="240" w:lineRule="auto"/>
        <w:rPr>
          <w:rFonts w:cstheme="minorHAnsi"/>
          <w:b/>
          <w:sz w:val="24"/>
          <w:szCs w:val="24"/>
        </w:rPr>
      </w:pPr>
    </w:p>
    <w:p w14:paraId="01C88D82" w14:textId="69BCE8A7" w:rsidR="00B63CC5" w:rsidRPr="00175B36" w:rsidRDefault="00132544" w:rsidP="0029592E">
      <w:pPr>
        <w:spacing w:after="0" w:line="240" w:lineRule="auto"/>
        <w:rPr>
          <w:rFonts w:cstheme="minorHAnsi"/>
          <w:b/>
          <w:sz w:val="24"/>
          <w:szCs w:val="24"/>
        </w:rPr>
      </w:pPr>
      <w:r w:rsidRPr="00175B36">
        <w:rPr>
          <w:rFonts w:cstheme="minorHAnsi"/>
          <w:b/>
          <w:sz w:val="24"/>
          <w:szCs w:val="24"/>
        </w:rPr>
        <w:t>II.</w:t>
      </w:r>
      <w:r w:rsidRPr="00175B36">
        <w:rPr>
          <w:rFonts w:cstheme="minorHAnsi"/>
          <w:b/>
          <w:sz w:val="24"/>
          <w:szCs w:val="24"/>
        </w:rPr>
        <w:tab/>
      </w:r>
      <w:r w:rsidR="00B63CC5" w:rsidRPr="00175B36">
        <w:rPr>
          <w:rFonts w:cstheme="minorHAnsi"/>
          <w:b/>
          <w:sz w:val="24"/>
          <w:szCs w:val="24"/>
        </w:rPr>
        <w:t>Nominations</w:t>
      </w:r>
      <w:r w:rsidR="00640EB5" w:rsidRPr="00175B36">
        <w:rPr>
          <w:rFonts w:cstheme="minorHAnsi"/>
          <w:b/>
          <w:sz w:val="24"/>
          <w:szCs w:val="24"/>
        </w:rPr>
        <w:t>, Appointments, and Proposals</w:t>
      </w:r>
    </w:p>
    <w:p w14:paraId="05E96BE7" w14:textId="69377D61" w:rsidR="00B63CC5" w:rsidRPr="00175B36" w:rsidRDefault="00B63CC5" w:rsidP="00132544">
      <w:pPr>
        <w:spacing w:after="0" w:line="240" w:lineRule="auto"/>
        <w:rPr>
          <w:rFonts w:cstheme="minorHAnsi"/>
          <w:sz w:val="24"/>
          <w:szCs w:val="24"/>
        </w:rPr>
      </w:pPr>
      <w:r w:rsidRPr="00175B36">
        <w:rPr>
          <w:rFonts w:cstheme="minorHAnsi"/>
          <w:sz w:val="24"/>
          <w:szCs w:val="24"/>
        </w:rPr>
        <w:t xml:space="preserve">The </w:t>
      </w:r>
      <w:r w:rsidR="00132544" w:rsidRPr="00175B36">
        <w:rPr>
          <w:rFonts w:cstheme="minorHAnsi"/>
          <w:sz w:val="24"/>
          <w:szCs w:val="24"/>
        </w:rPr>
        <w:t>Executive C</w:t>
      </w:r>
      <w:r w:rsidRPr="00175B36">
        <w:rPr>
          <w:rFonts w:cstheme="minorHAnsi"/>
          <w:sz w:val="24"/>
          <w:szCs w:val="24"/>
        </w:rPr>
        <w:t>ommittee approved the following nominations</w:t>
      </w:r>
      <w:r w:rsidR="00640EB5" w:rsidRPr="00175B36">
        <w:rPr>
          <w:rFonts w:cstheme="minorHAnsi"/>
          <w:sz w:val="24"/>
          <w:szCs w:val="24"/>
        </w:rPr>
        <w:t xml:space="preserve">, </w:t>
      </w:r>
      <w:r w:rsidRPr="00175B36">
        <w:rPr>
          <w:rFonts w:cstheme="minorHAnsi"/>
          <w:sz w:val="24"/>
          <w:szCs w:val="24"/>
        </w:rPr>
        <w:t>appointments</w:t>
      </w:r>
      <w:r w:rsidR="00640EB5" w:rsidRPr="00175B36">
        <w:rPr>
          <w:rFonts w:cstheme="minorHAnsi"/>
          <w:sz w:val="24"/>
          <w:szCs w:val="24"/>
        </w:rPr>
        <w:t xml:space="preserve">, and </w:t>
      </w:r>
      <w:r w:rsidR="00AC441D" w:rsidRPr="00175B36">
        <w:rPr>
          <w:rFonts w:cstheme="minorHAnsi"/>
          <w:sz w:val="24"/>
          <w:szCs w:val="24"/>
        </w:rPr>
        <w:t>proposals</w:t>
      </w:r>
      <w:r w:rsidR="00640EB5" w:rsidRPr="00175B36">
        <w:rPr>
          <w:rFonts w:cstheme="minorHAnsi"/>
          <w:sz w:val="24"/>
          <w:szCs w:val="24"/>
        </w:rPr>
        <w:t>:</w:t>
      </w:r>
    </w:p>
    <w:p w14:paraId="6AC3E43B" w14:textId="73BA9228" w:rsidR="003A2645" w:rsidRPr="00175B36" w:rsidRDefault="003A2645" w:rsidP="003A2645">
      <w:pPr>
        <w:pStyle w:val="ListParagraph"/>
        <w:numPr>
          <w:ilvl w:val="0"/>
          <w:numId w:val="13"/>
        </w:numPr>
        <w:spacing w:after="0" w:line="240" w:lineRule="auto"/>
        <w:rPr>
          <w:rFonts w:cstheme="minorHAnsi"/>
          <w:bCs/>
          <w:sz w:val="24"/>
          <w:szCs w:val="24"/>
        </w:rPr>
      </w:pPr>
      <w:r w:rsidRPr="00175B36">
        <w:rPr>
          <w:rFonts w:cstheme="minorHAnsi"/>
          <w:bCs/>
          <w:sz w:val="24"/>
          <w:szCs w:val="24"/>
        </w:rPr>
        <w:t>Slate of recommendations for Institutional Review Board approved (5/15/18)</w:t>
      </w:r>
    </w:p>
    <w:p w14:paraId="4DD5ACA5" w14:textId="77777777" w:rsidR="003A2645" w:rsidRPr="00175B36" w:rsidRDefault="003A2645" w:rsidP="003A2645">
      <w:pPr>
        <w:pStyle w:val="ListParagraph"/>
        <w:numPr>
          <w:ilvl w:val="0"/>
          <w:numId w:val="13"/>
        </w:numPr>
        <w:spacing w:after="0" w:line="240" w:lineRule="auto"/>
        <w:contextualSpacing w:val="0"/>
        <w:rPr>
          <w:sz w:val="24"/>
          <w:szCs w:val="24"/>
        </w:rPr>
      </w:pPr>
      <w:r w:rsidRPr="00175B36">
        <w:rPr>
          <w:sz w:val="24"/>
          <w:szCs w:val="24"/>
        </w:rPr>
        <w:t>David Stewart (Religious Studies, CLA) and Jessica Pandya (Liberal Studies, CED) selected as faculty representatives for WSCUC/WASC Steering Committee (5/1/18)</w:t>
      </w:r>
    </w:p>
    <w:p w14:paraId="5B47391D" w14:textId="36BF3E2E" w:rsidR="003A2645" w:rsidRPr="00175B36" w:rsidRDefault="003A2645" w:rsidP="003A2645">
      <w:pPr>
        <w:pStyle w:val="ListParagraph"/>
        <w:numPr>
          <w:ilvl w:val="0"/>
          <w:numId w:val="13"/>
        </w:numPr>
        <w:spacing w:after="0" w:line="240" w:lineRule="auto"/>
        <w:contextualSpacing w:val="0"/>
        <w:rPr>
          <w:sz w:val="24"/>
          <w:szCs w:val="24"/>
        </w:rPr>
      </w:pPr>
      <w:r w:rsidRPr="00175B36">
        <w:rPr>
          <w:sz w:val="24"/>
          <w:szCs w:val="24"/>
        </w:rPr>
        <w:t>Rob Frear (Music, COTA) appointed to search committee for AVP for Financial Planning (5/1/18)</w:t>
      </w:r>
    </w:p>
    <w:p w14:paraId="00088B6D" w14:textId="77777777" w:rsidR="00175B36" w:rsidRPr="00175B36" w:rsidRDefault="00175B36" w:rsidP="00175B36">
      <w:pPr>
        <w:pStyle w:val="ListParagraph"/>
        <w:numPr>
          <w:ilvl w:val="0"/>
          <w:numId w:val="13"/>
        </w:numPr>
        <w:spacing w:after="0" w:line="240" w:lineRule="auto"/>
        <w:contextualSpacing w:val="0"/>
        <w:rPr>
          <w:sz w:val="24"/>
          <w:szCs w:val="24"/>
        </w:rPr>
      </w:pPr>
      <w:r w:rsidRPr="00175B36">
        <w:rPr>
          <w:sz w:val="24"/>
          <w:szCs w:val="24"/>
        </w:rPr>
        <w:t xml:space="preserve">Chris Miller (Art, COTA) and Kimberly Kelly (Human Development, CLA) Selected for </w:t>
      </w:r>
      <w:r w:rsidRPr="00175B36">
        <w:rPr>
          <w:i/>
          <w:sz w:val="24"/>
          <w:szCs w:val="24"/>
        </w:rPr>
        <w:t>ad hoc</w:t>
      </w:r>
      <w:r w:rsidRPr="00175B36">
        <w:rPr>
          <w:sz w:val="24"/>
          <w:szCs w:val="24"/>
        </w:rPr>
        <w:t xml:space="preserve"> committee on Student Convocation 2019 (5/1/18)</w:t>
      </w:r>
    </w:p>
    <w:p w14:paraId="62D97FC1" w14:textId="77777777" w:rsidR="00175B36" w:rsidRPr="00175B36" w:rsidRDefault="00175B36" w:rsidP="00175B36">
      <w:pPr>
        <w:pStyle w:val="ListParagraph"/>
        <w:numPr>
          <w:ilvl w:val="0"/>
          <w:numId w:val="13"/>
        </w:numPr>
        <w:spacing w:after="0" w:line="240" w:lineRule="auto"/>
        <w:rPr>
          <w:rFonts w:cstheme="minorHAnsi"/>
          <w:bCs/>
          <w:sz w:val="24"/>
          <w:szCs w:val="24"/>
        </w:rPr>
      </w:pPr>
      <w:r w:rsidRPr="00175B36">
        <w:rPr>
          <w:rFonts w:cstheme="minorHAnsi"/>
          <w:bCs/>
          <w:sz w:val="24"/>
          <w:szCs w:val="24"/>
        </w:rPr>
        <w:t>Ryan Fischer appointed representative of the EC on the Campus Academic Calendar Committee (CACC) (4/10/17)</w:t>
      </w:r>
    </w:p>
    <w:p w14:paraId="4B13E3C7" w14:textId="77777777" w:rsidR="00175B36" w:rsidRPr="00175B36" w:rsidRDefault="00175B36" w:rsidP="00175B36">
      <w:pPr>
        <w:pStyle w:val="ListParagraph"/>
        <w:numPr>
          <w:ilvl w:val="0"/>
          <w:numId w:val="13"/>
        </w:numPr>
        <w:spacing w:after="0" w:line="240" w:lineRule="auto"/>
        <w:contextualSpacing w:val="0"/>
        <w:rPr>
          <w:sz w:val="24"/>
          <w:szCs w:val="24"/>
        </w:rPr>
      </w:pPr>
      <w:r w:rsidRPr="00175B36">
        <w:rPr>
          <w:sz w:val="24"/>
          <w:szCs w:val="24"/>
        </w:rPr>
        <w:t xml:space="preserve">Laura </w:t>
      </w:r>
      <w:proofErr w:type="spellStart"/>
      <w:r w:rsidRPr="00175B36">
        <w:rPr>
          <w:sz w:val="24"/>
          <w:szCs w:val="24"/>
        </w:rPr>
        <w:t>Henriques</w:t>
      </w:r>
      <w:proofErr w:type="spellEnd"/>
      <w:r w:rsidRPr="00175B36">
        <w:rPr>
          <w:sz w:val="24"/>
          <w:szCs w:val="24"/>
        </w:rPr>
        <w:t xml:space="preserve"> (Science Education, CNSM) and Jonathan </w:t>
      </w:r>
      <w:proofErr w:type="spellStart"/>
      <w:r w:rsidRPr="00175B36">
        <w:rPr>
          <w:sz w:val="24"/>
          <w:szCs w:val="24"/>
        </w:rPr>
        <w:t>Talberg</w:t>
      </w:r>
      <w:proofErr w:type="spellEnd"/>
      <w:r w:rsidRPr="00175B36">
        <w:rPr>
          <w:sz w:val="24"/>
          <w:szCs w:val="24"/>
        </w:rPr>
        <w:t xml:space="preserve"> (Music, COTA) appointed to search committee for Vice President of University Research and Development (2/13/18)</w:t>
      </w:r>
    </w:p>
    <w:p w14:paraId="0CBD8512" w14:textId="77777777" w:rsidR="00175B36" w:rsidRPr="00175B36" w:rsidRDefault="00175B36" w:rsidP="00175B36">
      <w:pPr>
        <w:pStyle w:val="ListParagraph"/>
        <w:numPr>
          <w:ilvl w:val="0"/>
          <w:numId w:val="13"/>
        </w:numPr>
        <w:spacing w:after="0" w:line="240" w:lineRule="auto"/>
        <w:contextualSpacing w:val="0"/>
        <w:rPr>
          <w:sz w:val="24"/>
          <w:szCs w:val="24"/>
        </w:rPr>
      </w:pPr>
      <w:r w:rsidRPr="00175B36">
        <w:rPr>
          <w:sz w:val="24"/>
          <w:szCs w:val="24"/>
        </w:rPr>
        <w:t xml:space="preserve">Christine Jocoy (Geography, CLA), Anne </w:t>
      </w:r>
      <w:proofErr w:type="spellStart"/>
      <w:r w:rsidRPr="00175B36">
        <w:rPr>
          <w:sz w:val="24"/>
          <w:szCs w:val="24"/>
        </w:rPr>
        <w:t>D’Zmura</w:t>
      </w:r>
      <w:proofErr w:type="spellEnd"/>
      <w:r w:rsidRPr="00175B36">
        <w:rPr>
          <w:sz w:val="24"/>
          <w:szCs w:val="24"/>
        </w:rPr>
        <w:t xml:space="preserve"> (Theatre Arts, COTA), Monica Argandona (Environmental Science and Policy, CLA), Christine Whitcraft (Biological Sciences, CNSM), and Nancy Matthews (Recreation and Leisure Studies, CHHS) selected to attend AASCU seminar on “Politics and the Yellowstone Ecosystem” funded by the Provost’s office (1/30/18)</w:t>
      </w:r>
    </w:p>
    <w:p w14:paraId="376FEB24" w14:textId="4B4AF222" w:rsidR="00175B36" w:rsidRPr="00175B36" w:rsidRDefault="00175B36" w:rsidP="00175B36">
      <w:pPr>
        <w:pStyle w:val="ListParagraph"/>
        <w:numPr>
          <w:ilvl w:val="0"/>
          <w:numId w:val="13"/>
        </w:numPr>
        <w:spacing w:after="0" w:line="240" w:lineRule="auto"/>
        <w:contextualSpacing w:val="0"/>
        <w:rPr>
          <w:sz w:val="24"/>
          <w:szCs w:val="24"/>
        </w:rPr>
      </w:pPr>
      <w:r w:rsidRPr="00175B36">
        <w:rPr>
          <w:sz w:val="24"/>
          <w:szCs w:val="24"/>
        </w:rPr>
        <w:t>Rob Frear (Music</w:t>
      </w:r>
      <w:r>
        <w:rPr>
          <w:sz w:val="24"/>
          <w:szCs w:val="24"/>
        </w:rPr>
        <w:t>, COTA</w:t>
      </w:r>
      <w:r w:rsidRPr="00175B36">
        <w:rPr>
          <w:sz w:val="24"/>
          <w:szCs w:val="24"/>
        </w:rPr>
        <w:t>) appointed to the Staff Awards Committee (11/28/17)</w:t>
      </w:r>
    </w:p>
    <w:p w14:paraId="5B9C88DC" w14:textId="046C4C94" w:rsidR="00175B36" w:rsidRPr="00175B36" w:rsidRDefault="00175B36" w:rsidP="00175B36">
      <w:pPr>
        <w:pStyle w:val="ListParagraph"/>
        <w:numPr>
          <w:ilvl w:val="0"/>
          <w:numId w:val="13"/>
        </w:numPr>
        <w:spacing w:after="0" w:line="240" w:lineRule="auto"/>
        <w:contextualSpacing w:val="0"/>
        <w:rPr>
          <w:sz w:val="24"/>
          <w:szCs w:val="24"/>
        </w:rPr>
      </w:pPr>
      <w:r w:rsidRPr="00175B36">
        <w:rPr>
          <w:sz w:val="24"/>
          <w:szCs w:val="24"/>
        </w:rPr>
        <w:lastRenderedPageBreak/>
        <w:t>Elizabeth Guzik (English</w:t>
      </w:r>
      <w:r>
        <w:rPr>
          <w:sz w:val="24"/>
          <w:szCs w:val="24"/>
        </w:rPr>
        <w:t>, CLA</w:t>
      </w:r>
      <w:r w:rsidRPr="00175B36">
        <w:rPr>
          <w:sz w:val="24"/>
          <w:szCs w:val="24"/>
        </w:rPr>
        <w:t>) appointed to the Parking and Transportation Committee (11/28/17)</w:t>
      </w:r>
    </w:p>
    <w:p w14:paraId="13BD78CC" w14:textId="77777777" w:rsidR="00175B36" w:rsidRPr="00175B36" w:rsidRDefault="00175B36" w:rsidP="00175B36">
      <w:pPr>
        <w:pStyle w:val="ListParagraph"/>
        <w:numPr>
          <w:ilvl w:val="0"/>
          <w:numId w:val="13"/>
        </w:numPr>
        <w:spacing w:after="0" w:line="240" w:lineRule="auto"/>
        <w:contextualSpacing w:val="0"/>
        <w:rPr>
          <w:sz w:val="24"/>
          <w:szCs w:val="24"/>
        </w:rPr>
      </w:pPr>
      <w:r w:rsidRPr="00175B36">
        <w:rPr>
          <w:sz w:val="24"/>
          <w:szCs w:val="24"/>
        </w:rPr>
        <w:t>Proposal for Center for Contemporary Ceramics approved (10/31/17)</w:t>
      </w:r>
    </w:p>
    <w:p w14:paraId="4E5A1E12" w14:textId="0FD1C883" w:rsidR="00330E6F" w:rsidRPr="00175B36" w:rsidRDefault="002130AD" w:rsidP="00175B36">
      <w:pPr>
        <w:pStyle w:val="ListParagraph"/>
        <w:numPr>
          <w:ilvl w:val="0"/>
          <w:numId w:val="13"/>
        </w:numPr>
        <w:spacing w:after="0" w:line="240" w:lineRule="auto"/>
        <w:contextualSpacing w:val="0"/>
        <w:rPr>
          <w:sz w:val="24"/>
          <w:szCs w:val="24"/>
        </w:rPr>
      </w:pPr>
      <w:r w:rsidRPr="00175B36">
        <w:rPr>
          <w:sz w:val="24"/>
          <w:szCs w:val="24"/>
        </w:rPr>
        <w:t>Jessica Pandya (Liberal Studies, CED) appointed as interim Chair; David Stewart (Religious Studies, CLA) appointed as interim Vice Chair; Ryan Fischer appointed as interim Secretary (</w:t>
      </w:r>
      <w:r w:rsidR="00330E6F" w:rsidRPr="00175B36">
        <w:rPr>
          <w:sz w:val="24"/>
          <w:szCs w:val="24"/>
        </w:rPr>
        <w:t>10</w:t>
      </w:r>
      <w:r w:rsidR="0029592E" w:rsidRPr="00175B36">
        <w:rPr>
          <w:sz w:val="24"/>
          <w:szCs w:val="24"/>
        </w:rPr>
        <w:t>/</w:t>
      </w:r>
      <w:r w:rsidR="00330E6F" w:rsidRPr="00175B36">
        <w:rPr>
          <w:sz w:val="24"/>
          <w:szCs w:val="24"/>
        </w:rPr>
        <w:t>17</w:t>
      </w:r>
      <w:r w:rsidR="0029592E" w:rsidRPr="00175B36">
        <w:rPr>
          <w:sz w:val="24"/>
          <w:szCs w:val="24"/>
        </w:rPr>
        <w:t>/</w:t>
      </w:r>
      <w:r w:rsidR="00330E6F" w:rsidRPr="00175B36">
        <w:rPr>
          <w:sz w:val="24"/>
          <w:szCs w:val="24"/>
        </w:rPr>
        <w:t>17</w:t>
      </w:r>
      <w:r w:rsidRPr="00175B36">
        <w:rPr>
          <w:sz w:val="24"/>
          <w:szCs w:val="24"/>
        </w:rPr>
        <w:t>)</w:t>
      </w:r>
    </w:p>
    <w:p w14:paraId="7A1760E9" w14:textId="53BE3F2B" w:rsidR="00DC0324" w:rsidRPr="00175B36" w:rsidRDefault="00DC0324" w:rsidP="008A6885">
      <w:pPr>
        <w:spacing w:after="0" w:line="240" w:lineRule="auto"/>
        <w:rPr>
          <w:sz w:val="24"/>
          <w:szCs w:val="24"/>
        </w:rPr>
      </w:pPr>
    </w:p>
    <w:p w14:paraId="448A2B77" w14:textId="7F4C023C" w:rsidR="00132544" w:rsidRPr="00175B36" w:rsidRDefault="000E3FE3" w:rsidP="008A6885">
      <w:pPr>
        <w:spacing w:after="0" w:line="240" w:lineRule="auto"/>
        <w:rPr>
          <w:b/>
          <w:sz w:val="24"/>
          <w:szCs w:val="24"/>
        </w:rPr>
      </w:pPr>
      <w:r w:rsidRPr="00175B36">
        <w:rPr>
          <w:b/>
          <w:sz w:val="24"/>
          <w:szCs w:val="24"/>
        </w:rPr>
        <w:t>III.</w:t>
      </w:r>
      <w:r w:rsidRPr="00175B36">
        <w:rPr>
          <w:b/>
          <w:sz w:val="24"/>
          <w:szCs w:val="24"/>
        </w:rPr>
        <w:tab/>
        <w:t xml:space="preserve">Visits, Presentations, </w:t>
      </w:r>
      <w:r w:rsidR="00132544" w:rsidRPr="00175B36">
        <w:rPr>
          <w:b/>
          <w:sz w:val="24"/>
          <w:szCs w:val="24"/>
        </w:rPr>
        <w:t>Reports</w:t>
      </w:r>
      <w:r w:rsidR="00FA0602" w:rsidRPr="00175B36">
        <w:rPr>
          <w:b/>
          <w:sz w:val="24"/>
          <w:szCs w:val="24"/>
        </w:rPr>
        <w:t>, and Guidance</w:t>
      </w:r>
    </w:p>
    <w:p w14:paraId="40E7E204" w14:textId="16665285" w:rsidR="000E3FE3" w:rsidRPr="00175B36" w:rsidRDefault="00FA0602" w:rsidP="00132544">
      <w:pPr>
        <w:spacing w:after="0" w:line="240" w:lineRule="auto"/>
        <w:rPr>
          <w:sz w:val="24"/>
          <w:szCs w:val="24"/>
        </w:rPr>
      </w:pPr>
      <w:r w:rsidRPr="00175B36">
        <w:rPr>
          <w:sz w:val="24"/>
          <w:szCs w:val="24"/>
        </w:rPr>
        <w:t>The following individuals and groups visited the Executive Committee to give presentations, offer reports, or request guidance:</w:t>
      </w:r>
    </w:p>
    <w:p w14:paraId="502235C4" w14:textId="77777777" w:rsidR="004A35D3" w:rsidRPr="00175B36" w:rsidRDefault="004A35D3" w:rsidP="004A35D3">
      <w:pPr>
        <w:pStyle w:val="ListParagraph"/>
        <w:numPr>
          <w:ilvl w:val="0"/>
          <w:numId w:val="19"/>
        </w:numPr>
        <w:spacing w:after="0" w:line="240" w:lineRule="auto"/>
        <w:rPr>
          <w:sz w:val="24"/>
          <w:szCs w:val="24"/>
        </w:rPr>
      </w:pPr>
      <w:r w:rsidRPr="00175B36">
        <w:rPr>
          <w:sz w:val="24"/>
          <w:szCs w:val="24"/>
        </w:rPr>
        <w:t>The chairs of the four Academic Senate councils gave their year-end reports to the Executive Committee.</w:t>
      </w:r>
    </w:p>
    <w:p w14:paraId="45C07AFA" w14:textId="77777777" w:rsidR="000A2D38" w:rsidRPr="00175B36" w:rsidRDefault="000A2D38" w:rsidP="000A2D38">
      <w:pPr>
        <w:pStyle w:val="ListParagraph"/>
        <w:numPr>
          <w:ilvl w:val="0"/>
          <w:numId w:val="19"/>
        </w:numPr>
        <w:spacing w:after="0" w:line="240" w:lineRule="auto"/>
        <w:rPr>
          <w:rFonts w:cstheme="minorHAnsi"/>
          <w:bCs/>
          <w:sz w:val="24"/>
          <w:szCs w:val="24"/>
        </w:rPr>
      </w:pPr>
      <w:r w:rsidRPr="00175B36">
        <w:rPr>
          <w:rFonts w:cstheme="minorHAnsi"/>
          <w:bCs/>
          <w:sz w:val="24"/>
          <w:szCs w:val="24"/>
        </w:rPr>
        <w:t xml:space="preserve">Brian Jersky (Provost) and Scott </w:t>
      </w:r>
      <w:proofErr w:type="spellStart"/>
      <w:r w:rsidRPr="00175B36">
        <w:rPr>
          <w:rFonts w:cstheme="minorHAnsi"/>
          <w:bCs/>
          <w:sz w:val="24"/>
          <w:szCs w:val="24"/>
        </w:rPr>
        <w:t>Apel</w:t>
      </w:r>
      <w:proofErr w:type="spellEnd"/>
      <w:r w:rsidRPr="00175B36">
        <w:rPr>
          <w:rFonts w:cstheme="minorHAnsi"/>
          <w:bCs/>
          <w:sz w:val="24"/>
          <w:szCs w:val="24"/>
        </w:rPr>
        <w:t xml:space="preserve"> (Vice President for Administration and Finance) gave a presentation on the CSU and CSULB budget.</w:t>
      </w:r>
    </w:p>
    <w:p w14:paraId="4B7572D9" w14:textId="043A98D9" w:rsidR="004A35D3" w:rsidRPr="00175B36" w:rsidRDefault="000A2D38" w:rsidP="000A2D38">
      <w:pPr>
        <w:pStyle w:val="ListParagraph"/>
        <w:numPr>
          <w:ilvl w:val="0"/>
          <w:numId w:val="19"/>
        </w:numPr>
        <w:spacing w:after="0" w:line="240" w:lineRule="auto"/>
        <w:rPr>
          <w:sz w:val="24"/>
          <w:szCs w:val="24"/>
        </w:rPr>
      </w:pPr>
      <w:r w:rsidRPr="00175B36">
        <w:rPr>
          <w:sz w:val="24"/>
          <w:szCs w:val="24"/>
        </w:rPr>
        <w:t xml:space="preserve"> </w:t>
      </w:r>
      <w:r w:rsidR="004A35D3" w:rsidRPr="00175B36">
        <w:rPr>
          <w:sz w:val="24"/>
          <w:szCs w:val="24"/>
        </w:rPr>
        <w:t xml:space="preserve">Doug Haynes (UCI </w:t>
      </w:r>
      <w:proofErr w:type="gramStart"/>
      <w:r w:rsidR="004A35D3" w:rsidRPr="00175B36">
        <w:rPr>
          <w:sz w:val="24"/>
          <w:szCs w:val="24"/>
        </w:rPr>
        <w:t>Vice</w:t>
      </w:r>
      <w:proofErr w:type="gramEnd"/>
      <w:r w:rsidR="004A35D3" w:rsidRPr="00175B36">
        <w:rPr>
          <w:sz w:val="24"/>
          <w:szCs w:val="24"/>
        </w:rPr>
        <w:t xml:space="preserve"> Provost for Academic Equity, Diversity, and Inclusion) visited to discuss an initiative to institute an Inclusive Excellence Teaching Lectureship in partnership with CSULB (5/1/18).</w:t>
      </w:r>
    </w:p>
    <w:p w14:paraId="2F4768B5" w14:textId="77777777" w:rsidR="004A35D3" w:rsidRPr="00175B36" w:rsidRDefault="004A35D3" w:rsidP="004A35D3">
      <w:pPr>
        <w:pStyle w:val="ListParagraph"/>
        <w:numPr>
          <w:ilvl w:val="0"/>
          <w:numId w:val="19"/>
        </w:numPr>
        <w:spacing w:after="0" w:line="240" w:lineRule="auto"/>
        <w:rPr>
          <w:sz w:val="24"/>
          <w:szCs w:val="24"/>
        </w:rPr>
      </w:pPr>
      <w:r w:rsidRPr="00175B36">
        <w:rPr>
          <w:sz w:val="24"/>
          <w:szCs w:val="24"/>
        </w:rPr>
        <w:t>Simon Kim (AVP for Research and Sponsored Programs) visited to discuss certificates from non-academic units and ended up with a discussion on potentially unauthorized prefixes for research classes (4/24/18).</w:t>
      </w:r>
    </w:p>
    <w:p w14:paraId="51F0E25E" w14:textId="0D8EF4EB" w:rsidR="004A35D3" w:rsidRPr="00175B36" w:rsidRDefault="004A35D3" w:rsidP="004A35D3">
      <w:pPr>
        <w:pStyle w:val="ListParagraph"/>
        <w:numPr>
          <w:ilvl w:val="0"/>
          <w:numId w:val="19"/>
        </w:numPr>
        <w:spacing w:after="0" w:line="240" w:lineRule="auto"/>
        <w:rPr>
          <w:sz w:val="24"/>
          <w:szCs w:val="24"/>
        </w:rPr>
      </w:pPr>
      <w:r w:rsidRPr="00175B36">
        <w:rPr>
          <w:sz w:val="24"/>
          <w:szCs w:val="24"/>
        </w:rPr>
        <w:t>Duane Jackson (Director of the University Center for Undergraduate Advising, UCUA) requested guidance on the ‘advising worksheet’ regarding GE for 2018-19 (4/10/18).</w:t>
      </w:r>
    </w:p>
    <w:p w14:paraId="58ABB9E1" w14:textId="6FE06E0B" w:rsidR="00132544" w:rsidRPr="00175B36" w:rsidRDefault="00132544" w:rsidP="000E3FE3">
      <w:pPr>
        <w:pStyle w:val="ListParagraph"/>
        <w:numPr>
          <w:ilvl w:val="0"/>
          <w:numId w:val="19"/>
        </w:numPr>
        <w:spacing w:after="0" w:line="240" w:lineRule="auto"/>
        <w:rPr>
          <w:sz w:val="24"/>
          <w:szCs w:val="24"/>
        </w:rPr>
      </w:pPr>
      <w:r w:rsidRPr="00175B36">
        <w:rPr>
          <w:sz w:val="24"/>
          <w:szCs w:val="24"/>
        </w:rPr>
        <w:t>Min Yao</w:t>
      </w:r>
      <w:r w:rsidR="000E3FE3" w:rsidRPr="00175B36">
        <w:rPr>
          <w:sz w:val="24"/>
          <w:szCs w:val="24"/>
        </w:rPr>
        <w:t xml:space="preserve"> (Vice President for Information Technology and CIO), Kerri Sorenson (Lead IT Trainer), and Bryon Jackson (Director of Service Management and Operations) gave a presentation on the Smart Campus Initiative projects, including </w:t>
      </w:r>
      <w:proofErr w:type="spellStart"/>
      <w:r w:rsidR="000E3FE3" w:rsidRPr="00175B36">
        <w:rPr>
          <w:sz w:val="24"/>
          <w:szCs w:val="24"/>
        </w:rPr>
        <w:t>Docusign</w:t>
      </w:r>
      <w:proofErr w:type="spellEnd"/>
      <w:r w:rsidRPr="00175B36">
        <w:rPr>
          <w:sz w:val="24"/>
          <w:szCs w:val="24"/>
        </w:rPr>
        <w:t xml:space="preserve"> (4/3/18)</w:t>
      </w:r>
      <w:r w:rsidR="000E3FE3" w:rsidRPr="00175B36">
        <w:rPr>
          <w:sz w:val="24"/>
          <w:szCs w:val="24"/>
        </w:rPr>
        <w:t>.</w:t>
      </w:r>
    </w:p>
    <w:p w14:paraId="1B7F41EB" w14:textId="77777777" w:rsidR="004A35D3" w:rsidRPr="00175B36" w:rsidRDefault="004A35D3" w:rsidP="004A35D3">
      <w:pPr>
        <w:pStyle w:val="ListParagraph"/>
        <w:numPr>
          <w:ilvl w:val="0"/>
          <w:numId w:val="19"/>
        </w:numPr>
        <w:spacing w:after="0" w:line="240" w:lineRule="auto"/>
        <w:rPr>
          <w:sz w:val="24"/>
          <w:szCs w:val="24"/>
        </w:rPr>
      </w:pPr>
      <w:r w:rsidRPr="00175B36">
        <w:rPr>
          <w:sz w:val="24"/>
          <w:szCs w:val="24"/>
        </w:rPr>
        <w:t xml:space="preserve">URC chair Gary Griswold request guidance on a proposal for a new </w:t>
      </w:r>
      <w:proofErr w:type="spellStart"/>
      <w:r w:rsidRPr="00175B36">
        <w:rPr>
          <w:sz w:val="24"/>
          <w:szCs w:val="24"/>
        </w:rPr>
        <w:t>Masters</w:t>
      </w:r>
      <w:proofErr w:type="spellEnd"/>
      <w:r w:rsidRPr="00175B36">
        <w:rPr>
          <w:sz w:val="24"/>
          <w:szCs w:val="24"/>
        </w:rPr>
        <w:t xml:space="preserve"> of Science in Athletic Training where the proposal indicated the need for further tenure-track hiring, but the dean was unable to commit a line for that hire (3/13/18).</w:t>
      </w:r>
    </w:p>
    <w:p w14:paraId="40D6120C" w14:textId="1EBD5407" w:rsidR="004A35D3" w:rsidRPr="00175B36" w:rsidRDefault="004A35D3" w:rsidP="004A35D3">
      <w:pPr>
        <w:pStyle w:val="ListParagraph"/>
        <w:numPr>
          <w:ilvl w:val="0"/>
          <w:numId w:val="19"/>
        </w:numPr>
        <w:spacing w:after="0" w:line="240" w:lineRule="auto"/>
        <w:rPr>
          <w:sz w:val="24"/>
          <w:szCs w:val="24"/>
        </w:rPr>
      </w:pPr>
      <w:r w:rsidRPr="00175B36">
        <w:rPr>
          <w:sz w:val="24"/>
          <w:szCs w:val="24"/>
        </w:rPr>
        <w:t xml:space="preserve">Interim </w:t>
      </w:r>
      <w:proofErr w:type="gramStart"/>
      <w:r w:rsidRPr="00175B36">
        <w:rPr>
          <w:sz w:val="24"/>
          <w:szCs w:val="24"/>
        </w:rPr>
        <w:t>Vice</w:t>
      </w:r>
      <w:proofErr w:type="gramEnd"/>
      <w:r w:rsidRPr="00175B36">
        <w:rPr>
          <w:sz w:val="24"/>
          <w:szCs w:val="24"/>
        </w:rPr>
        <w:t xml:space="preserve"> Provost for Academic Programs and Dean of Graduate Studies Jody Cormack requested guidance on the interpretation of the Policy on Requirement for Master’s Degrees (AS 14-01) (2/27/18).</w:t>
      </w:r>
    </w:p>
    <w:p w14:paraId="23E0A416" w14:textId="632C1068" w:rsidR="00132544" w:rsidRPr="00175B36" w:rsidRDefault="00132544" w:rsidP="004A35D3">
      <w:pPr>
        <w:pStyle w:val="ListParagraph"/>
        <w:numPr>
          <w:ilvl w:val="0"/>
          <w:numId w:val="18"/>
        </w:numPr>
        <w:spacing w:after="0" w:line="240" w:lineRule="auto"/>
        <w:rPr>
          <w:rFonts w:cstheme="minorHAnsi"/>
          <w:bCs/>
          <w:sz w:val="24"/>
          <w:szCs w:val="24"/>
        </w:rPr>
      </w:pPr>
      <w:r w:rsidRPr="00175B36">
        <w:rPr>
          <w:rFonts w:cstheme="minorHAnsi"/>
          <w:bCs/>
          <w:sz w:val="24"/>
          <w:szCs w:val="24"/>
        </w:rPr>
        <w:lastRenderedPageBreak/>
        <w:t xml:space="preserve">Jared Ceja (Director of Bookstore Services), Shawna Dark (AVP for Academic Technology), and Joseph </w:t>
      </w:r>
      <w:proofErr w:type="spellStart"/>
      <w:r w:rsidRPr="00175B36">
        <w:rPr>
          <w:rFonts w:cstheme="minorHAnsi"/>
          <w:bCs/>
          <w:sz w:val="24"/>
          <w:szCs w:val="24"/>
        </w:rPr>
        <w:t>Hackbarth</w:t>
      </w:r>
      <w:proofErr w:type="spellEnd"/>
      <w:r w:rsidRPr="00175B36">
        <w:rPr>
          <w:rFonts w:cstheme="minorHAnsi"/>
          <w:bCs/>
          <w:sz w:val="24"/>
          <w:szCs w:val="24"/>
        </w:rPr>
        <w:t xml:space="preserve"> (</w:t>
      </w:r>
      <w:r w:rsidR="000E3FE3" w:rsidRPr="00175B36">
        <w:rPr>
          <w:rFonts w:cstheme="minorHAnsi"/>
          <w:bCs/>
          <w:sz w:val="24"/>
          <w:szCs w:val="24"/>
        </w:rPr>
        <w:t>Director of Student Administration Systems</w:t>
      </w:r>
      <w:r w:rsidRPr="00175B36">
        <w:rPr>
          <w:rFonts w:cstheme="minorHAnsi"/>
          <w:bCs/>
          <w:sz w:val="24"/>
          <w:szCs w:val="24"/>
        </w:rPr>
        <w:t>)</w:t>
      </w:r>
      <w:r w:rsidR="000E3FE3" w:rsidRPr="00175B36">
        <w:rPr>
          <w:rFonts w:cstheme="minorHAnsi"/>
          <w:bCs/>
          <w:sz w:val="24"/>
          <w:szCs w:val="24"/>
        </w:rPr>
        <w:t xml:space="preserve"> gave a presentation</w:t>
      </w:r>
      <w:r w:rsidRPr="00175B36">
        <w:rPr>
          <w:rFonts w:cstheme="minorHAnsi"/>
          <w:bCs/>
          <w:sz w:val="24"/>
          <w:szCs w:val="24"/>
        </w:rPr>
        <w:t xml:space="preserve"> on </w:t>
      </w:r>
      <w:r w:rsidR="000E3FE3" w:rsidRPr="00175B36">
        <w:rPr>
          <w:rFonts w:cstheme="minorHAnsi"/>
          <w:bCs/>
          <w:sz w:val="24"/>
          <w:szCs w:val="24"/>
        </w:rPr>
        <w:t xml:space="preserve">the </w:t>
      </w:r>
      <w:r w:rsidRPr="00175B36">
        <w:rPr>
          <w:rFonts w:cstheme="minorHAnsi"/>
          <w:bCs/>
          <w:sz w:val="24"/>
          <w:szCs w:val="24"/>
        </w:rPr>
        <w:t>Zero Cost Course Materials initiative</w:t>
      </w:r>
      <w:r w:rsidR="000E3FE3" w:rsidRPr="00175B36">
        <w:rPr>
          <w:rFonts w:cstheme="minorHAnsi"/>
          <w:bCs/>
          <w:sz w:val="24"/>
          <w:szCs w:val="24"/>
        </w:rPr>
        <w:t xml:space="preserve"> (2/20/18).</w:t>
      </w:r>
    </w:p>
    <w:p w14:paraId="7C039CAF" w14:textId="53238CAF" w:rsidR="00132544" w:rsidRPr="00175B36" w:rsidRDefault="00132544" w:rsidP="000E3FE3">
      <w:pPr>
        <w:pStyle w:val="ListParagraph"/>
        <w:numPr>
          <w:ilvl w:val="0"/>
          <w:numId w:val="18"/>
        </w:numPr>
        <w:spacing w:after="0" w:line="240" w:lineRule="auto"/>
        <w:rPr>
          <w:rFonts w:cstheme="minorHAnsi"/>
          <w:bCs/>
          <w:sz w:val="24"/>
          <w:szCs w:val="24"/>
        </w:rPr>
      </w:pPr>
      <w:r w:rsidRPr="00175B36">
        <w:rPr>
          <w:rFonts w:cstheme="minorHAnsi"/>
          <w:bCs/>
          <w:sz w:val="24"/>
          <w:szCs w:val="24"/>
        </w:rPr>
        <w:t>Andr</w:t>
      </w:r>
      <w:r w:rsidR="000E3FE3" w:rsidRPr="00175B36">
        <w:rPr>
          <w:rFonts w:cstheme="minorHAnsi"/>
          <w:bCs/>
          <w:sz w:val="24"/>
          <w:szCs w:val="24"/>
        </w:rPr>
        <w:t xml:space="preserve">ea Taylor (Vice President for University Relations and </w:t>
      </w:r>
      <w:r w:rsidRPr="00175B36">
        <w:rPr>
          <w:rFonts w:cstheme="minorHAnsi"/>
          <w:bCs/>
          <w:sz w:val="24"/>
          <w:szCs w:val="24"/>
        </w:rPr>
        <w:t>D</w:t>
      </w:r>
      <w:r w:rsidR="000E3FE3" w:rsidRPr="00175B36">
        <w:rPr>
          <w:rFonts w:cstheme="minorHAnsi"/>
          <w:bCs/>
          <w:sz w:val="24"/>
          <w:szCs w:val="24"/>
        </w:rPr>
        <w:t>evelopment</w:t>
      </w:r>
      <w:r w:rsidRPr="00175B36">
        <w:rPr>
          <w:rFonts w:cstheme="minorHAnsi"/>
          <w:bCs/>
          <w:sz w:val="24"/>
          <w:szCs w:val="24"/>
        </w:rPr>
        <w:t>) and Kelsey Crane (Assistant Director of Annual Giving)</w:t>
      </w:r>
      <w:r w:rsidR="000E3FE3" w:rsidRPr="00175B36">
        <w:rPr>
          <w:rFonts w:cstheme="minorHAnsi"/>
          <w:bCs/>
          <w:sz w:val="24"/>
          <w:szCs w:val="24"/>
        </w:rPr>
        <w:t xml:space="preserve"> gave a presentation on Giving Day (2/20/18).</w:t>
      </w:r>
    </w:p>
    <w:p w14:paraId="01936190" w14:textId="57053915" w:rsidR="004A35D3" w:rsidRPr="00175B36" w:rsidRDefault="004A35D3" w:rsidP="004A35D3">
      <w:pPr>
        <w:pStyle w:val="ListParagraph"/>
        <w:numPr>
          <w:ilvl w:val="0"/>
          <w:numId w:val="18"/>
        </w:numPr>
        <w:spacing w:after="0" w:line="240" w:lineRule="auto"/>
        <w:rPr>
          <w:rFonts w:cstheme="minorHAnsi"/>
          <w:bCs/>
          <w:sz w:val="24"/>
          <w:szCs w:val="24"/>
        </w:rPr>
      </w:pPr>
      <w:r w:rsidRPr="00175B36">
        <w:rPr>
          <w:rFonts w:cstheme="minorHAnsi"/>
          <w:bCs/>
          <w:sz w:val="24"/>
          <w:szCs w:val="24"/>
        </w:rPr>
        <w:t>Misty Jaffe (CLA Faculty Council, chair) requested guidance in the interpretation of the Policy on Departmentalization (AS 95-19) (2/18/18).</w:t>
      </w:r>
    </w:p>
    <w:p w14:paraId="7AD502CF" w14:textId="366F3859" w:rsidR="00DD65C9" w:rsidRPr="00175B36" w:rsidRDefault="004A35D3" w:rsidP="004A35D3">
      <w:pPr>
        <w:pStyle w:val="ListParagraph"/>
        <w:numPr>
          <w:ilvl w:val="0"/>
          <w:numId w:val="21"/>
        </w:numPr>
        <w:spacing w:after="0" w:line="240" w:lineRule="auto"/>
        <w:rPr>
          <w:rFonts w:ascii="Calibri" w:hAnsi="Calibri" w:cs="Calibri"/>
          <w:sz w:val="24"/>
          <w:szCs w:val="24"/>
        </w:rPr>
      </w:pPr>
      <w:r w:rsidRPr="00175B36">
        <w:rPr>
          <w:rFonts w:ascii="Calibri" w:hAnsi="Calibri" w:cs="Calibri"/>
          <w:sz w:val="24"/>
          <w:szCs w:val="24"/>
        </w:rPr>
        <w:t xml:space="preserve">Aimee </w:t>
      </w:r>
      <w:proofErr w:type="spellStart"/>
      <w:r w:rsidRPr="00175B36">
        <w:rPr>
          <w:rFonts w:ascii="Calibri" w:hAnsi="Calibri" w:cs="Calibri"/>
          <w:sz w:val="24"/>
          <w:szCs w:val="24"/>
        </w:rPr>
        <w:t>Arreygue</w:t>
      </w:r>
      <w:proofErr w:type="spellEnd"/>
      <w:r w:rsidRPr="00175B36">
        <w:rPr>
          <w:rFonts w:ascii="Calibri" w:hAnsi="Calibri" w:cs="Calibri"/>
          <w:sz w:val="24"/>
          <w:szCs w:val="24"/>
        </w:rPr>
        <w:t xml:space="preserve"> (</w:t>
      </w:r>
      <w:r w:rsidR="000E7FDD" w:rsidRPr="00175B36">
        <w:rPr>
          <w:rFonts w:ascii="Calibri" w:hAnsi="Calibri" w:cs="Calibri"/>
          <w:sz w:val="24"/>
          <w:szCs w:val="24"/>
        </w:rPr>
        <w:t>Associate Professor, Educational Partnershi</w:t>
      </w:r>
      <w:r w:rsidRPr="00175B36">
        <w:rPr>
          <w:rFonts w:ascii="Calibri" w:hAnsi="Calibri" w:cs="Calibri"/>
          <w:sz w:val="24"/>
          <w:szCs w:val="24"/>
        </w:rPr>
        <w:t>ps) visited to discuss the need</w:t>
      </w:r>
      <w:r w:rsidR="000E7FDD" w:rsidRPr="00175B36">
        <w:rPr>
          <w:rFonts w:ascii="Calibri" w:hAnsi="Calibri" w:cs="Calibri"/>
          <w:sz w:val="24"/>
          <w:szCs w:val="24"/>
        </w:rPr>
        <w:t xml:space="preserve"> for a Dual Enrollment Task Force</w:t>
      </w:r>
      <w:r w:rsidR="00DD65C9" w:rsidRPr="00175B36">
        <w:rPr>
          <w:rFonts w:ascii="Calibri" w:hAnsi="Calibri" w:cs="Calibri"/>
          <w:sz w:val="24"/>
          <w:szCs w:val="24"/>
        </w:rPr>
        <w:t xml:space="preserve"> (10/24/17)</w:t>
      </w:r>
      <w:r w:rsidRPr="00175B36">
        <w:rPr>
          <w:rFonts w:ascii="Calibri" w:hAnsi="Calibri" w:cs="Calibri"/>
          <w:sz w:val="24"/>
          <w:szCs w:val="24"/>
        </w:rPr>
        <w:t>.</w:t>
      </w:r>
    </w:p>
    <w:p w14:paraId="7EA13A04" w14:textId="1125CFE7" w:rsidR="00B043AC" w:rsidRPr="00175B36" w:rsidRDefault="00B043AC" w:rsidP="00B043AC">
      <w:pPr>
        <w:pStyle w:val="ListParagraph"/>
        <w:numPr>
          <w:ilvl w:val="0"/>
          <w:numId w:val="21"/>
        </w:numPr>
        <w:spacing w:after="0" w:line="240" w:lineRule="auto"/>
        <w:rPr>
          <w:rFonts w:cstheme="minorHAnsi"/>
          <w:bCs/>
          <w:sz w:val="24"/>
          <w:szCs w:val="24"/>
        </w:rPr>
      </w:pPr>
      <w:r w:rsidRPr="00175B36">
        <w:rPr>
          <w:sz w:val="24"/>
          <w:szCs w:val="24"/>
        </w:rPr>
        <w:t>Simon Kim</w:t>
      </w:r>
      <w:r w:rsidR="004A35D3" w:rsidRPr="00175B36">
        <w:rPr>
          <w:sz w:val="24"/>
          <w:szCs w:val="24"/>
        </w:rPr>
        <w:t xml:space="preserve"> (Associate Vice President for Research and Sponsored Programs)</w:t>
      </w:r>
      <w:r w:rsidRPr="00175B36">
        <w:rPr>
          <w:sz w:val="24"/>
          <w:szCs w:val="24"/>
        </w:rPr>
        <w:t xml:space="preserve"> reported on applications, acceptances, and deadlines for RSCA applications (10/10/17).</w:t>
      </w:r>
    </w:p>
    <w:p w14:paraId="134C9CAC" w14:textId="7C0848C4" w:rsidR="00132544" w:rsidRPr="00175B36" w:rsidRDefault="00132544" w:rsidP="00B043AC">
      <w:pPr>
        <w:pStyle w:val="ListParagraph"/>
        <w:numPr>
          <w:ilvl w:val="0"/>
          <w:numId w:val="21"/>
        </w:numPr>
        <w:spacing w:after="0" w:line="240" w:lineRule="auto"/>
        <w:rPr>
          <w:rFonts w:cstheme="minorHAnsi"/>
          <w:bCs/>
          <w:sz w:val="24"/>
          <w:szCs w:val="24"/>
        </w:rPr>
      </w:pPr>
      <w:r w:rsidRPr="00175B36">
        <w:rPr>
          <w:rFonts w:cstheme="minorHAnsi"/>
          <w:bCs/>
          <w:sz w:val="24"/>
          <w:szCs w:val="24"/>
        </w:rPr>
        <w:t xml:space="preserve">Bonnie </w:t>
      </w:r>
      <w:proofErr w:type="spellStart"/>
      <w:r w:rsidRPr="00175B36">
        <w:rPr>
          <w:rFonts w:cstheme="minorHAnsi"/>
          <w:bCs/>
          <w:sz w:val="24"/>
          <w:szCs w:val="24"/>
        </w:rPr>
        <w:t>Gasior</w:t>
      </w:r>
      <w:proofErr w:type="spellEnd"/>
      <w:r w:rsidR="004A35D3" w:rsidRPr="00175B36">
        <w:rPr>
          <w:rFonts w:cstheme="minorHAnsi"/>
          <w:bCs/>
          <w:sz w:val="24"/>
          <w:szCs w:val="24"/>
        </w:rPr>
        <w:t xml:space="preserve"> (Faculty Athletics Representative)</w:t>
      </w:r>
      <w:r w:rsidR="00B043AC" w:rsidRPr="00175B36">
        <w:rPr>
          <w:rFonts w:cstheme="minorHAnsi"/>
          <w:bCs/>
          <w:sz w:val="24"/>
          <w:szCs w:val="24"/>
        </w:rPr>
        <w:t xml:space="preserve"> gave a presentation </w:t>
      </w:r>
      <w:r w:rsidRPr="00175B36">
        <w:rPr>
          <w:rFonts w:cstheme="minorHAnsi"/>
          <w:bCs/>
          <w:sz w:val="24"/>
          <w:szCs w:val="24"/>
        </w:rPr>
        <w:t xml:space="preserve">on </w:t>
      </w:r>
      <w:r w:rsidR="00B043AC" w:rsidRPr="00175B36">
        <w:rPr>
          <w:rFonts w:cstheme="minorHAnsi"/>
          <w:bCs/>
          <w:sz w:val="24"/>
          <w:szCs w:val="24"/>
        </w:rPr>
        <w:t>the Committee on Athletics (10/3/17).</w:t>
      </w:r>
    </w:p>
    <w:p w14:paraId="3E741046" w14:textId="4AD17FC6" w:rsidR="00132544" w:rsidRPr="00175B36" w:rsidRDefault="00132544" w:rsidP="008A6885">
      <w:pPr>
        <w:spacing w:after="0" w:line="240" w:lineRule="auto"/>
        <w:rPr>
          <w:sz w:val="24"/>
          <w:szCs w:val="24"/>
        </w:rPr>
      </w:pPr>
    </w:p>
    <w:p w14:paraId="282D4F3E" w14:textId="4A51E5A5" w:rsidR="00EA6179" w:rsidRPr="00175B36" w:rsidRDefault="00EA6179" w:rsidP="00EA6179">
      <w:pPr>
        <w:spacing w:after="0" w:line="240" w:lineRule="auto"/>
        <w:rPr>
          <w:b/>
          <w:sz w:val="24"/>
          <w:szCs w:val="24"/>
        </w:rPr>
      </w:pPr>
      <w:r w:rsidRPr="00175B36">
        <w:rPr>
          <w:b/>
          <w:sz w:val="24"/>
          <w:szCs w:val="24"/>
        </w:rPr>
        <w:t>IV.</w:t>
      </w:r>
      <w:r w:rsidRPr="00175B36">
        <w:rPr>
          <w:b/>
          <w:sz w:val="24"/>
          <w:szCs w:val="24"/>
        </w:rPr>
        <w:tab/>
      </w:r>
      <w:r w:rsidR="00600FBC" w:rsidRPr="00175B36">
        <w:rPr>
          <w:b/>
          <w:sz w:val="24"/>
          <w:szCs w:val="24"/>
        </w:rPr>
        <w:t xml:space="preserve">Memoranda, </w:t>
      </w:r>
      <w:r w:rsidRPr="00175B36">
        <w:rPr>
          <w:b/>
          <w:sz w:val="24"/>
          <w:szCs w:val="24"/>
        </w:rPr>
        <w:t>Decisions, Concurrences, and Recommendations</w:t>
      </w:r>
    </w:p>
    <w:p w14:paraId="26F6A42C" w14:textId="77777777" w:rsidR="00600FBC" w:rsidRPr="00175B36" w:rsidRDefault="00600FBC" w:rsidP="00600FBC">
      <w:pPr>
        <w:pStyle w:val="ListParagraph"/>
        <w:numPr>
          <w:ilvl w:val="0"/>
          <w:numId w:val="20"/>
        </w:numPr>
        <w:spacing w:after="0" w:line="240" w:lineRule="auto"/>
        <w:rPr>
          <w:sz w:val="24"/>
          <w:szCs w:val="24"/>
        </w:rPr>
      </w:pPr>
      <w:r w:rsidRPr="00175B36">
        <w:rPr>
          <w:sz w:val="24"/>
          <w:szCs w:val="24"/>
        </w:rPr>
        <w:t xml:space="preserve">The EC initiated a change in the administration of section 20.37 in the Collective Bargaining Agreement, reassigned time for exceptional levels of service to students, which </w:t>
      </w:r>
      <w:proofErr w:type="gramStart"/>
      <w:r w:rsidRPr="00175B36">
        <w:rPr>
          <w:sz w:val="24"/>
          <w:szCs w:val="24"/>
        </w:rPr>
        <w:t>had previously been administered</w:t>
      </w:r>
      <w:proofErr w:type="gramEnd"/>
      <w:r w:rsidRPr="00175B36">
        <w:rPr>
          <w:sz w:val="24"/>
          <w:szCs w:val="24"/>
        </w:rPr>
        <w:t xml:space="preserve"> by the EC. The EC tasked FPPC with writing a policy in this matter, which </w:t>
      </w:r>
      <w:proofErr w:type="gramStart"/>
      <w:r w:rsidRPr="00175B36">
        <w:rPr>
          <w:sz w:val="24"/>
          <w:szCs w:val="24"/>
        </w:rPr>
        <w:t>was subsequently approved</w:t>
      </w:r>
      <w:proofErr w:type="gramEnd"/>
      <w:r w:rsidRPr="00175B36">
        <w:rPr>
          <w:sz w:val="24"/>
          <w:szCs w:val="24"/>
        </w:rPr>
        <w:t xml:space="preserve"> by the Academic Senate. Now, </w:t>
      </w:r>
      <w:proofErr w:type="gramStart"/>
      <w:r w:rsidRPr="00175B36">
        <w:rPr>
          <w:sz w:val="24"/>
          <w:szCs w:val="24"/>
        </w:rPr>
        <w:t>section 20.37 is administered by the University Mini-Grants and Summer Stipends (UMGSS) committee</w:t>
      </w:r>
      <w:proofErr w:type="gramEnd"/>
      <w:r w:rsidRPr="00175B36">
        <w:rPr>
          <w:sz w:val="24"/>
          <w:szCs w:val="24"/>
        </w:rPr>
        <w:t>.</w:t>
      </w:r>
    </w:p>
    <w:p w14:paraId="0BD1101F" w14:textId="77777777" w:rsidR="00FA0602" w:rsidRPr="00175B36" w:rsidRDefault="00FA0602" w:rsidP="00FA0602">
      <w:pPr>
        <w:pStyle w:val="ListParagraph"/>
        <w:numPr>
          <w:ilvl w:val="0"/>
          <w:numId w:val="20"/>
        </w:numPr>
        <w:spacing w:after="0" w:line="240" w:lineRule="auto"/>
        <w:contextualSpacing w:val="0"/>
        <w:rPr>
          <w:sz w:val="24"/>
          <w:szCs w:val="24"/>
        </w:rPr>
      </w:pPr>
      <w:r w:rsidRPr="00175B36">
        <w:rPr>
          <w:sz w:val="24"/>
          <w:szCs w:val="24"/>
        </w:rPr>
        <w:t>The EC approved a memorandum to the GEGC (General Education Governing Committee) on the assessment of proposals for GE certification of upper-division courses in GE categories B, C, and D (in the context of the discussions on EO 1100).</w:t>
      </w:r>
    </w:p>
    <w:p w14:paraId="5C2160EF" w14:textId="48837C79" w:rsidR="00600FBC" w:rsidRPr="00175B36" w:rsidRDefault="00600FBC" w:rsidP="00600FBC">
      <w:pPr>
        <w:pStyle w:val="ListParagraph"/>
        <w:numPr>
          <w:ilvl w:val="0"/>
          <w:numId w:val="20"/>
        </w:numPr>
        <w:spacing w:after="0" w:line="240" w:lineRule="auto"/>
        <w:rPr>
          <w:sz w:val="24"/>
          <w:szCs w:val="24"/>
        </w:rPr>
      </w:pPr>
      <w:r w:rsidRPr="00175B36">
        <w:rPr>
          <w:sz w:val="24"/>
          <w:szCs w:val="24"/>
        </w:rPr>
        <w:t>The EC unanimously approved the draft for a resolution on WSCUC/WASC and forwarded it to the Academic Senate.</w:t>
      </w:r>
    </w:p>
    <w:p w14:paraId="0753547B" w14:textId="32413D15" w:rsidR="00FA0602" w:rsidRPr="00175B36" w:rsidRDefault="00FA0602" w:rsidP="00600FBC">
      <w:pPr>
        <w:pStyle w:val="ListParagraph"/>
        <w:numPr>
          <w:ilvl w:val="0"/>
          <w:numId w:val="20"/>
        </w:numPr>
        <w:spacing w:after="0" w:line="240" w:lineRule="auto"/>
        <w:contextualSpacing w:val="0"/>
        <w:rPr>
          <w:sz w:val="24"/>
          <w:szCs w:val="24"/>
        </w:rPr>
      </w:pPr>
      <w:r w:rsidRPr="00175B36">
        <w:rPr>
          <w:sz w:val="24"/>
          <w:szCs w:val="24"/>
        </w:rPr>
        <w:t>The EC selected the topic for the Academic Senate Retreat, planned and implemented the retreat, and discussed the form and content of the retreat report.</w:t>
      </w:r>
    </w:p>
    <w:p w14:paraId="6D45C2C1" w14:textId="77777777" w:rsidR="00EA6179" w:rsidRPr="00175B36" w:rsidRDefault="00EA6179" w:rsidP="00EA6179">
      <w:pPr>
        <w:pStyle w:val="ListParagraph"/>
        <w:numPr>
          <w:ilvl w:val="0"/>
          <w:numId w:val="20"/>
        </w:numPr>
        <w:spacing w:after="0" w:line="240" w:lineRule="auto"/>
        <w:rPr>
          <w:sz w:val="24"/>
          <w:szCs w:val="24"/>
        </w:rPr>
      </w:pPr>
      <w:r w:rsidRPr="00175B36">
        <w:rPr>
          <w:sz w:val="24"/>
          <w:szCs w:val="24"/>
        </w:rPr>
        <w:t>The EC agreed to discourage the waiving of first reading of curriculum proposal on the floor of the Academic Senate.</w:t>
      </w:r>
    </w:p>
    <w:p w14:paraId="284D6006" w14:textId="77777777" w:rsidR="00EA6179" w:rsidRPr="00175B36" w:rsidRDefault="00EA6179" w:rsidP="00EA6179">
      <w:pPr>
        <w:pStyle w:val="ListParagraph"/>
        <w:numPr>
          <w:ilvl w:val="0"/>
          <w:numId w:val="20"/>
        </w:numPr>
        <w:spacing w:after="0" w:line="240" w:lineRule="auto"/>
        <w:rPr>
          <w:sz w:val="24"/>
          <w:szCs w:val="24"/>
        </w:rPr>
      </w:pPr>
      <w:r w:rsidRPr="00175B36">
        <w:rPr>
          <w:sz w:val="24"/>
          <w:szCs w:val="24"/>
        </w:rPr>
        <w:lastRenderedPageBreak/>
        <w:t>The EC concurred with ASI’s wish to change membership structure and reporting requirements for Academic Senators from ASI.</w:t>
      </w:r>
    </w:p>
    <w:p w14:paraId="790711B1" w14:textId="77777777" w:rsidR="00600FBC" w:rsidRPr="00175B36" w:rsidRDefault="00600FBC" w:rsidP="00600FBC">
      <w:pPr>
        <w:pStyle w:val="ListParagraph"/>
        <w:numPr>
          <w:ilvl w:val="0"/>
          <w:numId w:val="20"/>
        </w:numPr>
        <w:spacing w:after="0" w:line="240" w:lineRule="auto"/>
        <w:rPr>
          <w:sz w:val="24"/>
          <w:szCs w:val="24"/>
        </w:rPr>
      </w:pPr>
      <w:r w:rsidRPr="00175B36">
        <w:rPr>
          <w:sz w:val="24"/>
          <w:szCs w:val="24"/>
        </w:rPr>
        <w:t>The EC decided on the meeting schedule of the Academic Senate for the academic year 2018-19.</w:t>
      </w:r>
    </w:p>
    <w:p w14:paraId="26F53A4C" w14:textId="60ED11BD" w:rsidR="00600FBC" w:rsidRPr="00175B36" w:rsidRDefault="00600FBC" w:rsidP="00600FBC">
      <w:pPr>
        <w:pStyle w:val="ListParagraph"/>
        <w:numPr>
          <w:ilvl w:val="0"/>
          <w:numId w:val="20"/>
        </w:numPr>
        <w:spacing w:after="0" w:line="240" w:lineRule="auto"/>
        <w:rPr>
          <w:sz w:val="24"/>
          <w:szCs w:val="24"/>
        </w:rPr>
      </w:pPr>
      <w:r w:rsidRPr="00175B36">
        <w:rPr>
          <w:sz w:val="24"/>
          <w:szCs w:val="24"/>
        </w:rPr>
        <w:t>The EC recommended one option for the academic calendar for the academic year 2020-21 to the President.</w:t>
      </w:r>
    </w:p>
    <w:p w14:paraId="3B698E09" w14:textId="77777777" w:rsidR="00EA6179" w:rsidRPr="00175B36" w:rsidRDefault="00EA6179" w:rsidP="00EA6179">
      <w:pPr>
        <w:spacing w:after="0" w:line="240" w:lineRule="auto"/>
        <w:rPr>
          <w:sz w:val="24"/>
          <w:szCs w:val="24"/>
        </w:rPr>
      </w:pPr>
    </w:p>
    <w:p w14:paraId="053EFC97" w14:textId="50223017" w:rsidR="00EA6179" w:rsidRPr="00175B36" w:rsidRDefault="00EA6179" w:rsidP="00EA6179">
      <w:pPr>
        <w:spacing w:after="0" w:line="240" w:lineRule="auto"/>
        <w:rPr>
          <w:b/>
          <w:sz w:val="24"/>
          <w:szCs w:val="24"/>
        </w:rPr>
      </w:pPr>
      <w:r w:rsidRPr="00175B36">
        <w:rPr>
          <w:b/>
          <w:sz w:val="24"/>
          <w:szCs w:val="24"/>
        </w:rPr>
        <w:t>IV.</w:t>
      </w:r>
      <w:r w:rsidRPr="00175B36">
        <w:rPr>
          <w:b/>
          <w:sz w:val="24"/>
          <w:szCs w:val="24"/>
        </w:rPr>
        <w:tab/>
        <w:t>Discussion Topics</w:t>
      </w:r>
    </w:p>
    <w:p w14:paraId="4FB01FDC" w14:textId="300B8917" w:rsidR="00EA6179" w:rsidRPr="00175B36" w:rsidRDefault="00EA6179" w:rsidP="008A6885">
      <w:pPr>
        <w:spacing w:after="0" w:line="240" w:lineRule="auto"/>
        <w:rPr>
          <w:sz w:val="24"/>
          <w:szCs w:val="24"/>
        </w:rPr>
      </w:pPr>
      <w:r w:rsidRPr="00175B36">
        <w:rPr>
          <w:sz w:val="24"/>
          <w:szCs w:val="24"/>
        </w:rPr>
        <w:t>The Executive Committee discussed the following topics (among many others):</w:t>
      </w:r>
    </w:p>
    <w:p w14:paraId="54916038" w14:textId="1587E9A0" w:rsidR="00EA6179" w:rsidRPr="00175B36" w:rsidRDefault="00EA6179" w:rsidP="00EA6179">
      <w:pPr>
        <w:pStyle w:val="ListParagraph"/>
        <w:numPr>
          <w:ilvl w:val="0"/>
          <w:numId w:val="20"/>
        </w:numPr>
        <w:spacing w:after="0" w:line="240" w:lineRule="auto"/>
        <w:rPr>
          <w:sz w:val="24"/>
          <w:szCs w:val="24"/>
        </w:rPr>
      </w:pPr>
      <w:r w:rsidRPr="00175B36">
        <w:rPr>
          <w:sz w:val="24"/>
          <w:szCs w:val="24"/>
        </w:rPr>
        <w:t>the origin and effect of classes with non-departmental and non-programmatic prefixes such as UNIV and RSCH</w:t>
      </w:r>
    </w:p>
    <w:p w14:paraId="68252F30" w14:textId="11AC7CCA" w:rsidR="00EA6179" w:rsidRPr="00175B36" w:rsidRDefault="00EA6179" w:rsidP="00EA6179">
      <w:pPr>
        <w:pStyle w:val="ListParagraph"/>
        <w:numPr>
          <w:ilvl w:val="0"/>
          <w:numId w:val="20"/>
        </w:numPr>
        <w:spacing w:after="0" w:line="240" w:lineRule="auto"/>
        <w:rPr>
          <w:sz w:val="24"/>
          <w:szCs w:val="24"/>
        </w:rPr>
      </w:pPr>
      <w:r w:rsidRPr="00175B36">
        <w:rPr>
          <w:sz w:val="24"/>
          <w:szCs w:val="24"/>
        </w:rPr>
        <w:t>the possibility of changing the time and day for the meetings of the FPPC (Faculty Personnel Policies Council)</w:t>
      </w:r>
    </w:p>
    <w:p w14:paraId="75904563" w14:textId="4455498B" w:rsidR="00EA6179" w:rsidRPr="00175B36" w:rsidRDefault="00EA6179" w:rsidP="00EA6179">
      <w:pPr>
        <w:pStyle w:val="ListParagraph"/>
        <w:numPr>
          <w:ilvl w:val="0"/>
          <w:numId w:val="20"/>
        </w:numPr>
        <w:spacing w:after="0" w:line="240" w:lineRule="auto"/>
        <w:rPr>
          <w:sz w:val="24"/>
          <w:szCs w:val="24"/>
        </w:rPr>
      </w:pPr>
      <w:r w:rsidRPr="00175B36">
        <w:rPr>
          <w:sz w:val="24"/>
          <w:szCs w:val="24"/>
        </w:rPr>
        <w:t>the possibility of changing the requirements for membership on the Nominating Committee</w:t>
      </w:r>
    </w:p>
    <w:p w14:paraId="16F33583" w14:textId="6FE353DA" w:rsidR="00EA6179" w:rsidRPr="00175B36" w:rsidRDefault="00EA6179" w:rsidP="00EA6179">
      <w:pPr>
        <w:pStyle w:val="ListParagraph"/>
        <w:numPr>
          <w:ilvl w:val="0"/>
          <w:numId w:val="20"/>
        </w:numPr>
        <w:spacing w:after="0" w:line="240" w:lineRule="auto"/>
        <w:rPr>
          <w:sz w:val="24"/>
          <w:szCs w:val="24"/>
        </w:rPr>
      </w:pPr>
      <w:r w:rsidRPr="00175B36">
        <w:rPr>
          <w:sz w:val="24"/>
          <w:szCs w:val="24"/>
        </w:rPr>
        <w:t>the reliability of voting by clicker</w:t>
      </w:r>
    </w:p>
    <w:p w14:paraId="7F14CB80" w14:textId="7D9B68BD" w:rsidR="00600FBC" w:rsidRPr="00175B36" w:rsidRDefault="00600FBC" w:rsidP="00EA6179">
      <w:pPr>
        <w:pStyle w:val="ListParagraph"/>
        <w:numPr>
          <w:ilvl w:val="0"/>
          <w:numId w:val="20"/>
        </w:numPr>
        <w:spacing w:after="0" w:line="240" w:lineRule="auto"/>
        <w:rPr>
          <w:sz w:val="24"/>
          <w:szCs w:val="24"/>
        </w:rPr>
      </w:pPr>
      <w:r w:rsidRPr="00175B36">
        <w:rPr>
          <w:sz w:val="24"/>
          <w:szCs w:val="24"/>
        </w:rPr>
        <w:t>procedures and feedback regarding plagiarism</w:t>
      </w:r>
    </w:p>
    <w:p w14:paraId="4E0E1611" w14:textId="5DFEF534" w:rsidR="00600FBC" w:rsidRPr="00175B36" w:rsidRDefault="00600FBC" w:rsidP="00EA6179">
      <w:pPr>
        <w:pStyle w:val="ListParagraph"/>
        <w:numPr>
          <w:ilvl w:val="0"/>
          <w:numId w:val="20"/>
        </w:numPr>
        <w:spacing w:after="0" w:line="240" w:lineRule="auto"/>
        <w:rPr>
          <w:sz w:val="24"/>
          <w:szCs w:val="24"/>
        </w:rPr>
      </w:pPr>
      <w:r w:rsidRPr="00175B36">
        <w:rPr>
          <w:sz w:val="24"/>
          <w:szCs w:val="24"/>
        </w:rPr>
        <w:t>the lack of consultation on the changes to commencement ceremonies</w:t>
      </w:r>
    </w:p>
    <w:p w14:paraId="2A195F83" w14:textId="729C4F3C" w:rsidR="00EA6179" w:rsidRPr="00175B36" w:rsidRDefault="00EA6179" w:rsidP="00EA6179">
      <w:pPr>
        <w:pStyle w:val="ListParagraph"/>
        <w:numPr>
          <w:ilvl w:val="0"/>
          <w:numId w:val="20"/>
        </w:numPr>
        <w:spacing w:after="0" w:line="240" w:lineRule="auto"/>
        <w:rPr>
          <w:sz w:val="24"/>
          <w:szCs w:val="24"/>
        </w:rPr>
      </w:pPr>
      <w:r w:rsidRPr="00175B36">
        <w:rPr>
          <w:sz w:val="24"/>
          <w:szCs w:val="24"/>
        </w:rPr>
        <w:t>ASI resolution SR# 2018-17 “Retirement of Prospector Pete and Dissociation from the Gold Rush Era”</w:t>
      </w:r>
    </w:p>
    <w:p w14:paraId="521F0092" w14:textId="4596F565" w:rsidR="00EA6179" w:rsidRPr="00175B36" w:rsidRDefault="00EA6179" w:rsidP="008A6885">
      <w:pPr>
        <w:spacing w:after="0" w:line="240" w:lineRule="auto"/>
        <w:rPr>
          <w:sz w:val="24"/>
          <w:szCs w:val="24"/>
        </w:rPr>
      </w:pPr>
    </w:p>
    <w:p w14:paraId="59B4263B" w14:textId="4795BFB2" w:rsidR="00132544" w:rsidRPr="00175B36" w:rsidRDefault="00132544" w:rsidP="008A6885">
      <w:pPr>
        <w:spacing w:after="0" w:line="240" w:lineRule="auto"/>
        <w:rPr>
          <w:sz w:val="24"/>
          <w:szCs w:val="24"/>
        </w:rPr>
      </w:pPr>
      <w:r w:rsidRPr="00175B36">
        <w:rPr>
          <w:b/>
          <w:sz w:val="24"/>
          <w:szCs w:val="24"/>
        </w:rPr>
        <w:t>IV.</w:t>
      </w:r>
      <w:r w:rsidRPr="00175B36">
        <w:rPr>
          <w:b/>
          <w:sz w:val="24"/>
          <w:szCs w:val="24"/>
        </w:rPr>
        <w:tab/>
        <w:t>Miscellaneous</w:t>
      </w:r>
    </w:p>
    <w:p w14:paraId="015AF3D0" w14:textId="50A0BC79" w:rsidR="00B043AC" w:rsidRPr="00175B36" w:rsidRDefault="00B043AC" w:rsidP="000A2D38">
      <w:pPr>
        <w:pStyle w:val="ListParagraph"/>
        <w:numPr>
          <w:ilvl w:val="0"/>
          <w:numId w:val="20"/>
        </w:numPr>
        <w:spacing w:after="0" w:line="240" w:lineRule="auto"/>
        <w:rPr>
          <w:rFonts w:cstheme="minorHAnsi"/>
          <w:bCs/>
          <w:sz w:val="24"/>
          <w:szCs w:val="24"/>
        </w:rPr>
      </w:pPr>
      <w:r w:rsidRPr="00175B36">
        <w:rPr>
          <w:rFonts w:cstheme="minorHAnsi"/>
          <w:bCs/>
          <w:sz w:val="24"/>
          <w:szCs w:val="24"/>
        </w:rPr>
        <w:t>The EC added representation from Student Affairs: first Charity Bowles and then John Hamilton.</w:t>
      </w:r>
    </w:p>
    <w:p w14:paraId="67645B32" w14:textId="42E3B9C4" w:rsidR="00EA6179" w:rsidRPr="00175B36" w:rsidRDefault="00EA6179" w:rsidP="00EA6179">
      <w:pPr>
        <w:pStyle w:val="ListParagraph"/>
        <w:numPr>
          <w:ilvl w:val="0"/>
          <w:numId w:val="20"/>
        </w:numPr>
        <w:spacing w:after="0" w:line="240" w:lineRule="auto"/>
        <w:rPr>
          <w:sz w:val="24"/>
          <w:szCs w:val="24"/>
        </w:rPr>
      </w:pPr>
      <w:r w:rsidRPr="00175B36">
        <w:rPr>
          <w:sz w:val="24"/>
          <w:szCs w:val="24"/>
        </w:rPr>
        <w:t xml:space="preserve">The EC participated in a discussion of the </w:t>
      </w:r>
      <w:proofErr w:type="spellStart"/>
      <w:r w:rsidRPr="00175B36">
        <w:rPr>
          <w:sz w:val="24"/>
          <w:szCs w:val="24"/>
        </w:rPr>
        <w:t>Puvungna</w:t>
      </w:r>
      <w:proofErr w:type="spellEnd"/>
      <w:r w:rsidRPr="00175B36">
        <w:rPr>
          <w:sz w:val="24"/>
          <w:szCs w:val="24"/>
        </w:rPr>
        <w:t xml:space="preserve"> Project Proposal with Johnpaul Jones and Jones Architects.</w:t>
      </w:r>
    </w:p>
    <w:p w14:paraId="355A7157" w14:textId="764BE620" w:rsidR="00600FBC" w:rsidRPr="00175B36" w:rsidRDefault="00600FBC" w:rsidP="00EA6179">
      <w:pPr>
        <w:pStyle w:val="ListParagraph"/>
        <w:numPr>
          <w:ilvl w:val="0"/>
          <w:numId w:val="20"/>
        </w:numPr>
        <w:spacing w:after="0" w:line="240" w:lineRule="auto"/>
        <w:rPr>
          <w:sz w:val="24"/>
          <w:szCs w:val="24"/>
        </w:rPr>
      </w:pPr>
      <w:r w:rsidRPr="00175B36">
        <w:rPr>
          <w:sz w:val="24"/>
          <w:szCs w:val="24"/>
        </w:rPr>
        <w:t>The EC participated in drafting position descriptions and interviewed finalists for the following positions:</w:t>
      </w:r>
    </w:p>
    <w:p w14:paraId="2F33E5EF" w14:textId="77777777" w:rsidR="00600FBC" w:rsidRPr="00175B36" w:rsidRDefault="00600FBC" w:rsidP="00600FBC">
      <w:pPr>
        <w:pStyle w:val="ListParagraph"/>
        <w:numPr>
          <w:ilvl w:val="1"/>
          <w:numId w:val="20"/>
        </w:numPr>
        <w:spacing w:after="0" w:line="240" w:lineRule="auto"/>
        <w:rPr>
          <w:sz w:val="24"/>
          <w:szCs w:val="24"/>
        </w:rPr>
      </w:pPr>
      <w:r w:rsidRPr="00175B36">
        <w:rPr>
          <w:sz w:val="24"/>
          <w:szCs w:val="24"/>
        </w:rPr>
        <w:t>AVP for Faculty Affairs</w:t>
      </w:r>
    </w:p>
    <w:p w14:paraId="43B4A8A2" w14:textId="77777777" w:rsidR="00600FBC" w:rsidRPr="00175B36" w:rsidRDefault="00600FBC" w:rsidP="00600FBC">
      <w:pPr>
        <w:pStyle w:val="ListParagraph"/>
        <w:numPr>
          <w:ilvl w:val="1"/>
          <w:numId w:val="20"/>
        </w:numPr>
        <w:spacing w:after="0" w:line="240" w:lineRule="auto"/>
        <w:rPr>
          <w:sz w:val="24"/>
          <w:szCs w:val="24"/>
        </w:rPr>
      </w:pPr>
      <w:r w:rsidRPr="00175B36">
        <w:rPr>
          <w:sz w:val="24"/>
          <w:szCs w:val="24"/>
        </w:rPr>
        <w:t>VP for Academic Programs and Dean of Graduate Studies</w:t>
      </w:r>
    </w:p>
    <w:p w14:paraId="174521B2" w14:textId="7D006150" w:rsidR="00600FBC" w:rsidRPr="00175B36" w:rsidRDefault="00600FBC" w:rsidP="00600FBC">
      <w:pPr>
        <w:pStyle w:val="ListParagraph"/>
        <w:numPr>
          <w:ilvl w:val="1"/>
          <w:numId w:val="20"/>
        </w:numPr>
        <w:spacing w:after="0" w:line="240" w:lineRule="auto"/>
        <w:rPr>
          <w:sz w:val="24"/>
          <w:szCs w:val="24"/>
        </w:rPr>
      </w:pPr>
      <w:r w:rsidRPr="00175B36">
        <w:rPr>
          <w:sz w:val="24"/>
          <w:szCs w:val="24"/>
        </w:rPr>
        <w:t>Faculty Center (position description only; search aborted)</w:t>
      </w:r>
    </w:p>
    <w:p w14:paraId="58C84D2A" w14:textId="7D254D8A" w:rsidR="00600FBC" w:rsidRPr="00175B36" w:rsidRDefault="00600FBC" w:rsidP="00EA6179">
      <w:pPr>
        <w:pStyle w:val="ListParagraph"/>
        <w:numPr>
          <w:ilvl w:val="0"/>
          <w:numId w:val="20"/>
        </w:numPr>
        <w:spacing w:after="0" w:line="240" w:lineRule="auto"/>
        <w:rPr>
          <w:sz w:val="24"/>
          <w:szCs w:val="24"/>
        </w:rPr>
      </w:pPr>
      <w:r w:rsidRPr="00175B36">
        <w:rPr>
          <w:sz w:val="24"/>
          <w:szCs w:val="24"/>
        </w:rPr>
        <w:t>Members of the EC attended the CSULB Alumni Awards Banquet as guests of the Provost at the Academic Affairs table.</w:t>
      </w:r>
    </w:p>
    <w:sectPr w:rsidR="00600FBC" w:rsidRPr="00175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B14"/>
    <w:multiLevelType w:val="hybridMultilevel"/>
    <w:tmpl w:val="28A23B50"/>
    <w:lvl w:ilvl="0" w:tplc="E550EF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42821"/>
    <w:multiLevelType w:val="hybridMultilevel"/>
    <w:tmpl w:val="B16AD8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DAE71A9"/>
    <w:multiLevelType w:val="hybridMultilevel"/>
    <w:tmpl w:val="5C6C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C07DA"/>
    <w:multiLevelType w:val="multilevel"/>
    <w:tmpl w:val="2BB88506"/>
    <w:lvl w:ilvl="0">
      <w:start w:val="5"/>
      <w:numFmt w:val="decimal"/>
      <w:lvlText w:val="%1."/>
      <w:lvlJc w:val="left"/>
      <w:pPr>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1DE06395"/>
    <w:multiLevelType w:val="hybridMultilevel"/>
    <w:tmpl w:val="49D8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B68B0"/>
    <w:multiLevelType w:val="hybridMultilevel"/>
    <w:tmpl w:val="8D86B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01822"/>
    <w:multiLevelType w:val="hybridMultilevel"/>
    <w:tmpl w:val="6BBE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E3306"/>
    <w:multiLevelType w:val="hybridMultilevel"/>
    <w:tmpl w:val="464E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C6BC3"/>
    <w:multiLevelType w:val="hybridMultilevel"/>
    <w:tmpl w:val="AD1A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176B1"/>
    <w:multiLevelType w:val="hybridMultilevel"/>
    <w:tmpl w:val="3414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D05A0"/>
    <w:multiLevelType w:val="hybridMultilevel"/>
    <w:tmpl w:val="854AF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36330"/>
    <w:multiLevelType w:val="hybridMultilevel"/>
    <w:tmpl w:val="C7BC0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C17AF"/>
    <w:multiLevelType w:val="hybridMultilevel"/>
    <w:tmpl w:val="AE4C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93835"/>
    <w:multiLevelType w:val="hybridMultilevel"/>
    <w:tmpl w:val="2128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01240"/>
    <w:multiLevelType w:val="hybridMultilevel"/>
    <w:tmpl w:val="C5D6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563AA"/>
    <w:multiLevelType w:val="hybridMultilevel"/>
    <w:tmpl w:val="5FBABF74"/>
    <w:lvl w:ilvl="0" w:tplc="E550EF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A3B3A"/>
    <w:multiLevelType w:val="hybridMultilevel"/>
    <w:tmpl w:val="2C50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A4701"/>
    <w:multiLevelType w:val="hybridMultilevel"/>
    <w:tmpl w:val="4C80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23AA9"/>
    <w:multiLevelType w:val="hybridMultilevel"/>
    <w:tmpl w:val="4EB4A9D4"/>
    <w:lvl w:ilvl="0" w:tplc="69626C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A20BFC"/>
    <w:multiLevelType w:val="hybridMultilevel"/>
    <w:tmpl w:val="0E26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BE346A"/>
    <w:multiLevelType w:val="hybridMultilevel"/>
    <w:tmpl w:val="0290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41403"/>
    <w:multiLevelType w:val="multilevel"/>
    <w:tmpl w:val="581CBF1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2" w15:restartNumberingAfterBreak="0">
    <w:nsid w:val="781C27CC"/>
    <w:multiLevelType w:val="hybridMultilevel"/>
    <w:tmpl w:val="EE0A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0"/>
  </w:num>
  <w:num w:numId="4">
    <w:abstractNumId w:val="15"/>
  </w:num>
  <w:num w:numId="5">
    <w:abstractNumId w:val="5"/>
  </w:num>
  <w:num w:numId="6">
    <w:abstractNumId w:val="13"/>
  </w:num>
  <w:num w:numId="7">
    <w:abstractNumId w:val="17"/>
  </w:num>
  <w:num w:numId="8">
    <w:abstractNumId w:val="1"/>
  </w:num>
  <w:num w:numId="9">
    <w:abstractNumId w:val="8"/>
  </w:num>
  <w:num w:numId="10">
    <w:abstractNumId w:val="7"/>
  </w:num>
  <w:num w:numId="11">
    <w:abstractNumId w:val="14"/>
  </w:num>
  <w:num w:numId="12">
    <w:abstractNumId w:val="19"/>
  </w:num>
  <w:num w:numId="13">
    <w:abstractNumId w:val="20"/>
  </w:num>
  <w:num w:numId="14">
    <w:abstractNumId w:val="18"/>
  </w:num>
  <w:num w:numId="15">
    <w:abstractNumId w:val="10"/>
  </w:num>
  <w:num w:numId="16">
    <w:abstractNumId w:val="22"/>
  </w:num>
  <w:num w:numId="17">
    <w:abstractNumId w:val="4"/>
  </w:num>
  <w:num w:numId="18">
    <w:abstractNumId w:val="9"/>
  </w:num>
  <w:num w:numId="19">
    <w:abstractNumId w:val="2"/>
  </w:num>
  <w:num w:numId="20">
    <w:abstractNumId w:val="11"/>
  </w:num>
  <w:num w:numId="21">
    <w:abstractNumId w:val="16"/>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EE"/>
    <w:rsid w:val="00013EE7"/>
    <w:rsid w:val="0001562E"/>
    <w:rsid w:val="000A2D38"/>
    <w:rsid w:val="000E3FE3"/>
    <w:rsid w:val="000E7FDD"/>
    <w:rsid w:val="001306C1"/>
    <w:rsid w:val="00132544"/>
    <w:rsid w:val="00143635"/>
    <w:rsid w:val="00150A15"/>
    <w:rsid w:val="001563F0"/>
    <w:rsid w:val="00175B36"/>
    <w:rsid w:val="001D0C40"/>
    <w:rsid w:val="001F55F5"/>
    <w:rsid w:val="00203202"/>
    <w:rsid w:val="002130AD"/>
    <w:rsid w:val="0026499F"/>
    <w:rsid w:val="00274115"/>
    <w:rsid w:val="0029592E"/>
    <w:rsid w:val="002971B6"/>
    <w:rsid w:val="002A7B5D"/>
    <w:rsid w:val="002E1B54"/>
    <w:rsid w:val="002F73EC"/>
    <w:rsid w:val="00304FC2"/>
    <w:rsid w:val="00330E6F"/>
    <w:rsid w:val="003330F9"/>
    <w:rsid w:val="003331D1"/>
    <w:rsid w:val="00345DC1"/>
    <w:rsid w:val="00361799"/>
    <w:rsid w:val="00364AF7"/>
    <w:rsid w:val="00396662"/>
    <w:rsid w:val="003A1818"/>
    <w:rsid w:val="003A2645"/>
    <w:rsid w:val="003B61E1"/>
    <w:rsid w:val="00416CF4"/>
    <w:rsid w:val="0043769A"/>
    <w:rsid w:val="004A35D3"/>
    <w:rsid w:val="004E1D35"/>
    <w:rsid w:val="005B1CE8"/>
    <w:rsid w:val="005E42AE"/>
    <w:rsid w:val="00600FBC"/>
    <w:rsid w:val="00640EB5"/>
    <w:rsid w:val="00676CD2"/>
    <w:rsid w:val="00691E64"/>
    <w:rsid w:val="006C3734"/>
    <w:rsid w:val="006C43FF"/>
    <w:rsid w:val="006F2857"/>
    <w:rsid w:val="00727452"/>
    <w:rsid w:val="00760232"/>
    <w:rsid w:val="007E6B91"/>
    <w:rsid w:val="00854FA3"/>
    <w:rsid w:val="008A6885"/>
    <w:rsid w:val="008B6CB7"/>
    <w:rsid w:val="0092389E"/>
    <w:rsid w:val="0098794C"/>
    <w:rsid w:val="00AC441D"/>
    <w:rsid w:val="00B043AC"/>
    <w:rsid w:val="00B0485F"/>
    <w:rsid w:val="00B22A5C"/>
    <w:rsid w:val="00B50D62"/>
    <w:rsid w:val="00B51913"/>
    <w:rsid w:val="00B63CC5"/>
    <w:rsid w:val="00B75157"/>
    <w:rsid w:val="00BD2B71"/>
    <w:rsid w:val="00BE75BB"/>
    <w:rsid w:val="00BF08DF"/>
    <w:rsid w:val="00C5483F"/>
    <w:rsid w:val="00C7746D"/>
    <w:rsid w:val="00C81407"/>
    <w:rsid w:val="00CB34AB"/>
    <w:rsid w:val="00CC3BEE"/>
    <w:rsid w:val="00CC6F78"/>
    <w:rsid w:val="00CE585A"/>
    <w:rsid w:val="00CE665B"/>
    <w:rsid w:val="00D7066E"/>
    <w:rsid w:val="00DC0324"/>
    <w:rsid w:val="00DC6E65"/>
    <w:rsid w:val="00DD65C9"/>
    <w:rsid w:val="00DE1096"/>
    <w:rsid w:val="00DE45AB"/>
    <w:rsid w:val="00E86499"/>
    <w:rsid w:val="00E86D80"/>
    <w:rsid w:val="00E92E91"/>
    <w:rsid w:val="00EA6179"/>
    <w:rsid w:val="00ED4F87"/>
    <w:rsid w:val="00FA0602"/>
    <w:rsid w:val="00FF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0B11D"/>
  <w15:chartTrackingRefBased/>
  <w15:docId w15:val="{B073E55A-6CC8-44CF-9372-60E3CBCE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531D87D-7AE5-46DA-A518-1B08D9C1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2227</Words>
  <Characters>12697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Aracely Montes</dc:creator>
  <cp:keywords/>
  <dc:description/>
  <cp:lastModifiedBy>Ann Kinsey</cp:lastModifiedBy>
  <cp:revision>2</cp:revision>
  <dcterms:created xsi:type="dcterms:W3CDTF">2018-05-30T22:06:00Z</dcterms:created>
  <dcterms:modified xsi:type="dcterms:W3CDTF">2018-05-30T22:06:00Z</dcterms:modified>
</cp:coreProperties>
</file>